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A45D3" w14:textId="77777777" w:rsidR="00610CC1" w:rsidRPr="00AC188B" w:rsidRDefault="00995E4E" w:rsidP="003C5B28">
      <w:pPr>
        <w:pStyle w:val="Prrafodelista"/>
        <w:numPr>
          <w:ilvl w:val="0"/>
          <w:numId w:val="1"/>
        </w:numPr>
        <w:jc w:val="both"/>
        <w:rPr>
          <w:rFonts w:ascii="Times New Roman" w:hAnsi="Times New Roman" w:cs="Times New Roman"/>
          <w:b/>
          <w:lang w:val="eu-ES"/>
        </w:rPr>
      </w:pPr>
      <w:bookmarkStart w:id="0" w:name="_GoBack"/>
      <w:bookmarkEnd w:id="0"/>
      <w:r w:rsidRPr="00AC188B">
        <w:rPr>
          <w:rFonts w:ascii="Times New Roman" w:hAnsi="Times New Roman" w:cs="Times New Roman"/>
          <w:b/>
          <w:lang w:val="eu-ES"/>
        </w:rPr>
        <w:t>Gaia. Europaren inguruko ideien bilakaera historikoa</w:t>
      </w:r>
    </w:p>
    <w:p w14:paraId="6A059AA6" w14:textId="77777777" w:rsidR="00995E4E" w:rsidRPr="00AC188B" w:rsidRDefault="00995E4E" w:rsidP="003C5B28">
      <w:pPr>
        <w:jc w:val="both"/>
        <w:rPr>
          <w:rFonts w:ascii="Times New Roman" w:hAnsi="Times New Roman" w:cs="Times New Roman"/>
          <w:lang w:val="eu-ES"/>
        </w:rPr>
      </w:pPr>
    </w:p>
    <w:p w14:paraId="740ABAD4" w14:textId="77777777" w:rsidR="00995E4E" w:rsidRPr="00AC188B" w:rsidRDefault="00A21FF2" w:rsidP="003C5B28">
      <w:pPr>
        <w:jc w:val="both"/>
        <w:rPr>
          <w:rFonts w:ascii="Times New Roman" w:hAnsi="Times New Roman" w:cs="Times New Roman"/>
          <w:lang w:val="eu-ES"/>
        </w:rPr>
      </w:pPr>
      <w:r w:rsidRPr="00AC188B">
        <w:rPr>
          <w:rFonts w:ascii="Times New Roman" w:hAnsi="Times New Roman" w:cs="Times New Roman"/>
          <w:lang w:val="eu-ES"/>
        </w:rPr>
        <w:t>XIX. mendean Europako estatuentzat elkarrekin gerran egotea ideia interesgarria eta sostengarria izan zitekeen. Lehen mundu gerraz geroztik ohartu ziren ez zela bideragarria. Hortik dator Europaren integrazioaren ideia. Erakunde supranazional konpartitua sortuz gero, gerra materialki ezinezkoa izango zen ustearekin ekin zioten Europar eraikuntzari.</w:t>
      </w:r>
    </w:p>
    <w:p w14:paraId="5AAE3FC4" w14:textId="77777777" w:rsidR="00A21FF2" w:rsidRPr="00AC188B" w:rsidRDefault="00A21FF2" w:rsidP="003C5B28">
      <w:pPr>
        <w:jc w:val="both"/>
        <w:rPr>
          <w:rFonts w:ascii="Times New Roman" w:hAnsi="Times New Roman" w:cs="Times New Roman"/>
          <w:lang w:val="eu-ES"/>
        </w:rPr>
      </w:pPr>
    </w:p>
    <w:p w14:paraId="69D119A4" w14:textId="7B69A24A" w:rsidR="00A21FF2" w:rsidRPr="00AC188B" w:rsidRDefault="00897F12" w:rsidP="003C5B28">
      <w:pPr>
        <w:jc w:val="both"/>
        <w:rPr>
          <w:rFonts w:ascii="Times New Roman" w:hAnsi="Times New Roman" w:cs="Times New Roman"/>
          <w:lang w:val="eu-ES"/>
        </w:rPr>
      </w:pPr>
      <w:r w:rsidRPr="00AC188B">
        <w:rPr>
          <w:rFonts w:ascii="Times New Roman" w:hAnsi="Times New Roman" w:cs="Times New Roman"/>
          <w:lang w:val="eu-ES"/>
        </w:rPr>
        <w:t xml:space="preserve">Esan bezala, </w:t>
      </w:r>
      <w:r w:rsidR="00A21FF2" w:rsidRPr="00AC188B">
        <w:rPr>
          <w:rFonts w:ascii="Times New Roman" w:hAnsi="Times New Roman" w:cs="Times New Roman"/>
          <w:b/>
          <w:lang w:val="eu-ES"/>
        </w:rPr>
        <w:t>XIX. mendean gerra tresna funtzionala zen</w:t>
      </w:r>
      <w:r w:rsidR="00A21FF2" w:rsidRPr="00AC188B">
        <w:rPr>
          <w:rFonts w:ascii="Times New Roman" w:hAnsi="Times New Roman" w:cs="Times New Roman"/>
          <w:lang w:val="eu-ES"/>
        </w:rPr>
        <w:t xml:space="preserve"> Europako potentzia handienentzat (irakaslearen ustez…). Munduaren zati gehienak kontrolatzen zituzten, ia mundu osoa kolonia eta protektoradoz beterik zeukaten. Nola banatzen zuten hori guztia? Gerraren bidez. Bide diplomatikoak agortutakoan gerra erabiltzen zuten; gerra tresna erabilgarria zen.</w:t>
      </w:r>
      <w:r w:rsidR="003C5B28" w:rsidRPr="00AC188B">
        <w:rPr>
          <w:rFonts w:ascii="Times New Roman" w:hAnsi="Times New Roman" w:cs="Times New Roman"/>
          <w:lang w:val="eu-ES"/>
        </w:rPr>
        <w:t xml:space="preserve"> </w:t>
      </w:r>
      <w:r w:rsidRPr="00AC188B">
        <w:rPr>
          <w:rFonts w:ascii="Times New Roman" w:hAnsi="Times New Roman" w:cs="Times New Roman"/>
          <w:lang w:val="eu-ES"/>
        </w:rPr>
        <w:t xml:space="preserve">Beti ere laburra eta kalte gutxi eragindakoa baldin bazen. </w:t>
      </w:r>
    </w:p>
    <w:p w14:paraId="28E845F3" w14:textId="77777777" w:rsidR="00897F12" w:rsidRPr="00AC188B" w:rsidRDefault="00897F12" w:rsidP="003C5B28">
      <w:pPr>
        <w:jc w:val="both"/>
        <w:rPr>
          <w:rFonts w:ascii="Times New Roman" w:hAnsi="Times New Roman" w:cs="Times New Roman"/>
          <w:lang w:val="eu-ES"/>
        </w:rPr>
      </w:pPr>
    </w:p>
    <w:p w14:paraId="71D03798" w14:textId="4E41A7DA" w:rsidR="00897F12" w:rsidRPr="00AC188B" w:rsidRDefault="00897F12" w:rsidP="003C5B28">
      <w:pPr>
        <w:jc w:val="both"/>
        <w:rPr>
          <w:rFonts w:ascii="Times New Roman" w:hAnsi="Times New Roman" w:cs="Times New Roman"/>
          <w:lang w:val="eu-ES"/>
        </w:rPr>
      </w:pPr>
      <w:r w:rsidRPr="00AC188B">
        <w:rPr>
          <w:rFonts w:ascii="Times New Roman" w:hAnsi="Times New Roman" w:cs="Times New Roman"/>
          <w:lang w:val="eu-ES"/>
        </w:rPr>
        <w:t xml:space="preserve">Adibideak: Krimeako gerra dugu adibide (1853-1856), Errusiaren mediterraneora heltzeko grinak Frantzia eta Erresuma Batuaren interesekin topo egin zuenean. Krimeako gerrarekin konpondu zuten auzia. Aldiz, Berlingo Konferentzian (1884-1885) Afrika banatu zuten negoziaketa luzeen bidez. Kasu horretan gerra saihestea lortu zuten.  </w:t>
      </w:r>
    </w:p>
    <w:p w14:paraId="1E83F236" w14:textId="77777777" w:rsidR="00897F12" w:rsidRPr="00AC188B" w:rsidRDefault="00897F12" w:rsidP="003C5B28">
      <w:pPr>
        <w:jc w:val="both"/>
        <w:rPr>
          <w:rFonts w:ascii="Times New Roman" w:hAnsi="Times New Roman" w:cs="Times New Roman"/>
          <w:lang w:val="eu-ES"/>
        </w:rPr>
      </w:pPr>
    </w:p>
    <w:p w14:paraId="47D13AAD" w14:textId="7019719F" w:rsidR="00897F12" w:rsidRPr="00AC188B" w:rsidRDefault="00B51404" w:rsidP="00B51404">
      <w:pPr>
        <w:jc w:val="both"/>
        <w:rPr>
          <w:rFonts w:ascii="Times New Roman" w:hAnsi="Times New Roman" w:cs="Times New Roman"/>
          <w:lang w:val="eu-ES"/>
        </w:rPr>
      </w:pPr>
      <w:r w:rsidRPr="00AC188B">
        <w:rPr>
          <w:rFonts w:ascii="Times New Roman" w:hAnsi="Times New Roman" w:cs="Times New Roman"/>
          <w:b/>
          <w:lang w:val="eu-ES"/>
        </w:rPr>
        <w:t xml:space="preserve">Lehenengo </w:t>
      </w:r>
      <w:r w:rsidR="00897F12" w:rsidRPr="00AC188B">
        <w:rPr>
          <w:rFonts w:ascii="Times New Roman" w:hAnsi="Times New Roman" w:cs="Times New Roman"/>
          <w:b/>
          <w:lang w:val="eu-ES"/>
        </w:rPr>
        <w:t>mundu gerrak dena aldatu zuen</w:t>
      </w:r>
      <w:r w:rsidR="00897F12" w:rsidRPr="00AC188B">
        <w:rPr>
          <w:rFonts w:ascii="Times New Roman" w:hAnsi="Times New Roman" w:cs="Times New Roman"/>
          <w:lang w:val="eu-ES"/>
        </w:rPr>
        <w:t>. Gerra laburra</w:t>
      </w:r>
      <w:r w:rsidR="0088134C" w:rsidRPr="00AC188B">
        <w:rPr>
          <w:rFonts w:ascii="Times New Roman" w:hAnsi="Times New Roman" w:cs="Times New Roman"/>
          <w:lang w:val="eu-ES"/>
        </w:rPr>
        <w:t xml:space="preserve"> espero zuten, baina luze jo zu</w:t>
      </w:r>
      <w:r w:rsidR="00897F12" w:rsidRPr="00AC188B">
        <w:rPr>
          <w:rFonts w:ascii="Times New Roman" w:hAnsi="Times New Roman" w:cs="Times New Roman"/>
          <w:lang w:val="eu-ES"/>
        </w:rPr>
        <w:t xml:space="preserve">en. Gerrako arma eta teknika berriak erabiltzen hasi ziren, gasa </w:t>
      </w:r>
      <w:r w:rsidR="00776792" w:rsidRPr="00AC188B">
        <w:rPr>
          <w:rFonts w:ascii="Times New Roman" w:hAnsi="Times New Roman" w:cs="Times New Roman"/>
          <w:lang w:val="eu-ES"/>
        </w:rPr>
        <w:t>eta suntsipen handikoak tartean, tankeak eta abar. Milioika hildako eragin zituen. Ez hildakoak bakarrik, baita elbarriak eta kaltetu psikologikoak ere.</w:t>
      </w:r>
      <w:r w:rsidRPr="00AC188B">
        <w:rPr>
          <w:rFonts w:ascii="Times New Roman" w:hAnsi="Times New Roman" w:cs="Times New Roman"/>
          <w:lang w:val="eu-ES"/>
        </w:rPr>
        <w:t xml:space="preserve"> Irabazleek ere galdu egin zutela esan daiteke. Gerra totalak estatu osoa baldintzatu zuen ehun produktiboan ere. AEB izan zen irabazle handia, negozio handia eginez. 1917an sartu zen gerran eta ez zuen kalterik izan. Frantzia</w:t>
      </w:r>
      <w:r w:rsidR="0088134C" w:rsidRPr="00AC188B">
        <w:rPr>
          <w:rFonts w:ascii="Times New Roman" w:hAnsi="Times New Roman" w:cs="Times New Roman"/>
          <w:lang w:val="eu-ES"/>
        </w:rPr>
        <w:t>k</w:t>
      </w:r>
      <w:r w:rsidRPr="00AC188B">
        <w:rPr>
          <w:rFonts w:ascii="Times New Roman" w:hAnsi="Times New Roman" w:cs="Times New Roman"/>
          <w:lang w:val="eu-ES"/>
        </w:rPr>
        <w:t xml:space="preserve"> eta Erresuma batuak zorpeturik amaitu zuten AEBrekin. Dagoeneko gerra ez zen futzionala Europako potentzia handientzat.</w:t>
      </w:r>
    </w:p>
    <w:p w14:paraId="56A0B7A7" w14:textId="77777777" w:rsidR="00B51404" w:rsidRPr="00AC188B" w:rsidRDefault="00B51404" w:rsidP="00B51404">
      <w:pPr>
        <w:jc w:val="both"/>
        <w:rPr>
          <w:rFonts w:ascii="Times New Roman" w:hAnsi="Times New Roman" w:cs="Times New Roman"/>
          <w:lang w:val="eu-ES"/>
        </w:rPr>
      </w:pPr>
    </w:p>
    <w:p w14:paraId="23ED5BA1" w14:textId="77777777" w:rsidR="00FB33C7" w:rsidRPr="00AC188B" w:rsidRDefault="00B51404" w:rsidP="003C5B28">
      <w:pPr>
        <w:jc w:val="both"/>
        <w:rPr>
          <w:rFonts w:ascii="Times New Roman" w:hAnsi="Times New Roman" w:cs="Times New Roman"/>
          <w:lang w:val="eu-ES"/>
        </w:rPr>
      </w:pPr>
      <w:r w:rsidRPr="00AC188B">
        <w:rPr>
          <w:rFonts w:ascii="Times New Roman" w:hAnsi="Times New Roman" w:cs="Times New Roman"/>
          <w:lang w:val="eu-ES"/>
        </w:rPr>
        <w:t xml:space="preserve">Gerra pentsaezintzat jotzeko beharra nagusitu zen (Aristide Briand). Bigarren mundu gerrak ideia hori baztertu egin zuen arren, gerra ekidin beharrak iraun egin du, eta hain zuzen ere horixe da Europar batasunak lortu duena. Krimeako azken gatazka dugu adibide, inork ez du gerra zabalik </w:t>
      </w:r>
      <w:r w:rsidR="00981C26" w:rsidRPr="00AC188B">
        <w:rPr>
          <w:rFonts w:ascii="Times New Roman" w:hAnsi="Times New Roman" w:cs="Times New Roman"/>
          <w:lang w:val="eu-ES"/>
        </w:rPr>
        <w:t>nahi izan. Siriakoa ere gauza lo</w:t>
      </w:r>
      <w:r w:rsidRPr="00AC188B">
        <w:rPr>
          <w:rFonts w:ascii="Times New Roman" w:hAnsi="Times New Roman" w:cs="Times New Roman"/>
          <w:lang w:val="eu-ES"/>
        </w:rPr>
        <w:t>kalizatua da, potentzia handien interbentzio txikiekin, baina gerra zabal eta totalik gabe.</w:t>
      </w:r>
      <w:r w:rsidR="00981C26" w:rsidRPr="00AC188B">
        <w:rPr>
          <w:rFonts w:ascii="Times New Roman" w:hAnsi="Times New Roman" w:cs="Times New Roman"/>
          <w:lang w:val="eu-ES"/>
        </w:rPr>
        <w:t xml:space="preserve"> Kontuan izan teknologia bera ere ez dela estatuen jabetza, korporazio handiena baino. Gerra zabalean norena litzateke hori guztia erabiltzeko ahalmena? Gerra zabala ez da bideragarria.</w:t>
      </w:r>
      <w:r w:rsidR="003B111C" w:rsidRPr="00AC188B">
        <w:rPr>
          <w:rFonts w:ascii="Times New Roman" w:hAnsi="Times New Roman" w:cs="Times New Roman"/>
          <w:lang w:val="eu-ES"/>
        </w:rPr>
        <w:t xml:space="preserve"> </w:t>
      </w:r>
    </w:p>
    <w:p w14:paraId="4A9A33E9" w14:textId="77777777" w:rsidR="00FB33C7" w:rsidRPr="00AC188B" w:rsidRDefault="00FB33C7" w:rsidP="003C5B28">
      <w:pPr>
        <w:jc w:val="both"/>
        <w:rPr>
          <w:rFonts w:ascii="Times New Roman" w:hAnsi="Times New Roman" w:cs="Times New Roman"/>
          <w:lang w:val="eu-ES"/>
        </w:rPr>
      </w:pPr>
    </w:p>
    <w:p w14:paraId="2A9808D1" w14:textId="03B39E7C" w:rsidR="0088134C" w:rsidRPr="00AC188B" w:rsidRDefault="00E01110" w:rsidP="003C5B28">
      <w:pPr>
        <w:jc w:val="both"/>
        <w:rPr>
          <w:rFonts w:ascii="Times New Roman" w:hAnsi="Times New Roman" w:cs="Times New Roman"/>
          <w:lang w:val="eu-ES"/>
        </w:rPr>
      </w:pPr>
      <w:r w:rsidRPr="00AC188B">
        <w:rPr>
          <w:rFonts w:ascii="Times New Roman" w:hAnsi="Times New Roman" w:cs="Times New Roman"/>
          <w:lang w:val="eu-ES"/>
        </w:rPr>
        <w:t>Arma nuklearrek ere lagundu zuten ideia hori betikotzen.</w:t>
      </w:r>
      <w:r w:rsidR="00FB33C7" w:rsidRPr="00AC188B">
        <w:rPr>
          <w:rFonts w:ascii="Times New Roman" w:hAnsi="Times New Roman" w:cs="Times New Roman"/>
          <w:lang w:val="eu-ES"/>
        </w:rPr>
        <w:t xml:space="preserve"> </w:t>
      </w:r>
      <w:r w:rsidRPr="00AC188B">
        <w:rPr>
          <w:rFonts w:ascii="Times New Roman" w:hAnsi="Times New Roman" w:cs="Times New Roman"/>
          <w:lang w:val="eu-ES"/>
        </w:rPr>
        <w:t>Are gehiago gerra hotzaren testuinguruan. Gerra nuklearra hasiko balute potentzia handiek, lokalizatua izango zen, eta ezinbestez Europan iz</w:t>
      </w:r>
      <w:r w:rsidR="0088134C" w:rsidRPr="00AC188B">
        <w:rPr>
          <w:rFonts w:ascii="Times New Roman" w:hAnsi="Times New Roman" w:cs="Times New Roman"/>
          <w:lang w:val="eu-ES"/>
        </w:rPr>
        <w:t>ango zen. Europako estatuek ez</w:t>
      </w:r>
      <w:r w:rsidRPr="00AC188B">
        <w:rPr>
          <w:rFonts w:ascii="Times New Roman" w:hAnsi="Times New Roman" w:cs="Times New Roman"/>
          <w:lang w:val="eu-ES"/>
        </w:rPr>
        <w:t xml:space="preserve"> zuten aukera hori nahi, inondik ere. Irtenbide bakarra Europa supranazionala zen.</w:t>
      </w:r>
      <w:r w:rsidR="0088134C" w:rsidRPr="00AC188B">
        <w:rPr>
          <w:rFonts w:ascii="Times New Roman" w:hAnsi="Times New Roman" w:cs="Times New Roman"/>
          <w:lang w:val="eu-ES"/>
        </w:rPr>
        <w:t xml:space="preserve"> Errezeta hauxe izan zen: subiranotasuna banatu Europako erakunde ezberdinen artean. Ikatz eta altzairuaren ingurukoa izan zen Europako lehenengo erkidegoa. Zergatik sektore hau? Itsas industriarako behar-beharrezko sektorea zelako. Estatuek beren subiranotasuna sektore horretan elkarbanatu egin zuten, gerra ezinezko bihurtuz. Gerra hotzaren baitan Europaren biziraupena bera zegoen jokoan</w:t>
      </w:r>
      <w:r w:rsidR="006D5311" w:rsidRPr="00AC188B">
        <w:rPr>
          <w:rFonts w:ascii="Times New Roman" w:hAnsi="Times New Roman" w:cs="Times New Roman"/>
          <w:lang w:val="eu-ES"/>
        </w:rPr>
        <w:t>, zerbait egin behar zuten, eta egin zuten.</w:t>
      </w:r>
    </w:p>
    <w:p w14:paraId="1CD3BD83" w14:textId="77777777" w:rsidR="006D5311" w:rsidRPr="00AC188B" w:rsidRDefault="006D5311" w:rsidP="003C5B28">
      <w:pPr>
        <w:jc w:val="both"/>
        <w:rPr>
          <w:rFonts w:ascii="Times New Roman" w:hAnsi="Times New Roman" w:cs="Times New Roman"/>
          <w:lang w:val="eu-ES"/>
        </w:rPr>
      </w:pPr>
    </w:p>
    <w:p w14:paraId="021A027E" w14:textId="72073531" w:rsidR="006D5311" w:rsidRPr="00AC188B" w:rsidRDefault="00213307" w:rsidP="003C5B28">
      <w:pPr>
        <w:jc w:val="both"/>
        <w:rPr>
          <w:rFonts w:ascii="Times New Roman" w:hAnsi="Times New Roman" w:cs="Times New Roman"/>
          <w:b/>
          <w:lang w:val="eu-ES"/>
        </w:rPr>
      </w:pPr>
      <w:r w:rsidRPr="00AC188B">
        <w:rPr>
          <w:rFonts w:ascii="Times New Roman" w:hAnsi="Times New Roman" w:cs="Times New Roman"/>
          <w:b/>
          <w:lang w:val="eu-ES"/>
        </w:rPr>
        <w:t>Zein diziplinak aztertzen du Europako integrazioa?</w:t>
      </w:r>
    </w:p>
    <w:p w14:paraId="7AB8FCC5" w14:textId="77777777" w:rsidR="006D5311" w:rsidRPr="00AC188B" w:rsidRDefault="006D5311" w:rsidP="003C5B28">
      <w:pPr>
        <w:jc w:val="both"/>
        <w:rPr>
          <w:rFonts w:ascii="Times New Roman" w:hAnsi="Times New Roman" w:cs="Times New Roman"/>
          <w:b/>
          <w:lang w:val="eu-ES"/>
        </w:rPr>
      </w:pPr>
    </w:p>
    <w:p w14:paraId="25C60CE6" w14:textId="40DCB5B7" w:rsidR="006D5311" w:rsidRPr="00AC188B" w:rsidRDefault="006D5311" w:rsidP="003C5B28">
      <w:pPr>
        <w:jc w:val="both"/>
        <w:rPr>
          <w:rFonts w:ascii="Times New Roman" w:hAnsi="Times New Roman" w:cs="Times New Roman"/>
          <w:lang w:val="eu-ES"/>
        </w:rPr>
      </w:pPr>
      <w:r w:rsidRPr="00AC188B">
        <w:rPr>
          <w:rFonts w:ascii="Times New Roman" w:hAnsi="Times New Roman" w:cs="Times New Roman"/>
          <w:lang w:val="eu-ES"/>
        </w:rPr>
        <w:t>Zuzenbidea izan da integraziorako gailu garrantzitsua: zuzenbide komunitarioa (Europak berezi duena, nazioarteko zuzenbideraekin a</w:t>
      </w:r>
      <w:r w:rsidR="0059690F" w:rsidRPr="00AC188B">
        <w:rPr>
          <w:rFonts w:ascii="Times New Roman" w:hAnsi="Times New Roman" w:cs="Times New Roman"/>
          <w:lang w:val="eu-ES"/>
        </w:rPr>
        <w:t>lderatuz).</w:t>
      </w:r>
    </w:p>
    <w:p w14:paraId="1016561C" w14:textId="77777777" w:rsidR="0059690F" w:rsidRPr="00AC188B" w:rsidRDefault="006D5311" w:rsidP="003C5B28">
      <w:pPr>
        <w:jc w:val="both"/>
        <w:rPr>
          <w:rFonts w:ascii="Times New Roman" w:hAnsi="Times New Roman" w:cs="Times New Roman"/>
          <w:lang w:val="eu-ES"/>
        </w:rPr>
      </w:pPr>
      <w:r w:rsidRPr="00AC188B">
        <w:rPr>
          <w:rFonts w:ascii="Times New Roman" w:hAnsi="Times New Roman" w:cs="Times New Roman"/>
          <w:lang w:val="eu-ES"/>
        </w:rPr>
        <w:lastRenderedPageBreak/>
        <w:t>Zientzia politikoen bidez ere aztertu daiteke integrazioa. Historiak berak ere azaltzen du zergatik egin zuen aurre</w:t>
      </w:r>
      <w:r w:rsidR="0059690F" w:rsidRPr="00AC188B">
        <w:rPr>
          <w:rFonts w:ascii="Times New Roman" w:hAnsi="Times New Roman" w:cs="Times New Roman"/>
          <w:lang w:val="eu-ES"/>
        </w:rPr>
        <w:t>ra europar integrazio prozesuak,</w:t>
      </w:r>
      <w:r w:rsidRPr="00AC188B">
        <w:rPr>
          <w:rFonts w:ascii="Times New Roman" w:hAnsi="Times New Roman" w:cs="Times New Roman"/>
          <w:lang w:val="eu-ES"/>
        </w:rPr>
        <w:t xml:space="preserve"> Ekonomia</w:t>
      </w:r>
      <w:r w:rsidR="0059690F" w:rsidRPr="00AC188B">
        <w:rPr>
          <w:rFonts w:ascii="Times New Roman" w:hAnsi="Times New Roman" w:cs="Times New Roman"/>
          <w:lang w:val="eu-ES"/>
        </w:rPr>
        <w:t>k berak</w:t>
      </w:r>
      <w:r w:rsidR="00F7527A" w:rsidRPr="00AC188B">
        <w:rPr>
          <w:rFonts w:ascii="Times New Roman" w:hAnsi="Times New Roman" w:cs="Times New Roman"/>
          <w:lang w:val="eu-ES"/>
        </w:rPr>
        <w:t xml:space="preserve"> ere bai. </w:t>
      </w:r>
    </w:p>
    <w:p w14:paraId="39E9ACCC" w14:textId="43F228D1" w:rsidR="006D5311" w:rsidRPr="00AC188B" w:rsidRDefault="00F7527A" w:rsidP="003C5B28">
      <w:pPr>
        <w:jc w:val="both"/>
        <w:rPr>
          <w:rFonts w:ascii="Times New Roman" w:hAnsi="Times New Roman" w:cs="Times New Roman"/>
          <w:lang w:val="eu-ES"/>
        </w:rPr>
      </w:pPr>
      <w:r w:rsidRPr="00AC188B">
        <w:rPr>
          <w:rFonts w:ascii="Times New Roman" w:hAnsi="Times New Roman" w:cs="Times New Roman"/>
          <w:lang w:val="eu-ES"/>
        </w:rPr>
        <w:t>Diziplina ezberdinak daude europar integazioa aztertu nahi dutenak.</w:t>
      </w:r>
      <w:r w:rsidR="00213307" w:rsidRPr="00AC188B">
        <w:rPr>
          <w:rFonts w:ascii="Times New Roman" w:hAnsi="Times New Roman" w:cs="Times New Roman"/>
          <w:lang w:val="eu-ES"/>
        </w:rPr>
        <w:t xml:space="preserve"> Nazioarteko harremanetatik aztertuko dugu guk.</w:t>
      </w:r>
    </w:p>
    <w:p w14:paraId="66ABE150" w14:textId="77777777" w:rsidR="0059690F" w:rsidRPr="00AC188B" w:rsidRDefault="0059690F" w:rsidP="003C5B28">
      <w:pPr>
        <w:jc w:val="both"/>
        <w:rPr>
          <w:rFonts w:ascii="Times New Roman" w:hAnsi="Times New Roman" w:cs="Times New Roman"/>
          <w:lang w:val="eu-ES"/>
        </w:rPr>
      </w:pPr>
    </w:p>
    <w:p w14:paraId="6AEF97F2" w14:textId="3A318FF2" w:rsidR="0059690F" w:rsidRPr="00AC188B" w:rsidRDefault="0059690F" w:rsidP="003C5B28">
      <w:pPr>
        <w:jc w:val="both"/>
        <w:rPr>
          <w:rFonts w:ascii="Times New Roman" w:hAnsi="Times New Roman" w:cs="Times New Roman"/>
          <w:lang w:val="eu-ES"/>
        </w:rPr>
      </w:pPr>
      <w:r w:rsidRPr="00AC188B">
        <w:rPr>
          <w:rFonts w:ascii="Times New Roman" w:hAnsi="Times New Roman" w:cs="Times New Roman"/>
          <w:lang w:val="eu-ES"/>
        </w:rPr>
        <w:t>(1. mailako</w:t>
      </w:r>
      <w:r w:rsidR="00686C73" w:rsidRPr="00AC188B">
        <w:rPr>
          <w:rFonts w:ascii="Times New Roman" w:hAnsi="Times New Roman" w:cs="Times New Roman"/>
          <w:lang w:val="eu-ES"/>
        </w:rPr>
        <w:t xml:space="preserve"> apunteetatik hartutako koadroa. Irakasleak dio errealitatea askoz konplexuagoa dela)</w:t>
      </w:r>
    </w:p>
    <w:p w14:paraId="37579105" w14:textId="77777777" w:rsidR="0059690F" w:rsidRPr="00AC188B" w:rsidRDefault="0059690F" w:rsidP="003C5B28">
      <w:pPr>
        <w:jc w:val="both"/>
        <w:rPr>
          <w:rFonts w:ascii="Times New Roman" w:hAnsi="Times New Roman" w:cs="Times New Roman"/>
          <w:lang w:val="eu-ES"/>
        </w:rPr>
      </w:pPr>
    </w:p>
    <w:p w14:paraId="356343F5" w14:textId="68077CB6" w:rsidR="0059690F" w:rsidRPr="00AC188B" w:rsidRDefault="0059760B" w:rsidP="003C5B28">
      <w:pPr>
        <w:jc w:val="both"/>
        <w:rPr>
          <w:rFonts w:ascii="Times New Roman" w:hAnsi="Times New Roman" w:cs="Times New Roman"/>
          <w:lang w:val="eu-ES"/>
        </w:rPr>
      </w:pPr>
      <w:r w:rsidRPr="00AC188B">
        <w:rPr>
          <w:rFonts w:ascii="Arial" w:hAnsi="Arial" w:cs="Arial"/>
          <w:noProof/>
          <w:sz w:val="28"/>
          <w:szCs w:val="28"/>
          <w:lang w:val="eu-ES" w:eastAsia="eu-ES"/>
        </w:rPr>
        <w:drawing>
          <wp:inline distT="0" distB="0" distL="0" distR="0" wp14:anchorId="13A8C01F" wp14:editId="58F436CA">
            <wp:extent cx="6019798" cy="4163695"/>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ítulo.png"/>
                    <pic:cNvPicPr/>
                  </pic:nvPicPr>
                  <pic:blipFill rotWithShape="1">
                    <a:blip r:embed="rId7">
                      <a:extLst>
                        <a:ext uri="{28A0092B-C50C-407E-A947-70E740481C1C}">
                          <a14:useLocalDpi xmlns:a14="http://schemas.microsoft.com/office/drawing/2010/main" val="0"/>
                        </a:ext>
                      </a:extLst>
                    </a:blip>
                    <a:srcRect l="18893" t="13211" r="18705" b="16796"/>
                    <a:stretch/>
                  </pic:blipFill>
                  <pic:spPr bwMode="auto">
                    <a:xfrm>
                      <a:off x="0" y="0"/>
                      <a:ext cx="6020196" cy="41639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2BA984" w14:textId="77777777" w:rsidR="009D5004" w:rsidRPr="00AC188B" w:rsidRDefault="009D5004" w:rsidP="003C5B28">
      <w:pPr>
        <w:jc w:val="both"/>
        <w:rPr>
          <w:rFonts w:ascii="Times New Roman" w:hAnsi="Times New Roman" w:cs="Times New Roman"/>
          <w:lang w:val="eu-ES"/>
        </w:rPr>
      </w:pPr>
    </w:p>
    <w:p w14:paraId="1C132105" w14:textId="398566DD" w:rsidR="009D5004" w:rsidRPr="00AC188B" w:rsidRDefault="009D5004" w:rsidP="003C5B28">
      <w:pPr>
        <w:jc w:val="both"/>
        <w:rPr>
          <w:rFonts w:ascii="Times New Roman" w:hAnsi="Times New Roman" w:cs="Times New Roman"/>
          <w:b/>
          <w:lang w:val="eu-ES"/>
        </w:rPr>
      </w:pPr>
      <w:r w:rsidRPr="00AC188B">
        <w:rPr>
          <w:rFonts w:ascii="Times New Roman" w:hAnsi="Times New Roman" w:cs="Times New Roman"/>
          <w:b/>
          <w:lang w:val="eu-ES"/>
        </w:rPr>
        <w:t>Nazioarteko harremanak eta errealismoa</w:t>
      </w:r>
    </w:p>
    <w:p w14:paraId="0BAC0E9F" w14:textId="77777777" w:rsidR="00213307" w:rsidRPr="00AC188B" w:rsidRDefault="00213307" w:rsidP="003C5B28">
      <w:pPr>
        <w:jc w:val="both"/>
        <w:rPr>
          <w:rFonts w:ascii="Times New Roman" w:hAnsi="Times New Roman" w:cs="Times New Roman"/>
          <w:lang w:val="eu-ES"/>
        </w:rPr>
      </w:pPr>
    </w:p>
    <w:p w14:paraId="2F622C42" w14:textId="3A474B12" w:rsidR="009D5004" w:rsidRPr="00AC188B" w:rsidRDefault="009D5004" w:rsidP="003C5B28">
      <w:pPr>
        <w:jc w:val="both"/>
        <w:rPr>
          <w:rFonts w:ascii="Times New Roman" w:hAnsi="Times New Roman" w:cs="Times New Roman"/>
          <w:lang w:val="eu-ES"/>
        </w:rPr>
      </w:pPr>
      <w:r w:rsidRPr="00AC188B">
        <w:rPr>
          <w:rFonts w:ascii="Times New Roman" w:hAnsi="Times New Roman" w:cs="Times New Roman"/>
          <w:lang w:val="eu-ES"/>
        </w:rPr>
        <w:t xml:space="preserve">Ikuspegin honen arabera, </w:t>
      </w:r>
      <w:r w:rsidRPr="00AC188B">
        <w:rPr>
          <w:rFonts w:ascii="Times New Roman" w:hAnsi="Times New Roman" w:cs="Times New Roman"/>
          <w:b/>
          <w:lang w:val="eu-ES"/>
        </w:rPr>
        <w:t>estatua da nazioarteko aktore bakarra</w:t>
      </w:r>
      <w:r w:rsidRPr="00AC188B">
        <w:rPr>
          <w:rFonts w:ascii="Times New Roman" w:hAnsi="Times New Roman" w:cs="Times New Roman"/>
          <w:lang w:val="eu-ES"/>
        </w:rPr>
        <w:t xml:space="preserve">. Errealismoaren   </w:t>
      </w:r>
      <w:r w:rsidRPr="00AC188B">
        <w:rPr>
          <w:rFonts w:ascii="Times New Roman" w:hAnsi="Times New Roman" w:cs="Times New Roman"/>
          <w:b/>
          <w:lang w:val="eu-ES"/>
        </w:rPr>
        <w:t>aktore unitario eta berekoi</w:t>
      </w:r>
      <w:r w:rsidRPr="00AC188B">
        <w:rPr>
          <w:rFonts w:ascii="Times New Roman" w:hAnsi="Times New Roman" w:cs="Times New Roman"/>
          <w:lang w:val="eu-ES"/>
        </w:rPr>
        <w:t xml:space="preserve"> bezala funtzionatzen du estatuak: estatu guztiak dira berdinak eta ahalik botere gehien eskuratu nahi dute. Hori horrela izanik, </w:t>
      </w:r>
      <w:r w:rsidRPr="00AC188B">
        <w:rPr>
          <w:rFonts w:ascii="Times New Roman" w:hAnsi="Times New Roman" w:cs="Times New Roman"/>
          <w:b/>
          <w:lang w:val="eu-ES"/>
        </w:rPr>
        <w:t>kanpo politika eta barne politika</w:t>
      </w:r>
      <w:r w:rsidRPr="00AC188B">
        <w:rPr>
          <w:rFonts w:ascii="Times New Roman" w:hAnsi="Times New Roman" w:cs="Times New Roman"/>
          <w:lang w:val="eu-ES"/>
        </w:rPr>
        <w:t xml:space="preserve"> bereizten dira. </w:t>
      </w:r>
      <w:r w:rsidR="00213307" w:rsidRPr="00AC188B">
        <w:rPr>
          <w:rFonts w:ascii="Times New Roman" w:hAnsi="Times New Roman" w:cs="Times New Roman"/>
          <w:lang w:val="eu-ES"/>
        </w:rPr>
        <w:t xml:space="preserve">Ikuspegi honen arabera, Estatu bat bere barne politikan estatu demokratikoa izan daiteke, baina nazioartean ezin da demokratikoa izan. </w:t>
      </w:r>
      <w:r w:rsidRPr="00AC188B">
        <w:rPr>
          <w:rFonts w:ascii="Times New Roman" w:hAnsi="Times New Roman" w:cs="Times New Roman"/>
          <w:lang w:val="eu-ES"/>
        </w:rPr>
        <w:t xml:space="preserve">Estatuek nazioarteko testuinguru anarkiko batean jarduten dute. Batak boterea irabazten duenean besteak galdu egiten </w:t>
      </w:r>
      <w:r w:rsidR="00213307" w:rsidRPr="00AC188B">
        <w:rPr>
          <w:rFonts w:ascii="Times New Roman" w:hAnsi="Times New Roman" w:cs="Times New Roman"/>
          <w:lang w:val="eu-ES"/>
        </w:rPr>
        <w:t>du</w:t>
      </w:r>
      <w:r w:rsidRPr="00AC188B">
        <w:rPr>
          <w:rFonts w:ascii="Times New Roman" w:hAnsi="Times New Roman" w:cs="Times New Roman"/>
          <w:lang w:val="eu-ES"/>
        </w:rPr>
        <w:t xml:space="preserve"> (suma cero). </w:t>
      </w:r>
      <w:r w:rsidRPr="00AC188B">
        <w:rPr>
          <w:rFonts w:ascii="Times New Roman" w:hAnsi="Times New Roman" w:cs="Times New Roman"/>
          <w:b/>
          <w:lang w:val="eu-ES"/>
        </w:rPr>
        <w:t>Gatazkan oinarritutako teoria da</w:t>
      </w:r>
      <w:r w:rsidRPr="00AC188B">
        <w:rPr>
          <w:rFonts w:ascii="Times New Roman" w:hAnsi="Times New Roman" w:cs="Times New Roman"/>
          <w:lang w:val="eu-ES"/>
        </w:rPr>
        <w:t>, lankidetza ezinezkoa da ikuspegi honen arabera, etengabeko norgehiagokan ez delako posible lankidetza.</w:t>
      </w:r>
    </w:p>
    <w:p w14:paraId="77E68A82" w14:textId="77777777" w:rsidR="00213307" w:rsidRPr="00AC188B" w:rsidRDefault="00213307" w:rsidP="003C5B28">
      <w:pPr>
        <w:jc w:val="both"/>
        <w:rPr>
          <w:rFonts w:ascii="Times New Roman" w:hAnsi="Times New Roman" w:cs="Times New Roman"/>
          <w:lang w:val="eu-ES"/>
        </w:rPr>
      </w:pPr>
    </w:p>
    <w:p w14:paraId="1990976F" w14:textId="187E343D" w:rsidR="00213307" w:rsidRPr="00AC188B" w:rsidRDefault="00213307" w:rsidP="00213307">
      <w:pPr>
        <w:jc w:val="both"/>
        <w:rPr>
          <w:lang w:val="eu-ES"/>
        </w:rPr>
      </w:pPr>
      <w:r w:rsidRPr="00AC188B">
        <w:rPr>
          <w:rFonts w:ascii="Times New Roman" w:hAnsi="Times New Roman" w:cs="Times New Roman"/>
          <w:lang w:val="eu-ES"/>
        </w:rPr>
        <w:t>Errealismoa teoria bat da nazioarteko harremanak ulertzeko, eta bigarren mundu gerraz geroztik gailendu zen nazioarteko harremanak azaltzeko</w:t>
      </w:r>
      <w:r w:rsidR="00526EEB" w:rsidRPr="00AC188B">
        <w:rPr>
          <w:rFonts w:ascii="Times New Roman" w:hAnsi="Times New Roman" w:cs="Times New Roman"/>
          <w:lang w:val="eu-ES"/>
        </w:rPr>
        <w:t xml:space="preserve"> (gerra hotza…)</w:t>
      </w:r>
      <w:r w:rsidRPr="00AC188B">
        <w:rPr>
          <w:rFonts w:ascii="Times New Roman" w:hAnsi="Times New Roman" w:cs="Times New Roman"/>
          <w:lang w:val="eu-ES"/>
        </w:rPr>
        <w:t xml:space="preserve">. </w:t>
      </w:r>
      <w:r w:rsidR="00526EEB" w:rsidRPr="00AC188B">
        <w:rPr>
          <w:rFonts w:ascii="Times New Roman" w:hAnsi="Times New Roman" w:cs="Times New Roman"/>
          <w:lang w:val="eu-ES"/>
        </w:rPr>
        <w:t>T</w:t>
      </w:r>
      <w:r w:rsidRPr="00AC188B">
        <w:rPr>
          <w:lang w:val="eu-ES"/>
        </w:rPr>
        <w:t>eoria honen arabera Europako integrazioa inposiblea da</w:t>
      </w:r>
      <w:r w:rsidR="00526EEB" w:rsidRPr="00AC188B">
        <w:rPr>
          <w:lang w:val="eu-ES"/>
        </w:rPr>
        <w:t xml:space="preserve"> (estatuen arteko lankidetza)</w:t>
      </w:r>
      <w:r w:rsidRPr="00AC188B">
        <w:rPr>
          <w:lang w:val="eu-ES"/>
        </w:rPr>
        <w:t xml:space="preserve">, </w:t>
      </w:r>
      <w:r w:rsidR="00526EEB" w:rsidRPr="00AC188B">
        <w:rPr>
          <w:lang w:val="eu-ES"/>
        </w:rPr>
        <w:t>eta</w:t>
      </w:r>
      <w:r w:rsidRPr="00AC188B">
        <w:rPr>
          <w:lang w:val="eu-ES"/>
        </w:rPr>
        <w:t xml:space="preserve"> hala ere gertatu </w:t>
      </w:r>
      <w:r w:rsidR="00526EEB" w:rsidRPr="00AC188B">
        <w:rPr>
          <w:lang w:val="eu-ES"/>
        </w:rPr>
        <w:t xml:space="preserve">egin </w:t>
      </w:r>
      <w:r w:rsidRPr="00AC188B">
        <w:rPr>
          <w:lang w:val="eu-ES"/>
        </w:rPr>
        <w:t>zen, hain zuzen ere teoria hau nagusi zen sasoian.</w:t>
      </w:r>
      <w:r w:rsidR="00526EEB" w:rsidRPr="00AC188B">
        <w:rPr>
          <w:lang w:val="eu-ES"/>
        </w:rPr>
        <w:t xml:space="preserve"> Teoriak ez zuen aipatzen integrazioaren fenomenoa, hor zegoen, baina aipatu ez. </w:t>
      </w:r>
      <w:r w:rsidR="002A4C12" w:rsidRPr="00AC188B">
        <w:rPr>
          <w:lang w:val="eu-ES"/>
        </w:rPr>
        <w:t xml:space="preserve">Berdin Lerroka </w:t>
      </w:r>
      <w:r w:rsidR="002A4C12" w:rsidRPr="00AC188B">
        <w:rPr>
          <w:lang w:val="eu-ES"/>
        </w:rPr>
        <w:lastRenderedPageBreak/>
        <w:t xml:space="preserve">Gabeko Estatuen mugimendua. </w:t>
      </w:r>
      <w:r w:rsidR="00526EEB" w:rsidRPr="00AC188B">
        <w:rPr>
          <w:lang w:val="eu-ES"/>
        </w:rPr>
        <w:t>Beraz, teoriak aztertzerakoan esaten dutena bezainbeste esaten ez duten horretan ere arreta jarri behar da.</w:t>
      </w:r>
    </w:p>
    <w:p w14:paraId="1B30ED5D" w14:textId="77777777" w:rsidR="00526EEB" w:rsidRPr="00AC188B" w:rsidRDefault="00526EEB" w:rsidP="00213307">
      <w:pPr>
        <w:jc w:val="both"/>
        <w:rPr>
          <w:lang w:val="eu-ES"/>
        </w:rPr>
      </w:pPr>
    </w:p>
    <w:p w14:paraId="3F0EB658" w14:textId="1768A00E" w:rsidR="00526EEB" w:rsidRPr="00AC188B" w:rsidRDefault="00526EEB" w:rsidP="00213307">
      <w:pPr>
        <w:jc w:val="both"/>
        <w:rPr>
          <w:lang w:val="eu-ES"/>
        </w:rPr>
      </w:pPr>
      <w:r w:rsidRPr="00AC188B">
        <w:rPr>
          <w:lang w:val="eu-ES"/>
        </w:rPr>
        <w:t>Hortaz, nazioaretko harremanak ulertzeko teoria mugatua zen arren, zergatik nagusitu zen haineste denboraz (kontuan izanik 30 urtean teoria hegemonikoa izan zela)? Arlo akademikoan, errealismoak idealismoari gain hartu ziola esan daiteke.</w:t>
      </w:r>
    </w:p>
    <w:p w14:paraId="48343F2E" w14:textId="77777777" w:rsidR="00526EEB" w:rsidRPr="00AC188B" w:rsidRDefault="00526EEB" w:rsidP="00213307">
      <w:pPr>
        <w:jc w:val="both"/>
        <w:rPr>
          <w:lang w:val="eu-ES"/>
        </w:rPr>
      </w:pPr>
    </w:p>
    <w:p w14:paraId="23D0F27C" w14:textId="67375F91" w:rsidR="00526EEB" w:rsidRPr="00AC188B" w:rsidRDefault="00B524EF" w:rsidP="00213307">
      <w:pPr>
        <w:jc w:val="both"/>
        <w:rPr>
          <w:rFonts w:ascii="Times New Roman" w:hAnsi="Times New Roman" w:cs="Times New Roman"/>
          <w:b/>
          <w:lang w:val="eu-ES"/>
        </w:rPr>
      </w:pPr>
      <w:r w:rsidRPr="00AC188B">
        <w:rPr>
          <w:rFonts w:ascii="Times New Roman" w:hAnsi="Times New Roman" w:cs="Times New Roman"/>
          <w:b/>
          <w:lang w:val="eu-ES"/>
        </w:rPr>
        <w:t>Idealismo eta Errealismoaren arteko eztabaida teorikoa: botere/jakite erlazioa</w:t>
      </w:r>
    </w:p>
    <w:p w14:paraId="1A6C0BE3" w14:textId="77777777" w:rsidR="00686C73" w:rsidRPr="00AC188B" w:rsidRDefault="00686C73" w:rsidP="00213307">
      <w:pPr>
        <w:jc w:val="both"/>
        <w:rPr>
          <w:rFonts w:ascii="Times New Roman" w:hAnsi="Times New Roman" w:cs="Times New Roman"/>
          <w:b/>
          <w:lang w:val="eu-ES"/>
        </w:rPr>
      </w:pPr>
    </w:p>
    <w:p w14:paraId="3E10B631" w14:textId="66113003" w:rsidR="00686C73" w:rsidRPr="00AC188B" w:rsidRDefault="002A4C12" w:rsidP="00213307">
      <w:pPr>
        <w:jc w:val="both"/>
        <w:rPr>
          <w:rFonts w:ascii="Times New Roman" w:hAnsi="Times New Roman" w:cs="Times New Roman"/>
          <w:lang w:val="eu-ES"/>
        </w:rPr>
      </w:pPr>
      <w:r w:rsidRPr="00AC188B">
        <w:rPr>
          <w:rFonts w:ascii="Times New Roman" w:hAnsi="Times New Roman" w:cs="Times New Roman"/>
          <w:lang w:val="eu-ES"/>
        </w:rPr>
        <w:t>Betiko estatu inperioentzat ohikoa zen estatu demokratiko bat izatea, eta aldi berean koloniak izatea. Ez zen kontraesana haientzat. AEB bestelako adibidea dira, ordea. Aurrez kolonia izan zen inperioa da. Frantziako eta AEBko kasuak alderatu ditzagun.</w:t>
      </w:r>
    </w:p>
    <w:p w14:paraId="3CA6CCF2" w14:textId="77777777" w:rsidR="002A4C12" w:rsidRPr="00AC188B" w:rsidRDefault="002A4C12" w:rsidP="00213307">
      <w:pPr>
        <w:jc w:val="both"/>
        <w:rPr>
          <w:rFonts w:ascii="Times New Roman" w:hAnsi="Times New Roman" w:cs="Times New Roman"/>
          <w:lang w:val="eu-ES"/>
        </w:rPr>
      </w:pPr>
    </w:p>
    <w:p w14:paraId="3C6BC399" w14:textId="207D76EA" w:rsidR="002A4C12" w:rsidRPr="00AC188B" w:rsidRDefault="002A4C12" w:rsidP="00213307">
      <w:pPr>
        <w:jc w:val="both"/>
        <w:rPr>
          <w:rFonts w:ascii="Times New Roman" w:hAnsi="Times New Roman" w:cs="Times New Roman"/>
          <w:lang w:val="eu-ES"/>
        </w:rPr>
      </w:pPr>
      <w:r w:rsidRPr="00AC188B">
        <w:rPr>
          <w:rFonts w:ascii="Times New Roman" w:hAnsi="Times New Roman" w:cs="Times New Roman"/>
          <w:lang w:val="eu-ES"/>
        </w:rPr>
        <w:t>Frantziak</w:t>
      </w:r>
      <w:r w:rsidR="00520D9E" w:rsidRPr="00AC188B">
        <w:rPr>
          <w:rFonts w:ascii="Times New Roman" w:hAnsi="Times New Roman" w:cs="Times New Roman"/>
          <w:lang w:val="eu-ES"/>
        </w:rPr>
        <w:t>, estatu nazioa sortzerakoan,</w:t>
      </w:r>
      <w:r w:rsidRPr="00AC188B">
        <w:rPr>
          <w:rFonts w:ascii="Times New Roman" w:hAnsi="Times New Roman" w:cs="Times New Roman"/>
          <w:lang w:val="eu-ES"/>
        </w:rPr>
        <w:t xml:space="preserve"> giza eskubideen proposamena unibertsalista egin zuen: lehenengo gizakumea (el hombre), eta ondoren estatu barruko biztanleak (el ciudadano), teorian behintzat. AEBn, aldiz, ez zeukaten ardura hori, </w:t>
      </w:r>
      <w:r w:rsidR="00155852" w:rsidRPr="00AC188B">
        <w:rPr>
          <w:rFonts w:ascii="Times New Roman" w:hAnsi="Times New Roman" w:cs="Times New Roman"/>
          <w:lang w:val="eu-ES"/>
        </w:rPr>
        <w:t>sorreran ez baitzuten koloniarik</w:t>
      </w:r>
      <w:r w:rsidR="00520D9E" w:rsidRPr="00AC188B">
        <w:rPr>
          <w:rFonts w:ascii="Times New Roman" w:hAnsi="Times New Roman" w:cs="Times New Roman"/>
          <w:lang w:val="eu-ES"/>
        </w:rPr>
        <w:t>, eta hiritartasunari eman zioten garrantzia</w:t>
      </w:r>
      <w:r w:rsidRPr="00AC188B">
        <w:rPr>
          <w:rFonts w:ascii="Times New Roman" w:hAnsi="Times New Roman" w:cs="Times New Roman"/>
          <w:lang w:val="eu-ES"/>
        </w:rPr>
        <w:t>. XIX eta XX. mendeko zati batean, barne demokraziarekin zeukaten ardura nagusia (matiz guztiekin… esan nahi da, koloniak baino protektoradoak zituztela</w:t>
      </w:r>
      <w:r w:rsidR="00520D9E" w:rsidRPr="00AC188B">
        <w:rPr>
          <w:rFonts w:ascii="Times New Roman" w:hAnsi="Times New Roman" w:cs="Times New Roman"/>
          <w:lang w:val="eu-ES"/>
        </w:rPr>
        <w:t>ko eta ez zeukatela protektorad</w:t>
      </w:r>
      <w:r w:rsidRPr="00AC188B">
        <w:rPr>
          <w:rFonts w:ascii="Times New Roman" w:hAnsi="Times New Roman" w:cs="Times New Roman"/>
          <w:lang w:val="eu-ES"/>
        </w:rPr>
        <w:t xml:space="preserve">oetako hiritarrekiko ardurarik). XX. mendearen erdiaz geroztik, begirada aldatu egingo da, </w:t>
      </w:r>
      <w:r w:rsidR="00520D9E" w:rsidRPr="00AC188B">
        <w:rPr>
          <w:rFonts w:ascii="Times New Roman" w:hAnsi="Times New Roman" w:cs="Times New Roman"/>
          <w:lang w:val="eu-ES"/>
        </w:rPr>
        <w:t>inperio global bihurtu zelako sobietar batasunarekin batera. Inperio kolonial klasikoen jokabidea hartu zuten (gogoratu Guatemalako adibidea, gobernu bat kendu egin zuten 1940ko hamarkadan). Jokabide honek beren hasierako izaerarekin kontraesana sortu zien.</w:t>
      </w:r>
    </w:p>
    <w:p w14:paraId="68DB270A" w14:textId="77777777" w:rsidR="00520D9E" w:rsidRPr="00AC188B" w:rsidRDefault="00520D9E" w:rsidP="00213307">
      <w:pPr>
        <w:jc w:val="both"/>
        <w:rPr>
          <w:rFonts w:ascii="Times New Roman" w:hAnsi="Times New Roman" w:cs="Times New Roman"/>
          <w:lang w:val="eu-ES"/>
        </w:rPr>
      </w:pPr>
    </w:p>
    <w:p w14:paraId="4BC0AC99" w14:textId="39A73E86" w:rsidR="00520D9E" w:rsidRPr="00AC188B" w:rsidRDefault="0059760B" w:rsidP="00213307">
      <w:pPr>
        <w:jc w:val="both"/>
        <w:rPr>
          <w:rFonts w:ascii="Times New Roman" w:hAnsi="Times New Roman" w:cs="Times New Roman"/>
          <w:lang w:val="eu-ES"/>
        </w:rPr>
      </w:pPr>
      <w:r w:rsidRPr="00AC188B">
        <w:rPr>
          <w:rFonts w:ascii="Times New Roman" w:hAnsi="Times New Roman" w:cs="Times New Roman"/>
          <w:lang w:val="eu-ES"/>
        </w:rPr>
        <w:t>Hori horrela, E</w:t>
      </w:r>
      <w:r w:rsidR="00520D9E" w:rsidRPr="00AC188B">
        <w:rPr>
          <w:rFonts w:ascii="Times New Roman" w:hAnsi="Times New Roman" w:cs="Times New Roman"/>
          <w:lang w:val="eu-ES"/>
        </w:rPr>
        <w:t>rrealismoa baliatu zuten etxe barruan estatu demokratikoa izateko, eta etxetik kanpo koloniala izateko: lasai jokatu daiteke atzerrian era antidemokratikoan, ez baitaukagu beste aukerarik. Teoriak babes teoriko-akademikoa eman zion AEBri. Errealismoa oso funtzionala bilakatu zitzaion.</w:t>
      </w:r>
      <w:r w:rsidRPr="00AC188B">
        <w:rPr>
          <w:rFonts w:ascii="Times New Roman" w:hAnsi="Times New Roman" w:cs="Times New Roman"/>
          <w:lang w:val="eu-ES"/>
        </w:rPr>
        <w:t xml:space="preserve"> Horrela gailendu zen Errealismoa bigarren mundu gerraz geroztik.</w:t>
      </w:r>
    </w:p>
    <w:p w14:paraId="705E1D28" w14:textId="77777777" w:rsidR="004A4F99" w:rsidRPr="00AC188B" w:rsidRDefault="004A4F99" w:rsidP="00213307">
      <w:pPr>
        <w:jc w:val="both"/>
        <w:rPr>
          <w:rFonts w:ascii="Times New Roman" w:hAnsi="Times New Roman" w:cs="Times New Roman"/>
          <w:lang w:val="eu-ES"/>
        </w:rPr>
      </w:pPr>
    </w:p>
    <w:p w14:paraId="6DB3207D" w14:textId="77777777" w:rsidR="004A4F99" w:rsidRPr="00AC188B" w:rsidRDefault="004A4F99" w:rsidP="00213307">
      <w:pPr>
        <w:jc w:val="both"/>
        <w:rPr>
          <w:rFonts w:ascii="Times New Roman" w:hAnsi="Times New Roman" w:cs="Times New Roman"/>
          <w:lang w:val="eu-ES"/>
        </w:rPr>
      </w:pPr>
    </w:p>
    <w:p w14:paraId="0BF25C4A" w14:textId="6BCB468A" w:rsidR="004A4F99" w:rsidRPr="00AC188B" w:rsidRDefault="004A4F99" w:rsidP="00213307">
      <w:pPr>
        <w:jc w:val="both"/>
        <w:rPr>
          <w:rFonts w:ascii="Times New Roman" w:hAnsi="Times New Roman" w:cs="Times New Roman"/>
          <w:b/>
          <w:lang w:val="eu-ES"/>
        </w:rPr>
      </w:pPr>
      <w:r w:rsidRPr="00AC188B">
        <w:rPr>
          <w:rFonts w:ascii="Times New Roman" w:hAnsi="Times New Roman" w:cs="Times New Roman"/>
          <w:b/>
          <w:lang w:val="eu-ES"/>
        </w:rPr>
        <w:t>Integrazio ekonomikoaren faseak</w:t>
      </w:r>
    </w:p>
    <w:p w14:paraId="65917FA4" w14:textId="77777777" w:rsidR="004A4F99" w:rsidRPr="00AC188B" w:rsidRDefault="004A4F99" w:rsidP="00213307">
      <w:pPr>
        <w:jc w:val="both"/>
        <w:rPr>
          <w:rFonts w:ascii="Times New Roman" w:hAnsi="Times New Roman" w:cs="Times New Roman"/>
          <w:b/>
          <w:lang w:val="eu-ES"/>
        </w:rPr>
      </w:pPr>
    </w:p>
    <w:p w14:paraId="3E0C2B65" w14:textId="6587707D" w:rsidR="004A4F99" w:rsidRPr="00AC188B" w:rsidRDefault="004A4F99" w:rsidP="00213307">
      <w:pPr>
        <w:jc w:val="both"/>
        <w:rPr>
          <w:rFonts w:ascii="Times New Roman" w:hAnsi="Times New Roman" w:cs="Times New Roman"/>
          <w:lang w:val="eu-ES"/>
        </w:rPr>
      </w:pPr>
      <w:r w:rsidRPr="00AC188B">
        <w:rPr>
          <w:rFonts w:ascii="Times New Roman" w:hAnsi="Times New Roman" w:cs="Times New Roman"/>
          <w:lang w:val="eu-ES"/>
        </w:rPr>
        <w:t>Nolabaitejko integrazio ekonomikoa daukagu (moneta bakarra), baina ez daukagu europa mailan ekonomia zuzentzeko gobernurik; egoera berezia da.</w:t>
      </w:r>
    </w:p>
    <w:p w14:paraId="73E9A5B8" w14:textId="77777777" w:rsidR="004A4F99" w:rsidRPr="00AC188B" w:rsidRDefault="004A4F99" w:rsidP="00213307">
      <w:pPr>
        <w:jc w:val="both"/>
        <w:rPr>
          <w:rFonts w:ascii="Times New Roman" w:hAnsi="Times New Roman" w:cs="Times New Roman"/>
          <w:lang w:val="eu-ES"/>
        </w:rPr>
      </w:pPr>
    </w:p>
    <w:p w14:paraId="19DA9703" w14:textId="191F0F9F" w:rsidR="004A4F99" w:rsidRPr="00AC188B" w:rsidRDefault="00834487" w:rsidP="00213307">
      <w:pPr>
        <w:jc w:val="both"/>
        <w:rPr>
          <w:rFonts w:ascii="Times New Roman" w:hAnsi="Times New Roman" w:cs="Times New Roman"/>
          <w:lang w:val="eu-ES"/>
        </w:rPr>
      </w:pPr>
      <w:r w:rsidRPr="00AC188B">
        <w:rPr>
          <w:rFonts w:ascii="Times New Roman" w:hAnsi="Times New Roman" w:cs="Times New Roman"/>
          <w:noProof/>
          <w:lang w:val="eu-ES" w:eastAsia="eu-ES"/>
        </w:rPr>
        <w:drawing>
          <wp:inline distT="0" distB="0" distL="0" distR="0" wp14:anchorId="57A70EFE" wp14:editId="6F6DFC26">
            <wp:extent cx="5114260" cy="1690577"/>
            <wp:effectExtent l="0" t="0" r="0"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6_124611.jpg"/>
                    <pic:cNvPicPr/>
                  </pic:nvPicPr>
                  <pic:blipFill rotWithShape="1">
                    <a:blip r:embed="rId8">
                      <a:extLst>
                        <a:ext uri="{28A0092B-C50C-407E-A947-70E740481C1C}">
                          <a14:useLocalDpi xmlns:a14="http://schemas.microsoft.com/office/drawing/2010/main" val="0"/>
                        </a:ext>
                      </a:extLst>
                    </a:blip>
                    <a:srcRect l="2561" t="26973" r="2644" b="17319"/>
                    <a:stretch/>
                  </pic:blipFill>
                  <pic:spPr bwMode="auto">
                    <a:xfrm>
                      <a:off x="0" y="0"/>
                      <a:ext cx="5115282" cy="1690915"/>
                    </a:xfrm>
                    <a:prstGeom prst="rect">
                      <a:avLst/>
                    </a:prstGeom>
                    <a:ln>
                      <a:noFill/>
                    </a:ln>
                    <a:extLst>
                      <a:ext uri="{53640926-AAD7-44D8-BBD7-CCE9431645EC}">
                        <a14:shadowObscured xmlns:a14="http://schemas.microsoft.com/office/drawing/2010/main"/>
                      </a:ext>
                    </a:extLst>
                  </pic:spPr>
                </pic:pic>
              </a:graphicData>
            </a:graphic>
          </wp:inline>
        </w:drawing>
      </w:r>
    </w:p>
    <w:p w14:paraId="3E185644" w14:textId="77777777" w:rsidR="004A4F99" w:rsidRPr="00AC188B" w:rsidRDefault="004A4F99" w:rsidP="00213307">
      <w:pPr>
        <w:jc w:val="both"/>
        <w:rPr>
          <w:rFonts w:ascii="Times New Roman" w:hAnsi="Times New Roman" w:cs="Times New Roman"/>
          <w:lang w:val="eu-ES"/>
        </w:rPr>
      </w:pPr>
    </w:p>
    <w:p w14:paraId="148EC324" w14:textId="10446C55" w:rsidR="001A2C28" w:rsidRPr="00AC188B" w:rsidRDefault="001A2C28" w:rsidP="00213307">
      <w:pPr>
        <w:jc w:val="both"/>
        <w:rPr>
          <w:rFonts w:ascii="Times New Roman" w:hAnsi="Times New Roman" w:cs="Times New Roman"/>
          <w:b/>
          <w:lang w:val="eu-ES"/>
        </w:rPr>
      </w:pPr>
      <w:r w:rsidRPr="00AC188B">
        <w:rPr>
          <w:rFonts w:ascii="Times New Roman" w:hAnsi="Times New Roman" w:cs="Times New Roman"/>
          <w:b/>
          <w:lang w:val="eu-ES"/>
        </w:rPr>
        <w:t>Merkataritz askeko eremua</w:t>
      </w:r>
    </w:p>
    <w:p w14:paraId="43E0EBA8" w14:textId="77777777" w:rsidR="001A2C28" w:rsidRPr="00AC188B" w:rsidRDefault="001A2C28" w:rsidP="00213307">
      <w:pPr>
        <w:jc w:val="both"/>
        <w:rPr>
          <w:rFonts w:ascii="Times New Roman" w:hAnsi="Times New Roman" w:cs="Times New Roman"/>
          <w:lang w:val="eu-ES"/>
        </w:rPr>
      </w:pPr>
    </w:p>
    <w:p w14:paraId="46B2379C" w14:textId="22A3B2A4" w:rsidR="004A4F99" w:rsidRPr="00AC188B" w:rsidRDefault="008563A1" w:rsidP="00213307">
      <w:pPr>
        <w:jc w:val="both"/>
        <w:rPr>
          <w:rFonts w:ascii="Times New Roman" w:hAnsi="Times New Roman" w:cs="Times New Roman"/>
          <w:lang w:val="eu-ES"/>
        </w:rPr>
      </w:pPr>
      <w:r w:rsidRPr="00AC188B">
        <w:rPr>
          <w:rFonts w:ascii="Times New Roman" w:hAnsi="Times New Roman" w:cs="Times New Roman"/>
          <w:lang w:val="eu-ES"/>
        </w:rPr>
        <w:t>Koadroan ikusten denez integrazio proesua konplexua da. Integrazio mota batzuetan maila altua dago eta besteetan ez hainbetse. Kontuan izan behar da integrazio osoak subirautza galera bat dakarrela eta estatuek tentuz jokatzen dute auzi horretan.</w:t>
      </w:r>
    </w:p>
    <w:p w14:paraId="7021A150" w14:textId="77777777" w:rsidR="00956D22" w:rsidRPr="00AC188B" w:rsidRDefault="00956D22" w:rsidP="00213307">
      <w:pPr>
        <w:jc w:val="both"/>
        <w:rPr>
          <w:rFonts w:ascii="Times New Roman" w:hAnsi="Times New Roman" w:cs="Times New Roman"/>
          <w:lang w:val="eu-ES"/>
        </w:rPr>
      </w:pPr>
    </w:p>
    <w:p w14:paraId="1F6D5B24" w14:textId="0AD166E3" w:rsidR="00956D22" w:rsidRPr="00AC188B" w:rsidRDefault="008563A1" w:rsidP="00213307">
      <w:pPr>
        <w:jc w:val="both"/>
        <w:rPr>
          <w:rFonts w:ascii="Times New Roman" w:hAnsi="Times New Roman" w:cs="Times New Roman"/>
          <w:lang w:val="eu-ES"/>
        </w:rPr>
      </w:pPr>
      <w:r w:rsidRPr="00AC188B">
        <w:rPr>
          <w:rFonts w:ascii="Times New Roman" w:hAnsi="Times New Roman" w:cs="Times New Roman"/>
          <w:lang w:val="eu-ES"/>
        </w:rPr>
        <w:t xml:space="preserve">Adibide argia da </w:t>
      </w:r>
      <w:r w:rsidR="00956D22" w:rsidRPr="00AC188B">
        <w:rPr>
          <w:rFonts w:ascii="Times New Roman" w:hAnsi="Times New Roman" w:cs="Times New Roman"/>
          <w:lang w:val="eu-ES"/>
        </w:rPr>
        <w:t>Europako Merkataritza Librearen Elkartea (European Free Trade Association /EFTA), lehen mundu gerraz</w:t>
      </w:r>
      <w:r w:rsidR="002F647D" w:rsidRPr="00AC188B">
        <w:rPr>
          <w:rFonts w:ascii="Times New Roman" w:hAnsi="Times New Roman" w:cs="Times New Roman"/>
          <w:lang w:val="eu-ES"/>
        </w:rPr>
        <w:t xml:space="preserve"> </w:t>
      </w:r>
      <w:r w:rsidR="00956D22" w:rsidRPr="00AC188B">
        <w:rPr>
          <w:rFonts w:ascii="Times New Roman" w:hAnsi="Times New Roman" w:cs="Times New Roman"/>
          <w:lang w:val="eu-ES"/>
        </w:rPr>
        <w:t>geroztik Erresuma Batuak bultzaturiko elkartea zen, arantzelak jeistea ekarri zuena kideen artean, baina subiranotasun galerarik ez zekarrena (Portugal, Suedia, Danimarka, austria, Suitza eta Erresuma Batua)</w:t>
      </w:r>
      <w:r w:rsidRPr="00AC188B">
        <w:rPr>
          <w:rFonts w:ascii="Times New Roman" w:hAnsi="Times New Roman" w:cs="Times New Roman"/>
          <w:lang w:val="eu-ES"/>
        </w:rPr>
        <w:t>.</w:t>
      </w:r>
    </w:p>
    <w:p w14:paraId="3EB397C0" w14:textId="77777777" w:rsidR="008563A1" w:rsidRPr="00AC188B" w:rsidRDefault="008563A1" w:rsidP="00213307">
      <w:pPr>
        <w:jc w:val="both"/>
        <w:rPr>
          <w:rFonts w:ascii="Times New Roman" w:hAnsi="Times New Roman" w:cs="Times New Roman"/>
          <w:lang w:val="eu-ES"/>
        </w:rPr>
      </w:pPr>
    </w:p>
    <w:p w14:paraId="55367279" w14:textId="00044860" w:rsidR="00956D22" w:rsidRPr="00AC188B" w:rsidRDefault="00956D22" w:rsidP="00213307">
      <w:pPr>
        <w:jc w:val="both"/>
        <w:rPr>
          <w:rFonts w:ascii="Times New Roman" w:hAnsi="Times New Roman" w:cs="Times New Roman"/>
          <w:lang w:val="eu-ES"/>
        </w:rPr>
      </w:pPr>
      <w:r w:rsidRPr="00AC188B">
        <w:rPr>
          <w:rFonts w:ascii="Times New Roman" w:hAnsi="Times New Roman" w:cs="Times New Roman"/>
          <w:lang w:val="eu-ES"/>
        </w:rPr>
        <w:t>Aurrerago ere ikusi dugunez, Europak bestelako proiektu bat behar zuen, erakunde supranazional bat gerra sai</w:t>
      </w:r>
      <w:r w:rsidR="008563A1" w:rsidRPr="00AC188B">
        <w:rPr>
          <w:rFonts w:ascii="Times New Roman" w:hAnsi="Times New Roman" w:cs="Times New Roman"/>
          <w:lang w:val="eu-ES"/>
        </w:rPr>
        <w:t>h</w:t>
      </w:r>
      <w:r w:rsidRPr="00AC188B">
        <w:rPr>
          <w:rFonts w:ascii="Times New Roman" w:hAnsi="Times New Roman" w:cs="Times New Roman"/>
          <w:lang w:val="eu-ES"/>
        </w:rPr>
        <w:t>esteko balio</w:t>
      </w:r>
      <w:r w:rsidR="008563A1" w:rsidRPr="00AC188B">
        <w:rPr>
          <w:rFonts w:ascii="Times New Roman" w:hAnsi="Times New Roman" w:cs="Times New Roman"/>
          <w:lang w:val="eu-ES"/>
        </w:rPr>
        <w:t>ko z</w:t>
      </w:r>
      <w:r w:rsidRPr="00AC188B">
        <w:rPr>
          <w:rFonts w:ascii="Times New Roman" w:hAnsi="Times New Roman" w:cs="Times New Roman"/>
          <w:lang w:val="eu-ES"/>
        </w:rPr>
        <w:t>uena, su</w:t>
      </w:r>
      <w:r w:rsidR="008563A1" w:rsidRPr="00AC188B">
        <w:rPr>
          <w:rFonts w:ascii="Times New Roman" w:hAnsi="Times New Roman" w:cs="Times New Roman"/>
          <w:lang w:val="eu-ES"/>
        </w:rPr>
        <w:t xml:space="preserve">biranotasun galera bat ekarri arren </w:t>
      </w:r>
      <w:r w:rsidRPr="00AC188B">
        <w:rPr>
          <w:rFonts w:ascii="Times New Roman" w:hAnsi="Times New Roman" w:cs="Times New Roman"/>
          <w:lang w:val="eu-ES"/>
        </w:rPr>
        <w:t>kideentzat. Horrela sortu zen Europar Erkidegoa (Alemania, Frantzia eta beste bat… guztira hiruk sortu zuten).</w:t>
      </w:r>
    </w:p>
    <w:p w14:paraId="1D1493BC" w14:textId="77777777" w:rsidR="00956D22" w:rsidRPr="00AC188B" w:rsidRDefault="00956D22" w:rsidP="00213307">
      <w:pPr>
        <w:jc w:val="both"/>
        <w:rPr>
          <w:rFonts w:ascii="Times New Roman" w:hAnsi="Times New Roman" w:cs="Times New Roman"/>
          <w:lang w:val="eu-ES"/>
        </w:rPr>
      </w:pPr>
    </w:p>
    <w:p w14:paraId="3DE2BF0F" w14:textId="5D7841A7" w:rsidR="00956D22" w:rsidRPr="00AC188B" w:rsidRDefault="00956D22" w:rsidP="00213307">
      <w:pPr>
        <w:jc w:val="both"/>
        <w:rPr>
          <w:rFonts w:ascii="Times New Roman" w:hAnsi="Times New Roman" w:cs="Times New Roman"/>
          <w:lang w:val="eu-ES"/>
        </w:rPr>
      </w:pPr>
      <w:r w:rsidRPr="00AC188B">
        <w:rPr>
          <w:rFonts w:ascii="Times New Roman" w:hAnsi="Times New Roman" w:cs="Times New Roman"/>
          <w:lang w:val="eu-ES"/>
        </w:rPr>
        <w:t>Arrakasta izan zuena ez zen izan EFTA, E</w:t>
      </w:r>
      <w:r w:rsidR="008563A1" w:rsidRPr="00AC188B">
        <w:rPr>
          <w:rFonts w:ascii="Times New Roman" w:hAnsi="Times New Roman" w:cs="Times New Roman"/>
          <w:lang w:val="eu-ES"/>
        </w:rPr>
        <w:t>uropar Erkidegoa</w:t>
      </w:r>
      <w:r w:rsidRPr="00AC188B">
        <w:rPr>
          <w:rFonts w:ascii="Times New Roman" w:hAnsi="Times New Roman" w:cs="Times New Roman"/>
          <w:lang w:val="eu-ES"/>
        </w:rPr>
        <w:t xml:space="preserve"> baizik. Erresuma Batuak ezinbestez sartu egin nahi zian zuen</w:t>
      </w:r>
      <w:r w:rsidR="00284779" w:rsidRPr="00AC188B">
        <w:rPr>
          <w:rFonts w:ascii="Times New Roman" w:hAnsi="Times New Roman" w:cs="Times New Roman"/>
          <w:lang w:val="eu-ES"/>
        </w:rPr>
        <w:t xml:space="preserve"> ondoren</w:t>
      </w:r>
      <w:r w:rsidRPr="00AC188B">
        <w:rPr>
          <w:rFonts w:ascii="Times New Roman" w:hAnsi="Times New Roman" w:cs="Times New Roman"/>
          <w:lang w:val="eu-ES"/>
        </w:rPr>
        <w:t xml:space="preserve">, bertako kideek goraldi ekonomiko garrantzitsua izan zutelako </w:t>
      </w:r>
      <w:r w:rsidR="008563A1" w:rsidRPr="00AC188B">
        <w:rPr>
          <w:rFonts w:ascii="Times New Roman" w:hAnsi="Times New Roman" w:cs="Times New Roman"/>
          <w:lang w:val="eu-ES"/>
        </w:rPr>
        <w:t xml:space="preserve">eta haientzako ere onuragarria zelako </w:t>
      </w:r>
      <w:r w:rsidRPr="00AC188B">
        <w:rPr>
          <w:rFonts w:ascii="Times New Roman" w:hAnsi="Times New Roman" w:cs="Times New Roman"/>
          <w:lang w:val="eu-ES"/>
        </w:rPr>
        <w:t>(beti ere subira</w:t>
      </w:r>
      <w:r w:rsidR="008563A1" w:rsidRPr="00AC188B">
        <w:rPr>
          <w:rFonts w:ascii="Times New Roman" w:hAnsi="Times New Roman" w:cs="Times New Roman"/>
          <w:lang w:val="eu-ES"/>
        </w:rPr>
        <w:t>notasuna ez galtzeko asmoarekin</w:t>
      </w:r>
      <w:r w:rsidR="00284779" w:rsidRPr="00AC188B">
        <w:rPr>
          <w:rFonts w:ascii="Times New Roman" w:hAnsi="Times New Roman" w:cs="Times New Roman"/>
          <w:lang w:val="eu-ES"/>
        </w:rPr>
        <w:t>, eta betoa jarri izan zitzaio</w:t>
      </w:r>
      <w:r w:rsidRPr="00AC188B">
        <w:rPr>
          <w:rFonts w:ascii="Times New Roman" w:hAnsi="Times New Roman" w:cs="Times New Roman"/>
          <w:lang w:val="eu-ES"/>
        </w:rPr>
        <w:t>n behin baino sarriago arrazoi horregatik</w:t>
      </w:r>
      <w:r w:rsidR="00284779" w:rsidRPr="00AC188B">
        <w:rPr>
          <w:rFonts w:ascii="Times New Roman" w:hAnsi="Times New Roman" w:cs="Times New Roman"/>
          <w:lang w:val="eu-ES"/>
        </w:rPr>
        <w:t>)</w:t>
      </w:r>
      <w:r w:rsidRPr="00AC188B">
        <w:rPr>
          <w:rFonts w:ascii="Times New Roman" w:hAnsi="Times New Roman" w:cs="Times New Roman"/>
          <w:lang w:val="eu-ES"/>
        </w:rPr>
        <w:t>.</w:t>
      </w:r>
      <w:r w:rsidR="002F647D" w:rsidRPr="00AC188B">
        <w:rPr>
          <w:rFonts w:ascii="Times New Roman" w:hAnsi="Times New Roman" w:cs="Times New Roman"/>
          <w:lang w:val="eu-ES"/>
        </w:rPr>
        <w:t xml:space="preserve"> EFTAk iraun egin du, baina benetan garatu dena Europar Erkidegoa izan da.</w:t>
      </w:r>
      <w:r w:rsidR="00AD11F7" w:rsidRPr="00AC188B">
        <w:rPr>
          <w:rFonts w:ascii="Times New Roman" w:hAnsi="Times New Roman" w:cs="Times New Roman"/>
          <w:lang w:val="eu-ES"/>
        </w:rPr>
        <w:t xml:space="preserve"> EFTAko kideak apurka apurka Eurpar Erkidegoan sartzen joan dira, eta sartu ez direnak Erkidegoarekiko menpekotasun harremana onartu behar izan dute.</w:t>
      </w:r>
    </w:p>
    <w:p w14:paraId="7BE05BFB" w14:textId="77777777" w:rsidR="00AD11F7" w:rsidRPr="00AC188B" w:rsidRDefault="00AD11F7" w:rsidP="00213307">
      <w:pPr>
        <w:jc w:val="both"/>
        <w:rPr>
          <w:rFonts w:ascii="Times New Roman" w:hAnsi="Times New Roman" w:cs="Times New Roman"/>
          <w:lang w:val="eu-ES"/>
        </w:rPr>
      </w:pPr>
    </w:p>
    <w:p w14:paraId="1E8F29DB" w14:textId="199E2256" w:rsidR="00284779" w:rsidRPr="00AC188B" w:rsidRDefault="00AD11F7" w:rsidP="00213307">
      <w:pPr>
        <w:jc w:val="both"/>
        <w:rPr>
          <w:rFonts w:ascii="Times New Roman" w:hAnsi="Times New Roman" w:cs="Times New Roman"/>
          <w:lang w:val="eu-ES"/>
        </w:rPr>
      </w:pPr>
      <w:r w:rsidRPr="00AC188B">
        <w:rPr>
          <w:rFonts w:ascii="Times New Roman" w:hAnsi="Times New Roman" w:cs="Times New Roman"/>
          <w:u w:val="single"/>
          <w:lang w:val="eu-ES"/>
        </w:rPr>
        <w:t>NAFTAren kasua</w:t>
      </w:r>
      <w:r w:rsidRPr="00AC188B">
        <w:rPr>
          <w:rFonts w:ascii="Times New Roman" w:hAnsi="Times New Roman" w:cs="Times New Roman"/>
          <w:lang w:val="eu-ES"/>
        </w:rPr>
        <w:t>: Europar akta bakuna 1986, barne merkatu ekonomikoa. Europa potentzia ekonomiko bidean sartu zenez, AEBek beren posizioa indartzeko beharra somatu zuen. 90. hamarkada hasieran negoziaketak hasita, 1994an NAFTA sortu zuen (Kanada, AEB, Mexiko). Moneta global bat mantentzearen ideiarekin dago lotuta</w:t>
      </w:r>
      <w:r w:rsidR="00284779" w:rsidRPr="00AC188B">
        <w:rPr>
          <w:rFonts w:ascii="Times New Roman" w:hAnsi="Times New Roman" w:cs="Times New Roman"/>
          <w:lang w:val="eu-ES"/>
        </w:rPr>
        <w:t xml:space="preserve"> (moneta globala kontrolatzen duenak munduko ekonomia kontrolatzen du, kasu honetan Erreserba Federalak)</w:t>
      </w:r>
      <w:r w:rsidRPr="00AC188B">
        <w:rPr>
          <w:rFonts w:ascii="Times New Roman" w:hAnsi="Times New Roman" w:cs="Times New Roman"/>
          <w:lang w:val="eu-ES"/>
        </w:rPr>
        <w:t xml:space="preserve">. </w:t>
      </w:r>
      <w:r w:rsidR="00284779" w:rsidRPr="00AC188B">
        <w:rPr>
          <w:rFonts w:ascii="Times New Roman" w:hAnsi="Times New Roman" w:cs="Times New Roman"/>
          <w:lang w:val="eu-ES"/>
        </w:rPr>
        <w:t xml:space="preserve">Europar </w:t>
      </w:r>
      <w:r w:rsidRPr="00AC188B">
        <w:rPr>
          <w:rFonts w:ascii="Times New Roman" w:hAnsi="Times New Roman" w:cs="Times New Roman"/>
          <w:lang w:val="eu-ES"/>
        </w:rPr>
        <w:t>Erkidego ekonomiko indartsu eta berri baten sorrerak, bere moneta propioa sortu ezkero, dolarra kolokan jarriko zuen. Horri aurre egiteko NAFTA</w:t>
      </w:r>
      <w:r w:rsidR="00284779" w:rsidRPr="00AC188B">
        <w:rPr>
          <w:rFonts w:ascii="Times New Roman" w:hAnsi="Times New Roman" w:cs="Times New Roman"/>
          <w:lang w:val="eu-ES"/>
        </w:rPr>
        <w:t xml:space="preserve"> delako</w:t>
      </w:r>
      <w:r w:rsidRPr="00AC188B">
        <w:rPr>
          <w:rFonts w:ascii="Times New Roman" w:hAnsi="Times New Roman" w:cs="Times New Roman"/>
          <w:lang w:val="eu-ES"/>
        </w:rPr>
        <w:t xml:space="preserve"> merkatu handi bat sortu zu</w:t>
      </w:r>
      <w:r w:rsidR="00284779" w:rsidRPr="00AC188B">
        <w:rPr>
          <w:rFonts w:ascii="Times New Roman" w:hAnsi="Times New Roman" w:cs="Times New Roman"/>
          <w:lang w:val="eu-ES"/>
        </w:rPr>
        <w:t>t</w:t>
      </w:r>
      <w:r w:rsidRPr="00AC188B">
        <w:rPr>
          <w:rFonts w:ascii="Times New Roman" w:hAnsi="Times New Roman" w:cs="Times New Roman"/>
          <w:lang w:val="eu-ES"/>
        </w:rPr>
        <w:t>en</w:t>
      </w:r>
      <w:r w:rsidR="00284779" w:rsidRPr="00AC188B">
        <w:rPr>
          <w:rFonts w:ascii="Times New Roman" w:hAnsi="Times New Roman" w:cs="Times New Roman"/>
          <w:lang w:val="eu-ES"/>
        </w:rPr>
        <w:t>, eta dolarra posizio indartsuan mantentzea bermatu zuen. AEB, aldi berean, ez zegoen subirautzarik galtzeko prest harrokeriagatik, eta hor dago NAFTA, erdi kolokan.</w:t>
      </w:r>
      <w:r w:rsidR="00475D45" w:rsidRPr="00AC188B">
        <w:rPr>
          <w:rFonts w:ascii="Times New Roman" w:hAnsi="Times New Roman" w:cs="Times New Roman"/>
          <w:lang w:val="eu-ES"/>
        </w:rPr>
        <w:t xml:space="preserve"> </w:t>
      </w:r>
    </w:p>
    <w:p w14:paraId="74812610" w14:textId="77777777" w:rsidR="00475D45" w:rsidRPr="00AC188B" w:rsidRDefault="00475D45" w:rsidP="00213307">
      <w:pPr>
        <w:jc w:val="both"/>
        <w:rPr>
          <w:rFonts w:ascii="Times New Roman" w:hAnsi="Times New Roman" w:cs="Times New Roman"/>
          <w:lang w:val="eu-ES"/>
        </w:rPr>
      </w:pPr>
    </w:p>
    <w:p w14:paraId="398C581E" w14:textId="23E095C2" w:rsidR="001A2C28" w:rsidRPr="00AC188B" w:rsidRDefault="001A2C28" w:rsidP="00213307">
      <w:pPr>
        <w:jc w:val="both"/>
        <w:rPr>
          <w:rFonts w:ascii="Times New Roman" w:hAnsi="Times New Roman" w:cs="Times New Roman"/>
          <w:b/>
          <w:lang w:val="eu-ES"/>
        </w:rPr>
      </w:pPr>
      <w:r w:rsidRPr="00AC188B">
        <w:rPr>
          <w:rFonts w:ascii="Times New Roman" w:hAnsi="Times New Roman" w:cs="Times New Roman"/>
          <w:b/>
          <w:i/>
          <w:lang w:val="eu-ES"/>
        </w:rPr>
        <w:t>Aduana batasuna</w:t>
      </w:r>
      <w:r w:rsidR="00795B0C" w:rsidRPr="00AC188B">
        <w:rPr>
          <w:rFonts w:ascii="Times New Roman" w:hAnsi="Times New Roman" w:cs="Times New Roman"/>
          <w:b/>
          <w:lang w:val="eu-ES"/>
        </w:rPr>
        <w:t xml:space="preserve">: </w:t>
      </w:r>
      <w:r w:rsidRPr="00AC188B">
        <w:rPr>
          <w:rFonts w:ascii="Times New Roman" w:hAnsi="Times New Roman" w:cs="Times New Roman"/>
          <w:lang w:val="eu-ES"/>
        </w:rPr>
        <w:t>Aduana batasunak berez zer dakar? Zonalde aberatsak aberatsago egitea eta pobreak pobreago (Italia iparraldeko inbertsioaren adibidea gogoratu.</w:t>
      </w:r>
    </w:p>
    <w:p w14:paraId="581D5408" w14:textId="77777777" w:rsidR="001A2C28" w:rsidRPr="00AC188B" w:rsidRDefault="001A2C28" w:rsidP="00213307">
      <w:pPr>
        <w:jc w:val="both"/>
        <w:rPr>
          <w:rFonts w:ascii="Times New Roman" w:hAnsi="Times New Roman" w:cs="Times New Roman"/>
          <w:lang w:val="eu-ES"/>
        </w:rPr>
      </w:pPr>
    </w:p>
    <w:p w14:paraId="2BFCC515" w14:textId="247618C5" w:rsidR="001A2C28" w:rsidRPr="00AC188B" w:rsidRDefault="001A2C28" w:rsidP="00213307">
      <w:pPr>
        <w:jc w:val="both"/>
        <w:rPr>
          <w:rFonts w:ascii="Times New Roman" w:hAnsi="Times New Roman" w:cs="Times New Roman"/>
          <w:lang w:val="eu-ES"/>
        </w:rPr>
      </w:pPr>
      <w:r w:rsidRPr="00AC188B">
        <w:rPr>
          <w:rFonts w:ascii="Times New Roman" w:hAnsi="Times New Roman" w:cs="Times New Roman"/>
          <w:lang w:val="eu-ES"/>
        </w:rPr>
        <w:t>Kanpoko arantzel bateratua onartzen denan subiranotasuna galdu egiten da</w:t>
      </w:r>
    </w:p>
    <w:p w14:paraId="79DE0106" w14:textId="77777777" w:rsidR="00795B0C" w:rsidRPr="00AC188B" w:rsidRDefault="00795B0C" w:rsidP="00213307">
      <w:pPr>
        <w:jc w:val="both"/>
        <w:rPr>
          <w:rFonts w:ascii="Times New Roman" w:hAnsi="Times New Roman" w:cs="Times New Roman"/>
          <w:lang w:val="eu-ES"/>
        </w:rPr>
      </w:pPr>
    </w:p>
    <w:p w14:paraId="70208F3D" w14:textId="32B41611" w:rsidR="001A2C28" w:rsidRPr="00AC188B" w:rsidRDefault="001A2C28" w:rsidP="00213307">
      <w:pPr>
        <w:jc w:val="both"/>
        <w:rPr>
          <w:rFonts w:ascii="Times New Roman" w:hAnsi="Times New Roman" w:cs="Times New Roman"/>
          <w:lang w:val="eu-ES"/>
        </w:rPr>
      </w:pPr>
      <w:r w:rsidRPr="00AC188B">
        <w:rPr>
          <w:rFonts w:ascii="Times New Roman" w:hAnsi="Times New Roman" w:cs="Times New Roman"/>
          <w:lang w:val="eu-ES"/>
        </w:rPr>
        <w:t>Kasu berezi bat: Zollverein. XIX. mendeko batasun aduanero bat. (¿?).</w:t>
      </w:r>
    </w:p>
    <w:p w14:paraId="2471897C" w14:textId="77777777" w:rsidR="001A2C28" w:rsidRPr="00AC188B" w:rsidRDefault="001A2C28" w:rsidP="00213307">
      <w:pPr>
        <w:jc w:val="both"/>
        <w:rPr>
          <w:rFonts w:ascii="Times New Roman" w:hAnsi="Times New Roman" w:cs="Times New Roman"/>
          <w:lang w:val="eu-ES"/>
        </w:rPr>
      </w:pPr>
    </w:p>
    <w:p w14:paraId="6E242B29" w14:textId="355491AA" w:rsidR="001A2C28" w:rsidRPr="00AC188B" w:rsidRDefault="001A2C28" w:rsidP="00213307">
      <w:pPr>
        <w:jc w:val="both"/>
        <w:rPr>
          <w:rFonts w:ascii="Times New Roman" w:hAnsi="Times New Roman" w:cs="Times New Roman"/>
          <w:lang w:val="eu-ES"/>
        </w:rPr>
      </w:pPr>
      <w:r w:rsidRPr="00AC188B">
        <w:rPr>
          <w:rFonts w:ascii="Times New Roman" w:hAnsi="Times New Roman" w:cs="Times New Roman"/>
          <w:b/>
          <w:i/>
          <w:lang w:val="eu-ES"/>
        </w:rPr>
        <w:t>Merkatu bateratua</w:t>
      </w:r>
      <w:r w:rsidR="00795B0C" w:rsidRPr="00AC188B">
        <w:rPr>
          <w:rFonts w:ascii="Times New Roman" w:hAnsi="Times New Roman" w:cs="Times New Roman"/>
          <w:b/>
          <w:lang w:val="eu-ES"/>
        </w:rPr>
        <w:t>:</w:t>
      </w:r>
      <w:r w:rsidR="00795B0C" w:rsidRPr="00AC188B">
        <w:rPr>
          <w:rFonts w:ascii="Times New Roman" w:hAnsi="Times New Roman" w:cs="Times New Roman"/>
          <w:lang w:val="eu-ES"/>
        </w:rPr>
        <w:t xml:space="preserve"> </w:t>
      </w:r>
      <w:r w:rsidRPr="00AC188B">
        <w:rPr>
          <w:rFonts w:ascii="Times New Roman" w:hAnsi="Times New Roman" w:cs="Times New Roman"/>
          <w:lang w:val="eu-ES"/>
        </w:rPr>
        <w:t>Kapital eta lanaren mugikortasuna. Europar Akta Bakuna (1987): kapitalen, merkantzien, langileen eta zerbitzuak.</w:t>
      </w:r>
    </w:p>
    <w:p w14:paraId="7C98AD64" w14:textId="77777777" w:rsidR="001A2C28" w:rsidRPr="00AC188B" w:rsidRDefault="001A2C28" w:rsidP="00213307">
      <w:pPr>
        <w:jc w:val="both"/>
        <w:rPr>
          <w:rFonts w:ascii="Times New Roman" w:hAnsi="Times New Roman" w:cs="Times New Roman"/>
          <w:lang w:val="eu-ES"/>
        </w:rPr>
      </w:pPr>
    </w:p>
    <w:p w14:paraId="77199DDD" w14:textId="0EADBC11" w:rsidR="00795B0C" w:rsidRPr="00AC188B" w:rsidRDefault="001A2C28" w:rsidP="00213307">
      <w:pPr>
        <w:jc w:val="both"/>
        <w:rPr>
          <w:rFonts w:ascii="Times New Roman" w:hAnsi="Times New Roman" w:cs="Times New Roman"/>
          <w:lang w:val="eu-ES"/>
        </w:rPr>
      </w:pPr>
      <w:r w:rsidRPr="00AC188B">
        <w:rPr>
          <w:rFonts w:ascii="Times New Roman" w:hAnsi="Times New Roman" w:cs="Times New Roman"/>
          <w:b/>
          <w:i/>
          <w:lang w:val="eu-ES"/>
        </w:rPr>
        <w:t>Ekonomia eta moneta batasuna</w:t>
      </w:r>
      <w:r w:rsidRPr="00AC188B">
        <w:rPr>
          <w:rFonts w:ascii="Times New Roman" w:hAnsi="Times New Roman" w:cs="Times New Roman"/>
          <w:b/>
          <w:lang w:val="eu-ES"/>
        </w:rPr>
        <w:t>:</w:t>
      </w:r>
      <w:r w:rsidRPr="00AC188B">
        <w:rPr>
          <w:rFonts w:ascii="Times New Roman" w:hAnsi="Times New Roman" w:cs="Times New Roman"/>
          <w:lang w:val="eu-ES"/>
        </w:rPr>
        <w:t xml:space="preserve"> moneta bakarra sortu zen. </w:t>
      </w:r>
      <w:r w:rsidR="00795B0C" w:rsidRPr="00AC188B">
        <w:rPr>
          <w:rFonts w:ascii="Times New Roman" w:hAnsi="Times New Roman" w:cs="Times New Roman"/>
          <w:lang w:val="eu-ES"/>
        </w:rPr>
        <w:t>Mastricheko ituna (1992) eta 2</w:t>
      </w:r>
      <w:r w:rsidRPr="00AC188B">
        <w:rPr>
          <w:rFonts w:ascii="Times New Roman" w:hAnsi="Times New Roman" w:cs="Times New Roman"/>
          <w:lang w:val="eu-ES"/>
        </w:rPr>
        <w:t>001ean martxan jarri</w:t>
      </w:r>
      <w:r w:rsidR="00795B0C" w:rsidRPr="00AC188B">
        <w:rPr>
          <w:rFonts w:ascii="Times New Roman" w:hAnsi="Times New Roman" w:cs="Times New Roman"/>
          <w:lang w:val="eu-ES"/>
        </w:rPr>
        <w:t xml:space="preserve"> zen euroa</w:t>
      </w:r>
      <w:r w:rsidRPr="00AC188B">
        <w:rPr>
          <w:rFonts w:ascii="Times New Roman" w:hAnsi="Times New Roman" w:cs="Times New Roman"/>
          <w:lang w:val="eu-ES"/>
        </w:rPr>
        <w:t>.</w:t>
      </w:r>
      <w:r w:rsidR="00795B0C" w:rsidRPr="00AC188B">
        <w:rPr>
          <w:rFonts w:ascii="Times New Roman" w:hAnsi="Times New Roman" w:cs="Times New Roman"/>
          <w:lang w:val="eu-ES"/>
        </w:rPr>
        <w:t xml:space="preserve"> Bitxia da, baina moneta bakarra izanik ez daukagu Europako ekonomia zuzentzen duen gobernurik. AEBn Erreserba Federala dago dolarraz arduratzen dena, gobernuak kontrolatua. Europan Europar Banku Zentzala daukagu Euroaz arduratzen, baina gobernurik ez hura kontrolatzeko.</w:t>
      </w:r>
    </w:p>
    <w:p w14:paraId="366BBF2A" w14:textId="77777777" w:rsidR="00795B0C" w:rsidRPr="00AC188B" w:rsidRDefault="00795B0C" w:rsidP="00213307">
      <w:pPr>
        <w:jc w:val="both"/>
        <w:rPr>
          <w:rFonts w:ascii="Times New Roman" w:hAnsi="Times New Roman" w:cs="Times New Roman"/>
          <w:lang w:val="eu-ES"/>
        </w:rPr>
      </w:pPr>
    </w:p>
    <w:p w14:paraId="0E952A7A" w14:textId="0B8B327C" w:rsidR="00795B0C" w:rsidRPr="00AC188B" w:rsidRDefault="00795B0C" w:rsidP="00213307">
      <w:pPr>
        <w:jc w:val="both"/>
        <w:rPr>
          <w:rFonts w:ascii="Times New Roman" w:hAnsi="Times New Roman" w:cs="Times New Roman"/>
          <w:lang w:val="eu-ES"/>
        </w:rPr>
      </w:pPr>
      <w:r w:rsidRPr="00AC188B">
        <w:rPr>
          <w:rFonts w:ascii="Times New Roman" w:hAnsi="Times New Roman" w:cs="Times New Roman"/>
          <w:lang w:val="eu-ES"/>
        </w:rPr>
        <w:t>Europar Banku Zentrala sortu zenean autonomia irizpideaekin sortu zen, estatu kideen eskuartzea ekiditeko.</w:t>
      </w:r>
    </w:p>
    <w:p w14:paraId="54DA434E" w14:textId="77777777" w:rsidR="00795B0C" w:rsidRPr="00AC188B" w:rsidRDefault="00795B0C" w:rsidP="00213307">
      <w:pPr>
        <w:jc w:val="both"/>
        <w:rPr>
          <w:rFonts w:ascii="Times New Roman" w:hAnsi="Times New Roman" w:cs="Times New Roman"/>
          <w:lang w:val="eu-ES"/>
        </w:rPr>
      </w:pPr>
    </w:p>
    <w:p w14:paraId="5454F88D" w14:textId="4F4B5C79" w:rsidR="00795B0C" w:rsidRPr="00AC188B" w:rsidRDefault="00795B0C" w:rsidP="00213307">
      <w:pPr>
        <w:jc w:val="both"/>
        <w:rPr>
          <w:rFonts w:ascii="Times New Roman" w:hAnsi="Times New Roman" w:cs="Times New Roman"/>
          <w:lang w:val="eu-ES"/>
        </w:rPr>
      </w:pPr>
      <w:r w:rsidRPr="00AC188B">
        <w:rPr>
          <w:rFonts w:ascii="Times New Roman" w:hAnsi="Times New Roman" w:cs="Times New Roman"/>
          <w:b/>
          <w:i/>
          <w:lang w:val="eu-ES"/>
        </w:rPr>
        <w:t>Ekonomia batasuna</w:t>
      </w:r>
      <w:r w:rsidRPr="00AC188B">
        <w:rPr>
          <w:rFonts w:ascii="Times New Roman" w:hAnsi="Times New Roman" w:cs="Times New Roman"/>
          <w:b/>
          <w:lang w:val="eu-ES"/>
        </w:rPr>
        <w:t xml:space="preserve">: </w:t>
      </w:r>
      <w:r w:rsidRPr="00AC188B">
        <w:rPr>
          <w:rFonts w:ascii="Times New Roman" w:hAnsi="Times New Roman" w:cs="Times New Roman"/>
          <w:lang w:val="eu-ES"/>
        </w:rPr>
        <w:t>Ekonomia batasunak eskatuko luke gobernu bateratu bat izatea, eta Europan ez dago. Baita zerga politika bateratu bat izatea ere, eta baldintza hori ere ez da betetzen.</w:t>
      </w:r>
      <w:r w:rsidR="00A87C4E" w:rsidRPr="00AC188B">
        <w:rPr>
          <w:rFonts w:ascii="Times New Roman" w:hAnsi="Times New Roman" w:cs="Times New Roman"/>
          <w:lang w:val="eu-ES"/>
        </w:rPr>
        <w:t xml:space="preserve"> Posible al da barne merkatu bateratu bat zuzentza zerga politika hain ezberdinak izanik Eroparen baitan? Esango genuke, gaur daukagun egoera batez ere korporazioentzat dela onuragarria.</w:t>
      </w:r>
    </w:p>
    <w:p w14:paraId="143231E8" w14:textId="77777777" w:rsidR="002F647D" w:rsidRPr="00AC188B" w:rsidRDefault="002F647D" w:rsidP="00213307">
      <w:pPr>
        <w:jc w:val="both"/>
        <w:rPr>
          <w:rFonts w:ascii="Times New Roman" w:hAnsi="Times New Roman" w:cs="Times New Roman"/>
          <w:lang w:val="eu-ES"/>
        </w:rPr>
      </w:pPr>
    </w:p>
    <w:p w14:paraId="656E6655" w14:textId="77777777" w:rsidR="006E44BF" w:rsidRPr="00AC188B" w:rsidRDefault="006E44BF" w:rsidP="00213307">
      <w:pPr>
        <w:jc w:val="both"/>
        <w:rPr>
          <w:rFonts w:ascii="Times New Roman" w:hAnsi="Times New Roman" w:cs="Times New Roman"/>
          <w:lang w:val="eu-ES"/>
        </w:rPr>
      </w:pPr>
    </w:p>
    <w:p w14:paraId="7F291DD6" w14:textId="15C47034" w:rsidR="002F647D" w:rsidRPr="00AC188B" w:rsidRDefault="006E44BF" w:rsidP="00213307">
      <w:pPr>
        <w:jc w:val="both"/>
        <w:rPr>
          <w:rFonts w:ascii="Times New Roman" w:hAnsi="Times New Roman" w:cs="Times New Roman"/>
          <w:b/>
          <w:lang w:val="eu-ES"/>
        </w:rPr>
      </w:pPr>
      <w:r w:rsidRPr="00AC188B">
        <w:rPr>
          <w:rFonts w:ascii="Times New Roman" w:hAnsi="Times New Roman" w:cs="Times New Roman"/>
          <w:b/>
          <w:lang w:val="eu-ES"/>
        </w:rPr>
        <w:t>Europar Integrazioaren berezitasunak</w:t>
      </w:r>
    </w:p>
    <w:p w14:paraId="2C11291F" w14:textId="77777777" w:rsidR="006E44BF" w:rsidRPr="00AC188B" w:rsidRDefault="006E44BF" w:rsidP="00213307">
      <w:pPr>
        <w:jc w:val="both"/>
        <w:rPr>
          <w:rFonts w:ascii="Times New Roman" w:hAnsi="Times New Roman" w:cs="Times New Roman"/>
          <w:b/>
          <w:lang w:val="eu-ES"/>
        </w:rPr>
      </w:pPr>
    </w:p>
    <w:p w14:paraId="407B12E8" w14:textId="45EE18EC" w:rsidR="00577EC7" w:rsidRPr="00AC188B" w:rsidRDefault="00577EC7" w:rsidP="00213307">
      <w:pPr>
        <w:jc w:val="both"/>
        <w:rPr>
          <w:rFonts w:ascii="Times New Roman" w:hAnsi="Times New Roman" w:cs="Times New Roman"/>
          <w:lang w:val="eu-ES"/>
        </w:rPr>
      </w:pPr>
      <w:r w:rsidRPr="00AC188B">
        <w:rPr>
          <w:rFonts w:ascii="Times New Roman" w:hAnsi="Times New Roman" w:cs="Times New Roman"/>
          <w:lang w:val="eu-ES"/>
        </w:rPr>
        <w:t>Europar integrazioaren berrikuntza handiena subirautzaren banatzea izan zen, lehen ere aipatua dugunez. Aurretik, egile askoren arabera, ezinezkoa zen subirautza banatzea, edo badaukazu edo ez daukazu. Europar integrazioak kontrakoa frogatu du, posible dela banatzea, hain zuzen ere bizirauteko xedearekin, gerra saihesteko, gerra pentsaezin bilakatzeko. Gerra egitea materialki ezinezko bilakatu nahi izan zuten. Prozesu hori elite teknokratiko batek abiarazi zuen. Jean Monnet dugu adibide.</w:t>
      </w:r>
    </w:p>
    <w:p w14:paraId="6A3E9DA7" w14:textId="77777777" w:rsidR="00DB5256" w:rsidRPr="00AC188B" w:rsidRDefault="00DB5256" w:rsidP="00213307">
      <w:pPr>
        <w:jc w:val="both"/>
        <w:rPr>
          <w:rFonts w:ascii="Times New Roman" w:hAnsi="Times New Roman" w:cs="Times New Roman"/>
          <w:lang w:val="eu-ES"/>
        </w:rPr>
      </w:pPr>
    </w:p>
    <w:p w14:paraId="7F330CB8" w14:textId="4163A743" w:rsidR="00DB5256" w:rsidRPr="00AC188B" w:rsidRDefault="00DB5256" w:rsidP="00213307">
      <w:pPr>
        <w:jc w:val="both"/>
        <w:rPr>
          <w:rFonts w:ascii="Times New Roman" w:hAnsi="Times New Roman" w:cs="Times New Roman"/>
          <w:lang w:val="eu-ES"/>
        </w:rPr>
      </w:pPr>
      <w:r w:rsidRPr="00AC188B">
        <w:rPr>
          <w:rFonts w:ascii="Times New Roman" w:hAnsi="Times New Roman" w:cs="Times New Roman"/>
          <w:lang w:val="eu-ES"/>
        </w:rPr>
        <w:t xml:space="preserve">Nondik hasi zuten prozesu hori? Ikatz eta Altzairuaren Europar Erkidegotik. Lehenengo erkidegoa zian zen, arlo estrategikoa zelako gerra egiteko garaian, burnia behar baita armak egiteko. Era honetan, guztiek zeukten guztien berri, eta herrialdeak armatzen jarraitu ahal izan zuten arren, prozesu kontrolatuak izan ziren. </w:t>
      </w:r>
    </w:p>
    <w:p w14:paraId="5A3EDD97" w14:textId="77777777" w:rsidR="00577EC7" w:rsidRPr="00AC188B" w:rsidRDefault="00577EC7" w:rsidP="00213307">
      <w:pPr>
        <w:jc w:val="both"/>
        <w:rPr>
          <w:rFonts w:ascii="Times New Roman" w:hAnsi="Times New Roman" w:cs="Times New Roman"/>
          <w:lang w:val="eu-ES"/>
        </w:rPr>
      </w:pPr>
    </w:p>
    <w:p w14:paraId="19CF667A" w14:textId="7C62CB9E" w:rsidR="002C4F84" w:rsidRPr="00AC188B" w:rsidRDefault="00577EC7" w:rsidP="002C4F84">
      <w:pPr>
        <w:ind w:left="284"/>
        <w:jc w:val="both"/>
        <w:rPr>
          <w:rFonts w:ascii="Times New Roman" w:hAnsi="Times New Roman" w:cs="Times New Roman"/>
          <w:lang w:val="eu-ES"/>
        </w:rPr>
      </w:pPr>
      <w:r w:rsidRPr="00AC188B">
        <w:rPr>
          <w:rFonts w:ascii="Times New Roman" w:hAnsi="Times New Roman" w:cs="Times New Roman"/>
          <w:u w:val="single"/>
          <w:lang w:val="eu-ES"/>
        </w:rPr>
        <w:t>Jean Monnet</w:t>
      </w:r>
      <w:r w:rsidRPr="00AC188B">
        <w:rPr>
          <w:rFonts w:ascii="Times New Roman" w:hAnsi="Times New Roman" w:cs="Times New Roman"/>
          <w:lang w:val="eu-ES"/>
        </w:rPr>
        <w:t>: Negozio gizona zen, goi mailako funtzionarioa Nazioen Elkartean</w:t>
      </w:r>
      <w:r w:rsidR="00E16415" w:rsidRPr="00AC188B">
        <w:rPr>
          <w:rFonts w:ascii="Times New Roman" w:hAnsi="Times New Roman" w:cs="Times New Roman"/>
          <w:lang w:val="eu-ES"/>
        </w:rPr>
        <w:t xml:space="preserve"> (Nazio Batuen lehenengo bertsioa edo… gero porrot egin zuen)</w:t>
      </w:r>
      <w:r w:rsidRPr="00AC188B">
        <w:rPr>
          <w:rFonts w:ascii="Times New Roman" w:hAnsi="Times New Roman" w:cs="Times New Roman"/>
          <w:lang w:val="eu-ES"/>
        </w:rPr>
        <w:t xml:space="preserve">, </w:t>
      </w:r>
      <w:r w:rsidR="002C4F84" w:rsidRPr="00AC188B">
        <w:rPr>
          <w:rFonts w:ascii="Times New Roman" w:hAnsi="Times New Roman" w:cs="Times New Roman"/>
          <w:lang w:val="eu-ES"/>
        </w:rPr>
        <w:t xml:space="preserve">eta </w:t>
      </w:r>
      <w:r w:rsidRPr="00AC188B">
        <w:rPr>
          <w:rFonts w:ascii="Times New Roman" w:hAnsi="Times New Roman" w:cs="Times New Roman"/>
          <w:lang w:val="eu-ES"/>
        </w:rPr>
        <w:t>aholkularia bigarren mundu gerran.</w:t>
      </w:r>
      <w:r w:rsidR="002C4F84" w:rsidRPr="00AC188B">
        <w:rPr>
          <w:rFonts w:ascii="Times New Roman" w:hAnsi="Times New Roman" w:cs="Times New Roman"/>
          <w:lang w:val="eu-ES"/>
        </w:rPr>
        <w:t xml:space="preserve"> Egilea Schumann Planaren bultzatza</w:t>
      </w:r>
      <w:r w:rsidR="00E16415" w:rsidRPr="00AC188B">
        <w:rPr>
          <w:rFonts w:ascii="Times New Roman" w:hAnsi="Times New Roman" w:cs="Times New Roman"/>
          <w:lang w:val="eu-ES"/>
        </w:rPr>
        <w:t>ilea izan zen.</w:t>
      </w:r>
      <w:r w:rsidR="00DC53D1" w:rsidRPr="00AC188B">
        <w:rPr>
          <w:rFonts w:ascii="Times New Roman" w:hAnsi="Times New Roman" w:cs="Times New Roman"/>
          <w:lang w:val="eu-ES"/>
        </w:rPr>
        <w:t xml:space="preserve"> Egilearen aburuz, gerra irabazteko planfikazioa beharrezkoa da, sistema produktibo oso bat eraldatzea gerrari aurre egin ahal izateko. </w:t>
      </w:r>
      <w:r w:rsidR="009553EC" w:rsidRPr="00AC188B">
        <w:rPr>
          <w:rFonts w:ascii="Times New Roman" w:hAnsi="Times New Roman" w:cs="Times New Roman"/>
          <w:lang w:val="eu-ES"/>
        </w:rPr>
        <w:t>Logika berarekin</w:t>
      </w:r>
      <w:r w:rsidR="00DC53D1" w:rsidRPr="00AC188B">
        <w:rPr>
          <w:rFonts w:ascii="Times New Roman" w:hAnsi="Times New Roman" w:cs="Times New Roman"/>
          <w:lang w:val="eu-ES"/>
        </w:rPr>
        <w:t>, gerra saihesteko, aukera bakarra erakunde supranazionalak eratzea zela aholkatu zuen, subirautza etsaiarekin konpartitzea gerra materialki posible ez egiteko.</w:t>
      </w:r>
    </w:p>
    <w:p w14:paraId="10056DB0" w14:textId="77777777" w:rsidR="002C4F84" w:rsidRPr="00AC188B" w:rsidRDefault="002C4F84" w:rsidP="002C4F84">
      <w:pPr>
        <w:jc w:val="both"/>
        <w:rPr>
          <w:rFonts w:ascii="Times New Roman" w:hAnsi="Times New Roman" w:cs="Times New Roman"/>
          <w:lang w:val="eu-ES"/>
        </w:rPr>
      </w:pPr>
    </w:p>
    <w:p w14:paraId="3176C9D0" w14:textId="2064719E" w:rsidR="00E16415" w:rsidRPr="00AC188B" w:rsidRDefault="009553EC" w:rsidP="00E16415">
      <w:pPr>
        <w:ind w:left="284"/>
        <w:jc w:val="both"/>
        <w:rPr>
          <w:rFonts w:ascii="Times New Roman" w:hAnsi="Times New Roman" w:cs="Times New Roman"/>
          <w:lang w:val="eu-ES"/>
        </w:rPr>
      </w:pPr>
      <w:r w:rsidRPr="00AC188B">
        <w:rPr>
          <w:rFonts w:ascii="Times New Roman" w:hAnsi="Times New Roman" w:cs="Times New Roman"/>
          <w:lang w:val="eu-ES"/>
        </w:rPr>
        <w:t xml:space="preserve">Izan ere, </w:t>
      </w:r>
      <w:r w:rsidR="00577EC7" w:rsidRPr="00AC188B">
        <w:rPr>
          <w:rFonts w:ascii="Times New Roman" w:hAnsi="Times New Roman" w:cs="Times New Roman"/>
          <w:lang w:val="eu-ES"/>
        </w:rPr>
        <w:t>muturreko nazionalismoek ekarri zuten bigarren mundu gerra. Zerbitzu</w:t>
      </w:r>
      <w:r w:rsidR="000703C3" w:rsidRPr="00AC188B">
        <w:rPr>
          <w:rFonts w:ascii="Times New Roman" w:hAnsi="Times New Roman" w:cs="Times New Roman"/>
          <w:lang w:val="eu-ES"/>
        </w:rPr>
        <w:t xml:space="preserve"> militarraren ideia</w:t>
      </w:r>
      <w:r w:rsidR="00577EC7" w:rsidRPr="00AC188B">
        <w:rPr>
          <w:rFonts w:ascii="Times New Roman" w:hAnsi="Times New Roman" w:cs="Times New Roman"/>
          <w:lang w:val="eu-ES"/>
        </w:rPr>
        <w:t xml:space="preserve"> lotu du irakasleak honekin. Zerbitzu militarrak Frantziako Iraultzan du oinarria, “el pueblo en armas”. Irabazi zituen gerrak ezingo zituen irabazi hir</w:t>
      </w:r>
      <w:r w:rsidR="000703C3" w:rsidRPr="00AC188B">
        <w:rPr>
          <w:rFonts w:ascii="Times New Roman" w:hAnsi="Times New Roman" w:cs="Times New Roman"/>
          <w:lang w:val="eu-ES"/>
        </w:rPr>
        <w:t>i</w:t>
      </w:r>
      <w:r w:rsidR="00577EC7" w:rsidRPr="00AC188B">
        <w:rPr>
          <w:rFonts w:ascii="Times New Roman" w:hAnsi="Times New Roman" w:cs="Times New Roman"/>
          <w:lang w:val="eu-ES"/>
        </w:rPr>
        <w:t>tar bakoitzrai fusil bat eman barik. Aurretik armada propioez gain armada mertzenarioak erabiltzen ziren gerrak egiteko.</w:t>
      </w:r>
      <w:r w:rsidR="000703C3" w:rsidRPr="00AC188B">
        <w:rPr>
          <w:rFonts w:ascii="Times New Roman" w:hAnsi="Times New Roman" w:cs="Times New Roman"/>
          <w:lang w:val="eu-ES"/>
        </w:rPr>
        <w:t xml:space="preserve"> Baina borrokalari kopuru handiagoa izateko herritarrak behar dituzu armekin. Nola ziurtatu norbanakoek ez dituztela armak beren kasa erabiliko? </w:t>
      </w:r>
      <w:r w:rsidR="002C4F84" w:rsidRPr="00AC188B">
        <w:rPr>
          <w:rFonts w:ascii="Times New Roman" w:hAnsi="Times New Roman" w:cs="Times New Roman"/>
          <w:lang w:val="eu-ES"/>
        </w:rPr>
        <w:t xml:space="preserve">Estatu </w:t>
      </w:r>
      <w:r w:rsidR="000703C3" w:rsidRPr="00AC188B">
        <w:rPr>
          <w:rFonts w:ascii="Times New Roman" w:hAnsi="Times New Roman" w:cs="Times New Roman"/>
          <w:lang w:val="eu-ES"/>
        </w:rPr>
        <w:t>Nazionalismoaren bidez. Beraz, herritarrak armau, baina erregimenaren aurka ez dituztela erabiliko ziurtatuz. Hezkuntza erabili izan da nazionalismoa sendotzeko, historia nazional “faltsuak” irakatsiz, e.a. Hezkuntzak beste funtzio batzuk ere bete zituen, merkatu komun bat sortzeko eta garapen industrialerako irakurtzen eta idazten erakustea, beren kabuz ez pentsatzeko doi-doi.</w:t>
      </w:r>
      <w:r w:rsidR="00B16806" w:rsidRPr="00AC188B">
        <w:rPr>
          <w:rFonts w:ascii="Times New Roman" w:hAnsi="Times New Roman" w:cs="Times New Roman"/>
          <w:lang w:val="eu-ES"/>
        </w:rPr>
        <w:t xml:space="preserve"> Finean, muturreko nazionalismoa gerra pizteko osagai bikaina da, nazioen arteko gorrotoa sustatzen zutelako, Monnetek azaldu zuenez.</w:t>
      </w:r>
    </w:p>
    <w:p w14:paraId="7D596268" w14:textId="77777777" w:rsidR="00DB5256" w:rsidRPr="00AC188B" w:rsidRDefault="00DB5256" w:rsidP="002C4F84">
      <w:pPr>
        <w:ind w:left="284"/>
        <w:jc w:val="both"/>
        <w:rPr>
          <w:rFonts w:ascii="Times New Roman" w:hAnsi="Times New Roman" w:cs="Times New Roman"/>
          <w:lang w:val="eu-ES"/>
        </w:rPr>
      </w:pPr>
    </w:p>
    <w:p w14:paraId="692136E0" w14:textId="003AE216" w:rsidR="00DB5256" w:rsidRPr="00AC188B" w:rsidRDefault="00DB5256" w:rsidP="002C4F84">
      <w:pPr>
        <w:ind w:left="284"/>
        <w:jc w:val="both"/>
        <w:rPr>
          <w:rFonts w:ascii="Times New Roman" w:hAnsi="Times New Roman" w:cs="Times New Roman"/>
          <w:lang w:val="eu-ES"/>
        </w:rPr>
      </w:pPr>
      <w:r w:rsidRPr="00AC188B">
        <w:rPr>
          <w:rFonts w:ascii="Times New Roman" w:hAnsi="Times New Roman" w:cs="Times New Roman"/>
          <w:u w:val="single"/>
          <w:lang w:val="eu-ES"/>
        </w:rPr>
        <w:t>Schumann adierazpena</w:t>
      </w:r>
      <w:r w:rsidRPr="00AC188B">
        <w:rPr>
          <w:rFonts w:ascii="Times New Roman" w:hAnsi="Times New Roman" w:cs="Times New Roman"/>
          <w:lang w:val="eu-ES"/>
        </w:rPr>
        <w:t xml:space="preserve">: </w:t>
      </w:r>
      <w:r w:rsidR="00E16415" w:rsidRPr="00AC188B">
        <w:rPr>
          <w:rFonts w:ascii="Times New Roman" w:hAnsi="Times New Roman" w:cs="Times New Roman"/>
          <w:lang w:val="eu-ES"/>
        </w:rPr>
        <w:t xml:space="preserve">(testua irakurri). </w:t>
      </w:r>
      <w:r w:rsidRPr="00AC188B">
        <w:rPr>
          <w:rFonts w:ascii="Times New Roman" w:hAnsi="Times New Roman" w:cs="Times New Roman"/>
          <w:lang w:val="eu-ES"/>
        </w:rPr>
        <w:t xml:space="preserve">1950ean egin zen adierazpena, Robert Schumann atzerri ministro frantziarraren eskutik. Adierazpen honen helburua ez </w:t>
      </w:r>
      <w:r w:rsidR="00E16415" w:rsidRPr="00AC188B">
        <w:rPr>
          <w:rFonts w:ascii="Times New Roman" w:hAnsi="Times New Roman" w:cs="Times New Roman"/>
          <w:lang w:val="eu-ES"/>
        </w:rPr>
        <w:t>zen</w:t>
      </w:r>
      <w:r w:rsidRPr="00AC188B">
        <w:rPr>
          <w:rFonts w:ascii="Times New Roman" w:hAnsi="Times New Roman" w:cs="Times New Roman"/>
          <w:lang w:val="eu-ES"/>
        </w:rPr>
        <w:t xml:space="preserve"> gerra pentsaezina eg</w:t>
      </w:r>
      <w:r w:rsidR="00E16415" w:rsidRPr="00AC188B">
        <w:rPr>
          <w:rFonts w:ascii="Times New Roman" w:hAnsi="Times New Roman" w:cs="Times New Roman"/>
          <w:lang w:val="eu-ES"/>
        </w:rPr>
        <w:t>i</w:t>
      </w:r>
      <w:r w:rsidRPr="00AC188B">
        <w:rPr>
          <w:rFonts w:ascii="Times New Roman" w:hAnsi="Times New Roman" w:cs="Times New Roman"/>
          <w:lang w:val="eu-ES"/>
        </w:rPr>
        <w:t xml:space="preserve">tea bakarrik (dagoeneko pentsaezina zen), materialki ezinzekoa ere bilakatu behar </w:t>
      </w:r>
      <w:r w:rsidR="00E16415" w:rsidRPr="00AC188B">
        <w:rPr>
          <w:rFonts w:ascii="Times New Roman" w:hAnsi="Times New Roman" w:cs="Times New Roman"/>
          <w:lang w:val="eu-ES"/>
        </w:rPr>
        <w:t>zen</w:t>
      </w:r>
      <w:r w:rsidRPr="00AC188B">
        <w:rPr>
          <w:rFonts w:ascii="Times New Roman" w:hAnsi="Times New Roman" w:cs="Times New Roman"/>
          <w:lang w:val="eu-ES"/>
        </w:rPr>
        <w:t>.</w:t>
      </w:r>
      <w:r w:rsidR="00E16415" w:rsidRPr="00AC188B">
        <w:rPr>
          <w:rFonts w:ascii="Times New Roman" w:hAnsi="Times New Roman" w:cs="Times New Roman"/>
          <w:lang w:val="eu-ES"/>
        </w:rPr>
        <w:t xml:space="preserve"> Hortik dator Ikatz eta altzairuaren erkidegoaren ideia.</w:t>
      </w:r>
      <w:r w:rsidR="00E818F1" w:rsidRPr="00AC188B">
        <w:rPr>
          <w:rFonts w:ascii="Times New Roman" w:hAnsi="Times New Roman" w:cs="Times New Roman"/>
          <w:lang w:val="eu-ES"/>
        </w:rPr>
        <w:t xml:space="preserve"> Areago, erkidego hau eratu aurretik hasierako kideek erreforma konstiuziogileak egin zituzten halako erkidego baten sartu eta subirautza nazionala mugatzea ahalbidetzeko.</w:t>
      </w:r>
    </w:p>
    <w:p w14:paraId="6E001B7D" w14:textId="77777777" w:rsidR="00E818F1" w:rsidRPr="00AC188B" w:rsidRDefault="00E818F1" w:rsidP="002C4F84">
      <w:pPr>
        <w:ind w:left="284"/>
        <w:jc w:val="both"/>
        <w:rPr>
          <w:rFonts w:ascii="Times New Roman" w:hAnsi="Times New Roman" w:cs="Times New Roman"/>
          <w:lang w:val="eu-ES"/>
        </w:rPr>
      </w:pPr>
    </w:p>
    <w:p w14:paraId="414765C2" w14:textId="3878D714" w:rsidR="002C4F84" w:rsidRDefault="00E818F1" w:rsidP="002C4F84">
      <w:pPr>
        <w:ind w:left="284"/>
        <w:jc w:val="both"/>
        <w:rPr>
          <w:rFonts w:ascii="Times New Roman" w:hAnsi="Times New Roman" w:cs="Times New Roman"/>
          <w:lang w:val="eu-ES"/>
        </w:rPr>
      </w:pPr>
      <w:r w:rsidRPr="00AC188B">
        <w:rPr>
          <w:rFonts w:ascii="Times New Roman" w:hAnsi="Times New Roman" w:cs="Times New Roman"/>
          <w:u w:val="single"/>
          <w:lang w:val="eu-ES"/>
        </w:rPr>
        <w:t>Legatu gazi-gozoa:</w:t>
      </w:r>
      <w:r w:rsidRPr="00AC188B">
        <w:rPr>
          <w:rFonts w:ascii="Times New Roman" w:hAnsi="Times New Roman" w:cs="Times New Roman"/>
          <w:lang w:val="eu-ES"/>
        </w:rPr>
        <w:t xml:space="preserve"> Europar Integrazioa proiektu teknokratikoa izan zen, jendearen parteatzearekiko mesfidatia. Horrek adierazten gaur Europar Batasunak oinarri sendorik ez izatea</w:t>
      </w:r>
    </w:p>
    <w:p w14:paraId="51A93499" w14:textId="1F6D972C" w:rsidR="00AC188B" w:rsidRDefault="00AC188B" w:rsidP="00AC188B">
      <w:pPr>
        <w:ind w:left="284"/>
        <w:jc w:val="right"/>
        <w:rPr>
          <w:rFonts w:ascii="Times New Roman" w:hAnsi="Times New Roman" w:cs="Times New Roman"/>
          <w:lang w:val="eu-ES"/>
        </w:rPr>
      </w:pPr>
      <w:r>
        <w:rPr>
          <w:rFonts w:ascii="Times New Roman" w:hAnsi="Times New Roman" w:cs="Times New Roman"/>
          <w:lang w:val="eu-ES"/>
        </w:rPr>
        <w:t>10/10</w:t>
      </w:r>
    </w:p>
    <w:p w14:paraId="6353C306" w14:textId="77777777" w:rsidR="00AC188B" w:rsidRPr="00AC188B" w:rsidRDefault="00AC188B" w:rsidP="00AC188B">
      <w:pPr>
        <w:ind w:left="284"/>
        <w:jc w:val="both"/>
        <w:rPr>
          <w:rFonts w:ascii="Times New Roman" w:hAnsi="Times New Roman" w:cs="Times New Roman"/>
          <w:lang w:val="eu-ES"/>
        </w:rPr>
      </w:pPr>
    </w:p>
    <w:p w14:paraId="05D9C545" w14:textId="4D04B71A" w:rsidR="002C4F84" w:rsidRDefault="00AC188B" w:rsidP="002C4F84">
      <w:pPr>
        <w:jc w:val="both"/>
        <w:rPr>
          <w:rFonts w:ascii="Times New Roman" w:hAnsi="Times New Roman" w:cs="Times New Roman"/>
          <w:b/>
          <w:lang w:val="eu-ES"/>
        </w:rPr>
      </w:pPr>
      <w:r>
        <w:rPr>
          <w:rFonts w:ascii="Times New Roman" w:hAnsi="Times New Roman" w:cs="Times New Roman"/>
          <w:b/>
          <w:lang w:val="eu-ES"/>
        </w:rPr>
        <w:t>Federalismoa eta Europar Integrazioa</w:t>
      </w:r>
    </w:p>
    <w:p w14:paraId="48F14B85" w14:textId="77777777" w:rsidR="00AC188B" w:rsidRDefault="00AC188B" w:rsidP="002C4F84">
      <w:pPr>
        <w:jc w:val="both"/>
        <w:rPr>
          <w:rFonts w:ascii="Times New Roman" w:hAnsi="Times New Roman" w:cs="Times New Roman"/>
          <w:lang w:val="eu-ES"/>
        </w:rPr>
      </w:pPr>
    </w:p>
    <w:p w14:paraId="6BEAF672" w14:textId="06E1C8B4" w:rsidR="00AC188B" w:rsidRDefault="00DB2C40" w:rsidP="002C4F84">
      <w:pPr>
        <w:jc w:val="both"/>
        <w:rPr>
          <w:rFonts w:ascii="Times New Roman" w:hAnsi="Times New Roman" w:cs="Times New Roman"/>
          <w:lang w:val="eu-ES"/>
        </w:rPr>
      </w:pPr>
      <w:r>
        <w:rPr>
          <w:rFonts w:ascii="Times New Roman" w:hAnsi="Times New Roman" w:cs="Times New Roman"/>
          <w:lang w:val="eu-ES"/>
        </w:rPr>
        <w:t>Federalismoan tentsio nagusi bat dago. Alde batetik, teoria bat da (teoria ezberdinak) eta, bestetik mugimendu politiko bat.</w:t>
      </w:r>
    </w:p>
    <w:p w14:paraId="01BE9188" w14:textId="77777777" w:rsidR="00DB2C40" w:rsidRDefault="00DB2C40" w:rsidP="002C4F84">
      <w:pPr>
        <w:jc w:val="both"/>
        <w:rPr>
          <w:rFonts w:ascii="Times New Roman" w:hAnsi="Times New Roman" w:cs="Times New Roman"/>
          <w:lang w:val="eu-ES"/>
        </w:rPr>
      </w:pPr>
    </w:p>
    <w:p w14:paraId="1E97A538" w14:textId="77777777" w:rsidR="00DB2C40" w:rsidRDefault="00DB2C40" w:rsidP="002C4F84">
      <w:pPr>
        <w:jc w:val="both"/>
        <w:rPr>
          <w:rFonts w:ascii="Times New Roman" w:hAnsi="Times New Roman" w:cs="Times New Roman"/>
          <w:lang w:val="eu-ES"/>
        </w:rPr>
      </w:pPr>
      <w:r>
        <w:rPr>
          <w:rFonts w:ascii="Times New Roman" w:hAnsi="Times New Roman" w:cs="Times New Roman"/>
          <w:lang w:val="eu-ES"/>
        </w:rPr>
        <w:t xml:space="preserve">Zer egin behar da Euroan? Sistema federal bat sortu; horretarako kopia bat egin AEB. </w:t>
      </w:r>
    </w:p>
    <w:p w14:paraId="286BEE9A" w14:textId="77777777" w:rsidR="00DB2C40" w:rsidRDefault="00DB2C40" w:rsidP="002C4F84">
      <w:pPr>
        <w:jc w:val="both"/>
        <w:rPr>
          <w:rFonts w:ascii="Times New Roman" w:hAnsi="Times New Roman" w:cs="Times New Roman"/>
          <w:lang w:val="eu-ES"/>
        </w:rPr>
      </w:pPr>
    </w:p>
    <w:p w14:paraId="45399CF9" w14:textId="7ACE08C4" w:rsidR="00DB2C40" w:rsidRDefault="00DB2C40" w:rsidP="002C4F84">
      <w:pPr>
        <w:jc w:val="both"/>
        <w:rPr>
          <w:rFonts w:ascii="Times New Roman" w:hAnsi="Times New Roman" w:cs="Times New Roman"/>
          <w:lang w:val="eu-ES"/>
        </w:rPr>
      </w:pPr>
      <w:r>
        <w:rPr>
          <w:rFonts w:ascii="Times New Roman" w:hAnsi="Times New Roman" w:cs="Times New Roman"/>
          <w:lang w:val="eu-ES"/>
        </w:rPr>
        <w:t>Kasu berezi bat Alemanian ikusi daiteke. Pentsa genezake kulturalki ezberdina den estatu batean federalismoa arazo horiek konpontzeko balioko zen tresna bat litzateke federalismoa. Federalismoa horrela ulertzeak arazo bat ekar ditzake. Izan ere, sistema federala funtzionatzeko, kultura federala behar da; deszentralizazio politikoa ez da nahikoa. Itunaren kultura.</w:t>
      </w:r>
    </w:p>
    <w:p w14:paraId="365F22FD" w14:textId="77777777" w:rsidR="00DB2C40" w:rsidRDefault="00DB2C40" w:rsidP="002C4F84">
      <w:pPr>
        <w:jc w:val="both"/>
        <w:rPr>
          <w:rFonts w:ascii="Times New Roman" w:hAnsi="Times New Roman" w:cs="Times New Roman"/>
          <w:lang w:val="eu-ES"/>
        </w:rPr>
      </w:pPr>
    </w:p>
    <w:p w14:paraId="1EDD6102" w14:textId="31B00B74" w:rsidR="00DB2C40" w:rsidRDefault="003F0534" w:rsidP="002C4F84">
      <w:pPr>
        <w:jc w:val="both"/>
        <w:rPr>
          <w:rFonts w:ascii="Times New Roman" w:hAnsi="Times New Roman" w:cs="Times New Roman"/>
          <w:lang w:val="eu-ES"/>
        </w:rPr>
      </w:pPr>
      <w:r>
        <w:rPr>
          <w:rFonts w:ascii="Times New Roman" w:hAnsi="Times New Roman" w:cs="Times New Roman"/>
          <w:lang w:val="eu-ES"/>
        </w:rPr>
        <w:t>Hau da, federalismoa errekonozimendua exijitzen du.</w:t>
      </w:r>
    </w:p>
    <w:p w14:paraId="6820141A" w14:textId="77777777" w:rsidR="003F0534" w:rsidRDefault="003F0534" w:rsidP="002C4F84">
      <w:pPr>
        <w:jc w:val="both"/>
        <w:rPr>
          <w:rFonts w:ascii="Times New Roman" w:hAnsi="Times New Roman" w:cs="Times New Roman"/>
          <w:lang w:val="eu-ES"/>
        </w:rPr>
      </w:pPr>
    </w:p>
    <w:p w14:paraId="49B42B18" w14:textId="65F56F37" w:rsidR="003F0534" w:rsidRDefault="003F0534" w:rsidP="003F0534">
      <w:pPr>
        <w:jc w:val="both"/>
        <w:rPr>
          <w:rFonts w:ascii="Times New Roman" w:hAnsi="Times New Roman" w:cs="Times New Roman"/>
          <w:lang w:val="eu-ES"/>
        </w:rPr>
      </w:pPr>
      <w:r>
        <w:rPr>
          <w:rFonts w:ascii="Times New Roman" w:hAnsi="Times New Roman" w:cs="Times New Roman"/>
          <w:lang w:val="eu-ES"/>
        </w:rPr>
        <w:t>Alemania printzipioz ez da federalismoaren hautagai paradigmatikoa. Alemaniako konstituzio federal inposatu egin zen; lehen mundu gerraren garaileak inposatu zioten. Zergatik egin zuten hori? Boterea banatzeko. Estatuaren boterea deszentralizatzeko.</w:t>
      </w:r>
    </w:p>
    <w:p w14:paraId="501C3A4D" w14:textId="77777777" w:rsidR="003F0534" w:rsidRDefault="003F0534" w:rsidP="003F0534">
      <w:pPr>
        <w:jc w:val="both"/>
        <w:rPr>
          <w:rFonts w:ascii="Times New Roman" w:hAnsi="Times New Roman" w:cs="Times New Roman"/>
          <w:lang w:val="eu-ES"/>
        </w:rPr>
      </w:pPr>
    </w:p>
    <w:p w14:paraId="13B8899E" w14:textId="02C844C9" w:rsidR="003F0534" w:rsidRDefault="003F0534" w:rsidP="003F0534">
      <w:pPr>
        <w:jc w:val="both"/>
        <w:rPr>
          <w:rFonts w:ascii="Times New Roman" w:hAnsi="Times New Roman" w:cs="Times New Roman"/>
          <w:lang w:val="eu-ES"/>
        </w:rPr>
      </w:pPr>
      <w:r>
        <w:rPr>
          <w:rFonts w:ascii="Times New Roman" w:hAnsi="Times New Roman" w:cs="Times New Roman"/>
          <w:lang w:val="eu-ES"/>
        </w:rPr>
        <w:t>Federalismoa: Zenbat eta boterea gehiago banatu hobe. Botere bateratuarekiko beldurra.</w:t>
      </w:r>
      <w:r w:rsidR="007F3FCE">
        <w:rPr>
          <w:rFonts w:ascii="Times New Roman" w:hAnsi="Times New Roman" w:cs="Times New Roman"/>
          <w:lang w:val="eu-ES"/>
        </w:rPr>
        <w:t xml:space="preserve"> eztabaida politiko-filosofikoa eta estatu ereduaren arteko tentsioa.</w:t>
      </w:r>
    </w:p>
    <w:p w14:paraId="298436CF" w14:textId="77777777" w:rsidR="003F0534" w:rsidRDefault="003F0534" w:rsidP="003F0534">
      <w:pPr>
        <w:jc w:val="both"/>
        <w:rPr>
          <w:rFonts w:ascii="Times New Roman" w:hAnsi="Times New Roman" w:cs="Times New Roman"/>
          <w:lang w:val="eu-ES"/>
        </w:rPr>
      </w:pPr>
    </w:p>
    <w:p w14:paraId="7433DA10" w14:textId="54C1824B" w:rsidR="007F3FCE" w:rsidRDefault="003F0534" w:rsidP="007F3FCE">
      <w:pPr>
        <w:pStyle w:val="Prrafodelista"/>
        <w:numPr>
          <w:ilvl w:val="0"/>
          <w:numId w:val="4"/>
        </w:numPr>
        <w:jc w:val="both"/>
        <w:rPr>
          <w:rFonts w:ascii="Times New Roman" w:hAnsi="Times New Roman" w:cs="Times New Roman"/>
          <w:lang w:val="eu-ES"/>
        </w:rPr>
      </w:pPr>
      <w:r w:rsidRPr="007F3FCE">
        <w:rPr>
          <w:rFonts w:ascii="Times New Roman" w:hAnsi="Times New Roman" w:cs="Times New Roman"/>
          <w:lang w:val="eu-ES"/>
        </w:rPr>
        <w:t>Anarkismoa: Botere</w:t>
      </w:r>
      <w:r w:rsidR="007F3FCE" w:rsidRPr="007F3FCE">
        <w:rPr>
          <w:rFonts w:ascii="Times New Roman" w:hAnsi="Times New Roman" w:cs="Times New Roman"/>
          <w:lang w:val="eu-ES"/>
        </w:rPr>
        <w:t>arekiko duen harremana beldurtia da</w:t>
      </w:r>
      <w:r w:rsidRPr="007F3FCE">
        <w:rPr>
          <w:rFonts w:ascii="Times New Roman" w:hAnsi="Times New Roman" w:cs="Times New Roman"/>
          <w:lang w:val="eu-ES"/>
        </w:rPr>
        <w:t>.</w:t>
      </w:r>
      <w:r w:rsidR="007F3FCE" w:rsidRPr="007F3FCE">
        <w:rPr>
          <w:rFonts w:ascii="Times New Roman" w:hAnsi="Times New Roman" w:cs="Times New Roman"/>
          <w:lang w:val="eu-ES"/>
        </w:rPr>
        <w:t xml:space="preserve"> Boterearekin zerbait egiten ez baduzu, beste batzuk hartuko dute. Botere zentralizatu bat lortzen baduzu, askatasunarentzako arriskutsua izan daiteke.</w:t>
      </w:r>
      <w:r w:rsidR="007F3FCE">
        <w:rPr>
          <w:rFonts w:ascii="Times New Roman" w:hAnsi="Times New Roman" w:cs="Times New Roman"/>
          <w:lang w:val="eu-ES"/>
        </w:rPr>
        <w:t xml:space="preserve"> </w:t>
      </w:r>
    </w:p>
    <w:p w14:paraId="3845C807" w14:textId="77777777" w:rsidR="009030AE" w:rsidRDefault="009030AE" w:rsidP="009030AE">
      <w:pPr>
        <w:jc w:val="both"/>
        <w:rPr>
          <w:rFonts w:ascii="Times New Roman" w:hAnsi="Times New Roman" w:cs="Times New Roman"/>
          <w:lang w:val="eu-ES"/>
        </w:rPr>
      </w:pPr>
    </w:p>
    <w:p w14:paraId="7314B4B8" w14:textId="6B5C6037" w:rsidR="009030AE" w:rsidRDefault="009030AE" w:rsidP="009030AE">
      <w:pPr>
        <w:jc w:val="both"/>
        <w:rPr>
          <w:rFonts w:ascii="Times New Roman" w:hAnsi="Times New Roman" w:cs="Times New Roman"/>
          <w:b/>
          <w:lang w:val="eu-ES"/>
        </w:rPr>
      </w:pPr>
      <w:r>
        <w:rPr>
          <w:rFonts w:ascii="Times New Roman" w:hAnsi="Times New Roman" w:cs="Times New Roman"/>
          <w:b/>
          <w:lang w:val="eu-ES"/>
        </w:rPr>
        <w:t>Subiranotasuna eta federalismoa</w:t>
      </w:r>
    </w:p>
    <w:p w14:paraId="2C26CA3B" w14:textId="77777777" w:rsidR="009030AE" w:rsidRDefault="009030AE" w:rsidP="009030AE">
      <w:pPr>
        <w:jc w:val="both"/>
        <w:rPr>
          <w:rFonts w:ascii="Times New Roman" w:hAnsi="Times New Roman" w:cs="Times New Roman"/>
          <w:b/>
          <w:lang w:val="eu-ES"/>
        </w:rPr>
      </w:pPr>
    </w:p>
    <w:p w14:paraId="7C65E057" w14:textId="2B6D2DD2" w:rsidR="009030AE" w:rsidRDefault="009030AE" w:rsidP="009030AE">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Subiranotasuna eta boterearen kontzentrazioa.</w:t>
      </w:r>
    </w:p>
    <w:p w14:paraId="4E54EF4D" w14:textId="543A834E" w:rsidR="009030AE" w:rsidRDefault="009030AE" w:rsidP="009030AE">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Botere eta askatasunaren arteko tentsioa.</w:t>
      </w:r>
    </w:p>
    <w:p w14:paraId="1683AAC2" w14:textId="63CC3554" w:rsidR="009030AE" w:rsidRDefault="009030AE" w:rsidP="009030AE">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Boterearen banaketa.</w:t>
      </w:r>
    </w:p>
    <w:p w14:paraId="1E221B89" w14:textId="77777777" w:rsidR="009030AE" w:rsidRDefault="009030AE" w:rsidP="009030AE">
      <w:pPr>
        <w:pStyle w:val="Prrafodelista"/>
        <w:jc w:val="both"/>
        <w:rPr>
          <w:rFonts w:ascii="Times New Roman" w:hAnsi="Times New Roman" w:cs="Times New Roman"/>
          <w:lang w:val="eu-ES"/>
        </w:rPr>
      </w:pPr>
    </w:p>
    <w:p w14:paraId="672916CB" w14:textId="02AC1158" w:rsidR="009030AE" w:rsidRDefault="009030AE" w:rsidP="009030AE">
      <w:pPr>
        <w:jc w:val="both"/>
        <w:rPr>
          <w:rFonts w:ascii="Times New Roman" w:hAnsi="Times New Roman" w:cs="Times New Roman"/>
          <w:lang w:val="eu-ES"/>
        </w:rPr>
      </w:pPr>
      <w:r>
        <w:rPr>
          <w:rFonts w:ascii="Times New Roman" w:hAnsi="Times New Roman" w:cs="Times New Roman"/>
          <w:lang w:val="eu-ES"/>
        </w:rPr>
        <w:t>Subiranotasuna banatu daiteke, baina, ez duzu ezer galtzen. Subiranotasuna transferitzen da.</w:t>
      </w:r>
    </w:p>
    <w:p w14:paraId="3617C2F2" w14:textId="77777777" w:rsidR="0036796E" w:rsidRDefault="0036796E" w:rsidP="009030AE">
      <w:pPr>
        <w:jc w:val="both"/>
        <w:rPr>
          <w:rFonts w:ascii="Times New Roman" w:hAnsi="Times New Roman" w:cs="Times New Roman"/>
          <w:lang w:val="eu-ES"/>
        </w:rPr>
      </w:pPr>
    </w:p>
    <w:p w14:paraId="489EA098" w14:textId="0883C987" w:rsidR="0036796E" w:rsidRDefault="0036796E" w:rsidP="009030AE">
      <w:pPr>
        <w:jc w:val="both"/>
        <w:rPr>
          <w:rFonts w:ascii="Times New Roman" w:hAnsi="Times New Roman" w:cs="Times New Roman"/>
          <w:lang w:val="eu-ES"/>
        </w:rPr>
      </w:pPr>
      <w:r>
        <w:rPr>
          <w:rFonts w:ascii="Times New Roman" w:hAnsi="Times New Roman" w:cs="Times New Roman"/>
          <w:lang w:val="eu-ES"/>
        </w:rPr>
        <w:t>Sortu egin behar dira nazioarteko erakundeak arazoak konpontzeko, baina, botere mugatu batekin.</w:t>
      </w:r>
    </w:p>
    <w:p w14:paraId="7D723C51" w14:textId="77777777" w:rsidR="009F14F0" w:rsidRDefault="009F14F0" w:rsidP="009030AE">
      <w:pPr>
        <w:jc w:val="both"/>
        <w:rPr>
          <w:rFonts w:ascii="Times New Roman" w:hAnsi="Times New Roman" w:cs="Times New Roman"/>
          <w:lang w:val="eu-ES"/>
        </w:rPr>
      </w:pPr>
    </w:p>
    <w:p w14:paraId="2280E42B" w14:textId="34A996EE" w:rsidR="009F14F0" w:rsidRDefault="008B1919" w:rsidP="009030AE">
      <w:pPr>
        <w:jc w:val="both"/>
        <w:rPr>
          <w:rFonts w:ascii="Times New Roman" w:hAnsi="Times New Roman" w:cs="Times New Roman"/>
          <w:lang w:val="eu-ES"/>
        </w:rPr>
      </w:pPr>
      <w:r>
        <w:rPr>
          <w:rFonts w:ascii="Times New Roman" w:hAnsi="Times New Roman" w:cs="Times New Roman"/>
          <w:lang w:val="eu-ES"/>
        </w:rPr>
        <w:t>Zertarako sortu zen Europar Batasuna? Gerra ekiditeko. Subiranotasuna banatzeko.</w:t>
      </w:r>
      <w:r w:rsidR="00552B59">
        <w:rPr>
          <w:rFonts w:ascii="Times New Roman" w:hAnsi="Times New Roman" w:cs="Times New Roman"/>
          <w:lang w:val="eu-ES"/>
        </w:rPr>
        <w:t xml:space="preserve"> Subiranotasuna banatuz ardura politikoak eta erabakiguneak biderkatzen dira. Era honetara, gerraren mamua desagertu egin zen.</w:t>
      </w:r>
    </w:p>
    <w:p w14:paraId="29BDF12F" w14:textId="77777777" w:rsidR="003A6A42" w:rsidRDefault="003A6A42" w:rsidP="009030AE">
      <w:pPr>
        <w:jc w:val="both"/>
        <w:rPr>
          <w:rFonts w:ascii="Times New Roman" w:hAnsi="Times New Roman" w:cs="Times New Roman"/>
          <w:lang w:val="eu-ES"/>
        </w:rPr>
      </w:pPr>
    </w:p>
    <w:p w14:paraId="48DCC336" w14:textId="090C507F" w:rsidR="003A6A42" w:rsidRPr="003A6A42" w:rsidRDefault="003A6A42" w:rsidP="009030AE">
      <w:pPr>
        <w:jc w:val="both"/>
        <w:rPr>
          <w:rFonts w:ascii="Times New Roman" w:hAnsi="Times New Roman" w:cs="Times New Roman"/>
          <w:lang w:val="eu-ES"/>
        </w:rPr>
      </w:pPr>
      <w:r w:rsidRPr="003A6A42">
        <w:rPr>
          <w:rFonts w:ascii="Times New Roman" w:hAnsi="Times New Roman" w:cs="Times New Roman"/>
          <w:u w:val="single"/>
          <w:lang w:val="eu-ES"/>
        </w:rPr>
        <w:t>Europako Biltzar politikoaren komisioak emandako erresoluzioa</w:t>
      </w:r>
      <w:r w:rsidRPr="003A6A42">
        <w:rPr>
          <w:rFonts w:ascii="Times New Roman" w:hAnsi="Times New Roman" w:cs="Times New Roman"/>
          <w:lang w:val="eu-ES"/>
        </w:rPr>
        <w:t>: La Haya 1948ko maiatza</w:t>
      </w:r>
      <w:r>
        <w:rPr>
          <w:rFonts w:ascii="Times New Roman" w:hAnsi="Times New Roman" w:cs="Times New Roman"/>
          <w:lang w:val="eu-ES"/>
        </w:rPr>
        <w:t>.</w:t>
      </w:r>
    </w:p>
    <w:p w14:paraId="5C06C995" w14:textId="77777777" w:rsidR="003A6A42" w:rsidRPr="009030AE" w:rsidRDefault="003A6A42" w:rsidP="009030AE">
      <w:pPr>
        <w:jc w:val="both"/>
        <w:rPr>
          <w:rFonts w:ascii="Times New Roman" w:hAnsi="Times New Roman" w:cs="Times New Roman"/>
          <w:lang w:val="eu-ES"/>
        </w:rPr>
      </w:pPr>
    </w:p>
    <w:p w14:paraId="4E2A9714" w14:textId="399E4D68" w:rsidR="007F3FCE" w:rsidRDefault="00066119" w:rsidP="00066119">
      <w:pPr>
        <w:jc w:val="right"/>
        <w:rPr>
          <w:rFonts w:ascii="Times New Roman" w:hAnsi="Times New Roman" w:cs="Times New Roman"/>
          <w:lang w:val="eu-ES"/>
        </w:rPr>
      </w:pPr>
      <w:r>
        <w:rPr>
          <w:rFonts w:ascii="Times New Roman" w:hAnsi="Times New Roman" w:cs="Times New Roman"/>
          <w:lang w:val="eu-ES"/>
        </w:rPr>
        <w:t>10/17</w:t>
      </w:r>
    </w:p>
    <w:p w14:paraId="2EEEA71B" w14:textId="77777777" w:rsidR="00E47136" w:rsidRDefault="00E47136" w:rsidP="00066119">
      <w:pPr>
        <w:jc w:val="both"/>
        <w:rPr>
          <w:rFonts w:ascii="Times New Roman" w:hAnsi="Times New Roman" w:cs="Times New Roman"/>
          <w:lang w:val="eu-ES"/>
        </w:rPr>
      </w:pPr>
      <w:r>
        <w:rPr>
          <w:rFonts w:ascii="Times New Roman" w:hAnsi="Times New Roman" w:cs="Times New Roman"/>
          <w:u w:val="single"/>
          <w:lang w:val="eu-ES"/>
        </w:rPr>
        <w:t>Neofuntzionalismoa eta Europar Integrazioa</w:t>
      </w:r>
      <w:r>
        <w:rPr>
          <w:rFonts w:ascii="Times New Roman" w:hAnsi="Times New Roman" w:cs="Times New Roman"/>
          <w:lang w:val="eu-ES"/>
        </w:rPr>
        <w:t>:</w:t>
      </w:r>
    </w:p>
    <w:p w14:paraId="0EDFE3EC" w14:textId="34E0D059" w:rsidR="00066119" w:rsidRDefault="00E47136" w:rsidP="00E47136">
      <w:pPr>
        <w:pStyle w:val="Prrafodelista"/>
        <w:numPr>
          <w:ilvl w:val="0"/>
          <w:numId w:val="6"/>
        </w:numPr>
        <w:jc w:val="both"/>
        <w:rPr>
          <w:rFonts w:ascii="Times New Roman" w:hAnsi="Times New Roman" w:cs="Times New Roman"/>
          <w:lang w:val="eu-ES"/>
        </w:rPr>
      </w:pPr>
      <w:r>
        <w:rPr>
          <w:rFonts w:ascii="Times New Roman" w:hAnsi="Times New Roman" w:cs="Times New Roman"/>
          <w:lang w:val="eu-ES"/>
        </w:rPr>
        <w:t>Ikatz eta Altzairuaren Europar</w:t>
      </w:r>
      <w:r w:rsidRPr="00E47136">
        <w:rPr>
          <w:rFonts w:ascii="Times New Roman" w:hAnsi="Times New Roman" w:cs="Times New Roman"/>
          <w:lang w:val="eu-ES"/>
        </w:rPr>
        <w:t xml:space="preserve"> </w:t>
      </w:r>
      <w:r>
        <w:rPr>
          <w:rFonts w:ascii="Times New Roman" w:hAnsi="Times New Roman" w:cs="Times New Roman"/>
          <w:lang w:val="eu-ES"/>
        </w:rPr>
        <w:t>Erkidegoa (IAEE): Pariseko Ituna 1951.</w:t>
      </w:r>
      <w:r w:rsidR="00552B59">
        <w:rPr>
          <w:rFonts w:ascii="Times New Roman" w:hAnsi="Times New Roman" w:cs="Times New Roman"/>
          <w:lang w:val="eu-ES"/>
        </w:rPr>
        <w:t xml:space="preserve"> Nahiz eta gerrarekin zerikusi zuzena ez izan, gerra ekiditen du.</w:t>
      </w:r>
    </w:p>
    <w:p w14:paraId="16644B0B" w14:textId="32C115F6" w:rsidR="00E47136" w:rsidRDefault="00E47136" w:rsidP="00E47136">
      <w:pPr>
        <w:pStyle w:val="Prrafodelista"/>
        <w:numPr>
          <w:ilvl w:val="0"/>
          <w:numId w:val="6"/>
        </w:numPr>
        <w:jc w:val="both"/>
        <w:rPr>
          <w:rFonts w:ascii="Times New Roman" w:hAnsi="Times New Roman" w:cs="Times New Roman"/>
          <w:lang w:val="eu-ES"/>
        </w:rPr>
      </w:pPr>
      <w:r>
        <w:rPr>
          <w:rFonts w:ascii="Times New Roman" w:hAnsi="Times New Roman" w:cs="Times New Roman"/>
          <w:lang w:val="eu-ES"/>
        </w:rPr>
        <w:t>Europar Defentsa Erkidegoaren (EDE) porrotaren eragina; 1954. Sinatu eta erratifikatu behar da; Frantziak ez zuen onartu eta ezin izan zuten abian jarri.</w:t>
      </w:r>
    </w:p>
    <w:p w14:paraId="6BE0886C" w14:textId="77777777" w:rsidR="00552B59" w:rsidRDefault="00E47136" w:rsidP="00552B59">
      <w:pPr>
        <w:pStyle w:val="Prrafodelista"/>
        <w:numPr>
          <w:ilvl w:val="0"/>
          <w:numId w:val="6"/>
        </w:numPr>
        <w:jc w:val="both"/>
        <w:rPr>
          <w:rFonts w:ascii="Times New Roman" w:hAnsi="Times New Roman" w:cs="Times New Roman"/>
          <w:lang w:val="eu-ES"/>
        </w:rPr>
      </w:pPr>
      <w:r w:rsidRPr="00672032">
        <w:rPr>
          <w:rFonts w:ascii="Times New Roman" w:hAnsi="Times New Roman" w:cs="Times New Roman"/>
          <w:color w:val="632423" w:themeColor="accent2" w:themeShade="80"/>
          <w:lang w:val="eu-ES"/>
        </w:rPr>
        <w:t xml:space="preserve">Europar Erkidego Ekonomikoa </w:t>
      </w:r>
      <w:r>
        <w:rPr>
          <w:rFonts w:ascii="Times New Roman" w:hAnsi="Times New Roman" w:cs="Times New Roman"/>
          <w:lang w:val="eu-ES"/>
        </w:rPr>
        <w:t>(EEE) eta Europar Energia Atomikoaren Erkidegoa: Erromako Itunak 1957. Europaren mamia, IAEEtik zabaltzen joan zen. Izan ere, Energia Atomikoaren Erkidegoa logika berdina jarraitu zuen. Erkidego hau dimentsio zibil batean funtzionatzen du; ez ordea dimentsio militarra (arma nuklearrak). Hala ere, plangintza nuklearra kontrolatuz arma nuklearren produkzioa zeharka kontrola daitezke.</w:t>
      </w:r>
      <w:r w:rsidR="00552B59">
        <w:rPr>
          <w:rFonts w:ascii="Times New Roman" w:hAnsi="Times New Roman" w:cs="Times New Roman"/>
          <w:lang w:val="eu-ES"/>
        </w:rPr>
        <w:t xml:space="preserve"> Nahiz eta gerrarekin zerikusi zuzena ez izan, gerra ekiditen du.</w:t>
      </w:r>
    </w:p>
    <w:p w14:paraId="75ADCBDE" w14:textId="77777777" w:rsidR="00552B59" w:rsidRDefault="00552B59" w:rsidP="00552B59">
      <w:pPr>
        <w:pStyle w:val="Prrafodelista"/>
        <w:jc w:val="both"/>
        <w:rPr>
          <w:rFonts w:ascii="Times New Roman" w:hAnsi="Times New Roman" w:cs="Times New Roman"/>
          <w:lang w:val="eu-ES"/>
        </w:rPr>
      </w:pPr>
    </w:p>
    <w:p w14:paraId="6FEEF422" w14:textId="0DD5C1B8" w:rsidR="00552B59" w:rsidRDefault="00552B59" w:rsidP="00552B59">
      <w:pPr>
        <w:pStyle w:val="Prrafodelista"/>
        <w:jc w:val="both"/>
        <w:rPr>
          <w:rFonts w:ascii="Times New Roman" w:hAnsi="Times New Roman" w:cs="Times New Roman"/>
          <w:lang w:val="eu-ES"/>
        </w:rPr>
      </w:pPr>
      <w:r>
        <w:rPr>
          <w:rFonts w:ascii="Times New Roman" w:hAnsi="Times New Roman" w:cs="Times New Roman"/>
          <w:lang w:val="eu-ES"/>
        </w:rPr>
        <w:t>*Neofuntzionalismoa ez da federalismoa; Javier irakaslearen ustez.</w:t>
      </w:r>
    </w:p>
    <w:p w14:paraId="5237BA5D" w14:textId="77777777" w:rsidR="00552B59" w:rsidRDefault="00552B59" w:rsidP="00552B59">
      <w:pPr>
        <w:pStyle w:val="Prrafodelista"/>
        <w:jc w:val="both"/>
        <w:rPr>
          <w:rFonts w:ascii="Times New Roman" w:hAnsi="Times New Roman" w:cs="Times New Roman"/>
          <w:lang w:val="eu-ES"/>
        </w:rPr>
      </w:pPr>
    </w:p>
    <w:p w14:paraId="6A34FCDE" w14:textId="78A233C7" w:rsidR="00552B59" w:rsidRDefault="00552B59" w:rsidP="00552B59">
      <w:pPr>
        <w:jc w:val="both"/>
        <w:rPr>
          <w:rFonts w:ascii="Times New Roman" w:hAnsi="Times New Roman" w:cs="Times New Roman"/>
          <w:lang w:val="eu-ES"/>
        </w:rPr>
      </w:pPr>
      <w:r>
        <w:rPr>
          <w:rFonts w:ascii="Times New Roman" w:hAnsi="Times New Roman" w:cs="Times New Roman"/>
          <w:u w:val="single"/>
          <w:lang w:val="eu-ES"/>
        </w:rPr>
        <w:t>Ernst B. Hass-en ekarpena (akademian)</w:t>
      </w:r>
      <w:r>
        <w:rPr>
          <w:rFonts w:ascii="Times New Roman" w:hAnsi="Times New Roman" w:cs="Times New Roman"/>
          <w:lang w:val="eu-ES"/>
        </w:rPr>
        <w:t>: Zergatik funtzionatu izan du subiranotasuna Europar erakundeetan banatzea?</w:t>
      </w:r>
    </w:p>
    <w:p w14:paraId="0F87309F" w14:textId="77777777" w:rsidR="00552B59" w:rsidRDefault="00552B59" w:rsidP="00552B59">
      <w:pPr>
        <w:pStyle w:val="Prrafodelista"/>
        <w:numPr>
          <w:ilvl w:val="0"/>
          <w:numId w:val="5"/>
        </w:numPr>
        <w:jc w:val="both"/>
        <w:rPr>
          <w:rFonts w:ascii="Times New Roman" w:hAnsi="Times New Roman" w:cs="Times New Roman"/>
          <w:lang w:val="eu-ES"/>
        </w:rPr>
      </w:pPr>
      <w:r>
        <w:rPr>
          <w:rFonts w:ascii="Times New Roman" w:hAnsi="Times New Roman" w:cs="Times New Roman"/>
          <w:i/>
          <w:lang w:val="eu-ES"/>
        </w:rPr>
        <w:t>“The Uniting of Europe”</w:t>
      </w:r>
      <w:r>
        <w:rPr>
          <w:rFonts w:ascii="Times New Roman" w:hAnsi="Times New Roman" w:cs="Times New Roman"/>
          <w:lang w:val="eu-ES"/>
        </w:rPr>
        <w:t xml:space="preserve"> (1958). </w:t>
      </w:r>
    </w:p>
    <w:p w14:paraId="01A944D2" w14:textId="35F08EB1" w:rsidR="00552B59" w:rsidRDefault="00552B59" w:rsidP="00552B5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IAEE astertuz: Nazioarteko erakunde bat baino gehiago, baina, federazioa baino gutxiago.</w:t>
      </w:r>
    </w:p>
    <w:p w14:paraId="689EE7E7" w14:textId="3F57E9A1" w:rsidR="00552B59" w:rsidRDefault="00552B59" w:rsidP="00552B59">
      <w:pPr>
        <w:pStyle w:val="Prrafodelista"/>
        <w:numPr>
          <w:ilvl w:val="0"/>
          <w:numId w:val="5"/>
        </w:numPr>
        <w:jc w:val="both"/>
        <w:rPr>
          <w:rFonts w:ascii="Times New Roman" w:hAnsi="Times New Roman" w:cs="Times New Roman"/>
          <w:lang w:val="eu-ES"/>
        </w:rPr>
      </w:pPr>
      <w:r w:rsidRPr="00552B59">
        <w:rPr>
          <w:rFonts w:ascii="Times New Roman" w:hAnsi="Times New Roman" w:cs="Times New Roman"/>
          <w:lang w:val="eu-ES"/>
        </w:rPr>
        <w:t>Nola gauzatu zen prozesua?</w:t>
      </w:r>
      <w:r>
        <w:rPr>
          <w:rFonts w:ascii="Times New Roman" w:hAnsi="Times New Roman" w:cs="Times New Roman"/>
          <w:lang w:val="eu-ES"/>
        </w:rPr>
        <w:t xml:space="preserve"> </w:t>
      </w:r>
      <w:r w:rsidRPr="00552B59">
        <w:rPr>
          <w:rFonts w:ascii="Times New Roman" w:hAnsi="Times New Roman" w:cs="Times New Roman"/>
          <w:lang w:val="eu-ES"/>
        </w:rPr>
        <w:t>Elite (enpresariak, sindikatuak, alderdi politikoak eta erakundeen papera</w:t>
      </w:r>
      <w:r>
        <w:rPr>
          <w:rFonts w:ascii="Times New Roman" w:hAnsi="Times New Roman" w:cs="Times New Roman"/>
          <w:lang w:val="eu-ES"/>
        </w:rPr>
        <w:t>) ekonomikoa batez ere prozesua bultzatu zuten</w:t>
      </w:r>
      <w:r w:rsidRPr="00552B59">
        <w:rPr>
          <w:rFonts w:ascii="Times New Roman" w:hAnsi="Times New Roman" w:cs="Times New Roman"/>
          <w:lang w:val="eu-ES"/>
        </w:rPr>
        <w:t>.</w:t>
      </w:r>
    </w:p>
    <w:p w14:paraId="2AAA8F38" w14:textId="59A269D4" w:rsidR="00552B59" w:rsidRDefault="00552B59" w:rsidP="00552B59">
      <w:pPr>
        <w:pStyle w:val="Prrafodelista"/>
        <w:numPr>
          <w:ilvl w:val="0"/>
          <w:numId w:val="5"/>
        </w:numPr>
        <w:jc w:val="both"/>
        <w:rPr>
          <w:rFonts w:ascii="Times New Roman" w:hAnsi="Times New Roman" w:cs="Times New Roman"/>
          <w:lang w:val="eu-ES"/>
        </w:rPr>
      </w:pPr>
      <w:r w:rsidRPr="00672032">
        <w:rPr>
          <w:rFonts w:ascii="Times New Roman" w:hAnsi="Times New Roman" w:cs="Times New Roman"/>
          <w:b/>
          <w:i/>
          <w:color w:val="632423" w:themeColor="accent2" w:themeShade="80"/>
          <w:lang w:val="eu-ES"/>
        </w:rPr>
        <w:t>Spill over</w:t>
      </w:r>
      <w:r w:rsidRPr="00672032">
        <w:rPr>
          <w:rFonts w:ascii="Times New Roman" w:hAnsi="Times New Roman" w:cs="Times New Roman"/>
          <w:color w:val="632423" w:themeColor="accent2" w:themeShade="80"/>
          <w:lang w:val="eu-ES"/>
        </w:rPr>
        <w:t xml:space="preserve"> </w:t>
      </w:r>
      <w:r>
        <w:rPr>
          <w:rFonts w:ascii="Times New Roman" w:hAnsi="Times New Roman" w:cs="Times New Roman"/>
          <w:lang w:val="eu-ES"/>
        </w:rPr>
        <w:t>(desbordamiento) kontzeptua eta integrazioaren logika zabalkorra: ekonomiatik politikara. Aspektu funtzionala du: hau hartuz, bestea hartzen duzu; logika zabalkorra eremu ekonomikotik- eremu politikora.</w:t>
      </w:r>
    </w:p>
    <w:p w14:paraId="6E09CBA0" w14:textId="08CF2D4D" w:rsidR="00AB0F57" w:rsidRDefault="00AB0F57" w:rsidP="00AB0F57">
      <w:pPr>
        <w:pStyle w:val="Prrafodelista"/>
        <w:jc w:val="right"/>
        <w:rPr>
          <w:rFonts w:ascii="Times New Roman" w:hAnsi="Times New Roman" w:cs="Times New Roman"/>
          <w:lang w:val="eu-ES"/>
        </w:rPr>
      </w:pPr>
      <w:r>
        <w:rPr>
          <w:rFonts w:ascii="Times New Roman" w:hAnsi="Times New Roman" w:cs="Times New Roman"/>
          <w:lang w:val="eu-ES"/>
        </w:rPr>
        <w:t>10/19</w:t>
      </w:r>
    </w:p>
    <w:p w14:paraId="55D022BC" w14:textId="0815DD52" w:rsidR="00672032" w:rsidRDefault="00F8271A" w:rsidP="00AB0F57">
      <w:pPr>
        <w:jc w:val="both"/>
        <w:rPr>
          <w:rFonts w:ascii="Times New Roman" w:hAnsi="Times New Roman" w:cs="Times New Roman"/>
          <w:color w:val="548DD4" w:themeColor="text2" w:themeTint="99"/>
          <w:lang w:val="eu-ES"/>
        </w:rPr>
      </w:pPr>
      <w:hyperlink r:id="rId9" w:history="1">
        <w:r w:rsidR="00672032" w:rsidRPr="005C1B50">
          <w:rPr>
            <w:rStyle w:val="Hipervnculo"/>
            <w:rFonts w:ascii="Times New Roman" w:hAnsi="Times New Roman" w:cs="Times New Roman"/>
            <w:color w:val="6666FF" w:themeColor="hyperlink" w:themeTint="99"/>
            <w:lang w:val="eu-ES"/>
          </w:rPr>
          <w:t>http://www.historiasiglo20.org/europa/index.htm</w:t>
        </w:r>
      </w:hyperlink>
    </w:p>
    <w:p w14:paraId="080D2BFC" w14:textId="77777777" w:rsidR="00672032" w:rsidRPr="00672032" w:rsidRDefault="00672032" w:rsidP="00AB0F57">
      <w:pPr>
        <w:jc w:val="both"/>
        <w:rPr>
          <w:rFonts w:ascii="Times New Roman" w:hAnsi="Times New Roman" w:cs="Times New Roman"/>
          <w:color w:val="548DD4" w:themeColor="text2" w:themeTint="99"/>
          <w:lang w:val="eu-ES"/>
        </w:rPr>
      </w:pPr>
    </w:p>
    <w:p w14:paraId="6C785E4F" w14:textId="31B946F0" w:rsidR="00672032" w:rsidRDefault="00AB0F57" w:rsidP="00AB0F57">
      <w:pPr>
        <w:jc w:val="both"/>
        <w:rPr>
          <w:rFonts w:ascii="Times New Roman" w:hAnsi="Times New Roman" w:cs="Times New Roman"/>
          <w:b/>
          <w:lang w:val="eu-ES"/>
        </w:rPr>
      </w:pPr>
      <w:r>
        <w:rPr>
          <w:rFonts w:ascii="Times New Roman" w:hAnsi="Times New Roman" w:cs="Times New Roman"/>
          <w:b/>
          <w:lang w:val="eu-ES"/>
        </w:rPr>
        <w:t>Intergubernamentalismoa</w:t>
      </w:r>
      <w:r w:rsidR="00672032">
        <w:rPr>
          <w:rFonts w:ascii="Times New Roman" w:hAnsi="Times New Roman" w:cs="Times New Roman"/>
          <w:b/>
          <w:lang w:val="eu-ES"/>
        </w:rPr>
        <w:t>:</w:t>
      </w:r>
      <w:r w:rsidR="00672032" w:rsidRPr="00672032">
        <w:rPr>
          <w:rFonts w:ascii="Times New Roman" w:hAnsi="Times New Roman" w:cs="Times New Roman"/>
          <w:lang w:val="eu-ES"/>
        </w:rPr>
        <w:t xml:space="preserve"> </w:t>
      </w:r>
      <w:r w:rsidR="00672032">
        <w:rPr>
          <w:rFonts w:ascii="Times New Roman" w:hAnsi="Times New Roman" w:cs="Times New Roman"/>
          <w:lang w:val="eu-ES"/>
        </w:rPr>
        <w:t>Korronte teorikoa.</w:t>
      </w:r>
    </w:p>
    <w:p w14:paraId="4B8F3AD3" w14:textId="69A6093B" w:rsidR="00672032" w:rsidRDefault="00672032" w:rsidP="00AB0F57">
      <w:pPr>
        <w:jc w:val="both"/>
        <w:rPr>
          <w:rFonts w:ascii="Times New Roman" w:hAnsi="Times New Roman" w:cs="Times New Roman"/>
          <w:lang w:val="eu-ES"/>
        </w:rPr>
      </w:pPr>
      <w:r>
        <w:rPr>
          <w:rFonts w:ascii="Times New Roman" w:hAnsi="Times New Roman" w:cs="Times New Roman"/>
          <w:lang w:val="eu-ES"/>
        </w:rPr>
        <w:t>Errealismoa oso teoria funtzionala zen AEB-entzat, kanpo eta barne politika bereizten baititu. Baina, Europar Integrazio prozesua ezin zuen azaldu. Hau honela, errealismoa ez zuen E.I. prozesua azaltzen.</w:t>
      </w:r>
    </w:p>
    <w:p w14:paraId="5CFE523D" w14:textId="77777777" w:rsidR="00672032" w:rsidRDefault="00672032" w:rsidP="00AB0F57">
      <w:pPr>
        <w:jc w:val="both"/>
        <w:rPr>
          <w:rFonts w:ascii="Times New Roman" w:hAnsi="Times New Roman" w:cs="Times New Roman"/>
          <w:lang w:val="eu-ES"/>
        </w:rPr>
      </w:pPr>
    </w:p>
    <w:p w14:paraId="23A5C441" w14:textId="1E04529B" w:rsidR="00672032" w:rsidRDefault="00672032" w:rsidP="0067203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 xml:space="preserve">Ahulki hutsaren krisia irekitako aukera: De Gaull Frantziako V. Errepublikaren burua. Berak uste zuen  E.I. oso baliotsua izan ahal zela, baina ez planteatu zen moduan. Izan ere, Frantzia ez zegoen prest subiranotasuna galtzeko; edo beste erakundeekin konpartitzeko. </w:t>
      </w:r>
    </w:p>
    <w:p w14:paraId="3B43403E" w14:textId="79E780B8" w:rsidR="00672032" w:rsidRDefault="00672032" w:rsidP="00672032">
      <w:pPr>
        <w:pStyle w:val="Prrafodelista"/>
        <w:jc w:val="both"/>
        <w:rPr>
          <w:rFonts w:ascii="Times New Roman" w:hAnsi="Times New Roman" w:cs="Times New Roman"/>
          <w:lang w:val="eu-ES"/>
        </w:rPr>
      </w:pPr>
      <w:r>
        <w:rPr>
          <w:rFonts w:ascii="Times New Roman" w:hAnsi="Times New Roman" w:cs="Times New Roman"/>
          <w:lang w:val="eu-ES"/>
        </w:rPr>
        <w:t>Egoera hau, errealismoari aukera berri bat eman zion; estatuen jokoa.</w:t>
      </w:r>
    </w:p>
    <w:p w14:paraId="2EAB3A47" w14:textId="287F7977" w:rsidR="00672032" w:rsidRDefault="00672032" w:rsidP="0067203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Stanley Hoffman (intergubernamentalismoa):</w:t>
      </w:r>
    </w:p>
    <w:p w14:paraId="0A20214A" w14:textId="5B7D92FE" w:rsidR="00672032" w:rsidRDefault="00672032" w:rsidP="00672032">
      <w:pPr>
        <w:pStyle w:val="Prrafodelista"/>
        <w:numPr>
          <w:ilvl w:val="0"/>
          <w:numId w:val="7"/>
        </w:numPr>
        <w:jc w:val="both"/>
        <w:rPr>
          <w:rFonts w:ascii="Times New Roman" w:hAnsi="Times New Roman" w:cs="Times New Roman"/>
          <w:lang w:val="eu-ES"/>
        </w:rPr>
      </w:pPr>
      <w:r>
        <w:rPr>
          <w:rFonts w:ascii="Times New Roman" w:hAnsi="Times New Roman" w:cs="Times New Roman"/>
          <w:lang w:val="eu-ES"/>
        </w:rPr>
        <w:t>Estatuak aktore garrantzitsuenak dira. Lankidetza oso zaila (suma 0). Norbait inposatu behar du lankidetza. Azkenean E.I. estatuak indartzeko balio zuen; hasierako 6 kideentzat.</w:t>
      </w:r>
    </w:p>
    <w:p w14:paraId="2A4606BF" w14:textId="64F2414B" w:rsidR="00672032" w:rsidRDefault="009756D1" w:rsidP="009756D1">
      <w:pPr>
        <w:pStyle w:val="Prrafodelista"/>
        <w:numPr>
          <w:ilvl w:val="0"/>
          <w:numId w:val="7"/>
        </w:numPr>
        <w:jc w:val="both"/>
        <w:rPr>
          <w:rFonts w:ascii="Times New Roman" w:hAnsi="Times New Roman" w:cs="Times New Roman"/>
          <w:lang w:val="eu-ES"/>
        </w:rPr>
      </w:pPr>
      <w:r>
        <w:rPr>
          <w:rFonts w:ascii="Times New Roman" w:hAnsi="Times New Roman" w:cs="Times New Roman"/>
          <w:lang w:val="eu-ES"/>
        </w:rPr>
        <w:t>Ez da ohiko ikuspegi errealista bat: estatuak aldatu eta indartu egiten dira. Errealismotik bide berri bat ireki zuen, baina aldaketa nabarmenekin.</w:t>
      </w:r>
    </w:p>
    <w:p w14:paraId="1BEAF8A0" w14:textId="03F038A2" w:rsidR="00181577" w:rsidRDefault="00181577" w:rsidP="00181577">
      <w:pPr>
        <w:jc w:val="both"/>
        <w:rPr>
          <w:rFonts w:ascii="Times New Roman" w:hAnsi="Times New Roman" w:cs="Times New Roman"/>
          <w:lang w:val="eu-ES"/>
        </w:rPr>
      </w:pPr>
      <w:r w:rsidRPr="00181577">
        <w:rPr>
          <w:rFonts w:ascii="Times New Roman" w:hAnsi="Times New Roman" w:cs="Times New Roman"/>
          <w:b/>
          <w:lang w:val="eu-ES"/>
        </w:rPr>
        <w:t>Eztabaida nagusia: nazioz gaineko prozesu bat edo azken finean intergubernamentala?</w:t>
      </w:r>
    </w:p>
    <w:p w14:paraId="022ED895" w14:textId="7A37A8B3" w:rsidR="00181577" w:rsidRPr="00181577" w:rsidRDefault="00181577" w:rsidP="00181577">
      <w:pPr>
        <w:jc w:val="both"/>
        <w:rPr>
          <w:rFonts w:ascii="Times New Roman" w:hAnsi="Times New Roman" w:cs="Times New Roman"/>
          <w:lang w:val="eu-ES"/>
        </w:rPr>
      </w:pPr>
      <w:r w:rsidRPr="00181577">
        <w:rPr>
          <w:rFonts w:ascii="Times New Roman" w:hAnsi="Times New Roman" w:cs="Times New Roman"/>
          <w:lang w:val="eu-ES"/>
        </w:rPr>
        <w:t>Aktore berri bat sartu da, hiritarrak edo herritarrak, lehenengo fasean ez zuten garrantzi handirik izan.</w:t>
      </w:r>
    </w:p>
    <w:p w14:paraId="544C309E" w14:textId="77777777" w:rsidR="00181577" w:rsidRPr="00181577" w:rsidRDefault="00181577" w:rsidP="00181577">
      <w:pPr>
        <w:pStyle w:val="Prrafodelista"/>
        <w:jc w:val="both"/>
        <w:rPr>
          <w:rFonts w:ascii="Times New Roman" w:hAnsi="Times New Roman" w:cs="Times New Roman"/>
          <w:lang w:val="eu-ES"/>
        </w:rPr>
      </w:pPr>
    </w:p>
    <w:p w14:paraId="38059B26" w14:textId="0FECA12F" w:rsidR="00181577" w:rsidRDefault="00181577" w:rsidP="00181577">
      <w:pPr>
        <w:jc w:val="both"/>
        <w:rPr>
          <w:rFonts w:ascii="Times New Roman" w:hAnsi="Times New Roman" w:cs="Times New Roman"/>
          <w:lang w:val="eu-ES"/>
        </w:rPr>
      </w:pPr>
      <w:r>
        <w:rPr>
          <w:rFonts w:ascii="Times New Roman" w:hAnsi="Times New Roman" w:cs="Times New Roman"/>
          <w:b/>
          <w:lang w:val="eu-ES"/>
        </w:rPr>
        <w:t>Intergubernamentalismo liberala (Mozravicsk)</w:t>
      </w:r>
    </w:p>
    <w:p w14:paraId="4A1DCA9C" w14:textId="3CEF84D3" w:rsidR="00181577" w:rsidRDefault="00181577" w:rsidP="00181577">
      <w:pPr>
        <w:jc w:val="both"/>
        <w:rPr>
          <w:rFonts w:ascii="Times New Roman" w:hAnsi="Times New Roman" w:cs="Times New Roman"/>
          <w:lang w:val="eu-ES"/>
        </w:rPr>
      </w:pPr>
      <w:r>
        <w:rPr>
          <w:rFonts w:ascii="Times New Roman" w:hAnsi="Times New Roman" w:cs="Times New Roman"/>
          <w:lang w:val="eu-ES"/>
        </w:rPr>
        <w:t>Estatuak dira prozesua gidatzen dutenak eta aktore nagusia.</w:t>
      </w:r>
    </w:p>
    <w:p w14:paraId="73F29949" w14:textId="77777777" w:rsidR="00181577" w:rsidRPr="00181577" w:rsidRDefault="00181577" w:rsidP="00181577">
      <w:pPr>
        <w:jc w:val="both"/>
        <w:rPr>
          <w:rFonts w:ascii="Times New Roman" w:hAnsi="Times New Roman" w:cs="Times New Roman"/>
          <w:lang w:val="eu-ES"/>
        </w:rPr>
      </w:pPr>
    </w:p>
    <w:p w14:paraId="2050D27E" w14:textId="7DADA2A3" w:rsidR="00181577" w:rsidRDefault="00181577" w:rsidP="00181577">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Nola azaldu europar integrazioaren aurrerapenak.</w:t>
      </w:r>
    </w:p>
    <w:p w14:paraId="74A7B2C8" w14:textId="6FC6899D" w:rsidR="000F2BE1" w:rsidRPr="000F2BE1" w:rsidRDefault="00181577" w:rsidP="000F2BE1">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Pragmatismo liberala eta lehentasun nazionalak. Bi ikuspegi hauek elkarlotu zituen.</w:t>
      </w:r>
      <w:r w:rsidR="000F2BE1">
        <w:rPr>
          <w:rFonts w:ascii="Times New Roman" w:hAnsi="Times New Roman" w:cs="Times New Roman"/>
          <w:lang w:val="eu-ES"/>
        </w:rPr>
        <w:t xml:space="preserve"> Aldaketa: “</w:t>
      </w:r>
      <w:r w:rsidR="000F2BE1">
        <w:rPr>
          <w:rFonts w:ascii="Times New Roman" w:hAnsi="Times New Roman" w:cs="Times New Roman"/>
          <w:i/>
          <w:lang w:val="eu-ES"/>
        </w:rPr>
        <w:t>Lo que es bueno para General Motors es bueno para EEUU”.</w:t>
      </w:r>
      <w:r w:rsidR="000F2BE1">
        <w:rPr>
          <w:rFonts w:ascii="Times New Roman" w:hAnsi="Times New Roman" w:cs="Times New Roman"/>
          <w:lang w:val="eu-ES"/>
        </w:rPr>
        <w:t xml:space="preserve"> Gaur egun ez, ez dituzte hainbeste zerga ordaintzen.</w:t>
      </w:r>
    </w:p>
    <w:p w14:paraId="09455210" w14:textId="2E9A4379" w:rsidR="00181577" w:rsidRDefault="00181577" w:rsidP="00181577">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Estatuek Europa mailan egindako lankidetza aukeratzen dute.</w:t>
      </w:r>
      <w:r w:rsidR="000F2BE1">
        <w:rPr>
          <w:rFonts w:ascii="Times New Roman" w:hAnsi="Times New Roman" w:cs="Times New Roman"/>
          <w:lang w:val="eu-ES"/>
        </w:rPr>
        <w:t xml:space="preserve"> Kontzeptu berri hau errealismoan sartzen du. Estatuek erabakitzen dute etekin ekonomikoa lortzeko.</w:t>
      </w:r>
    </w:p>
    <w:p w14:paraId="7BBA2B0A" w14:textId="77777777" w:rsidR="00D35FBC" w:rsidRDefault="00D35FBC" w:rsidP="00D35FBC">
      <w:pPr>
        <w:pStyle w:val="Prrafodelista"/>
        <w:jc w:val="both"/>
        <w:rPr>
          <w:rFonts w:ascii="Times New Roman" w:hAnsi="Times New Roman" w:cs="Times New Roman"/>
          <w:lang w:val="eu-ES"/>
        </w:rPr>
      </w:pPr>
    </w:p>
    <w:p w14:paraId="3012146C" w14:textId="0F2EC29C" w:rsidR="00D35FBC" w:rsidRDefault="00D35FBC" w:rsidP="00D35FBC">
      <w:pPr>
        <w:jc w:val="both"/>
        <w:rPr>
          <w:rFonts w:ascii="Times New Roman" w:hAnsi="Times New Roman" w:cs="Times New Roman"/>
          <w:b/>
          <w:lang w:val="eu-ES"/>
        </w:rPr>
      </w:pPr>
      <w:r>
        <w:rPr>
          <w:rFonts w:ascii="Times New Roman" w:hAnsi="Times New Roman" w:cs="Times New Roman"/>
          <w:b/>
          <w:lang w:val="eu-ES"/>
        </w:rPr>
        <w:t>Europa neofuntzionalismoaren arrakasta (1950-1965)</w:t>
      </w:r>
    </w:p>
    <w:p w14:paraId="40A63B64" w14:textId="4DB1C970" w:rsidR="00D35FBC" w:rsidRDefault="00D35FBC" w:rsidP="00D35FBC">
      <w:pPr>
        <w:jc w:val="both"/>
        <w:rPr>
          <w:rFonts w:ascii="Times New Roman" w:hAnsi="Times New Roman" w:cs="Times New Roman"/>
          <w:lang w:val="eu-ES"/>
        </w:rPr>
      </w:pPr>
      <w:r>
        <w:rPr>
          <w:rFonts w:ascii="Times New Roman" w:hAnsi="Times New Roman" w:cs="Times New Roman"/>
          <w:lang w:val="eu-ES"/>
        </w:rPr>
        <w:t>Aktako Ituna eta Mastricht-eko ituna.</w:t>
      </w:r>
    </w:p>
    <w:p w14:paraId="0ACBF63A" w14:textId="72A8986A" w:rsidR="00D35FBC" w:rsidRDefault="00D35FBC" w:rsidP="00D35FB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IAEE: Pariseko ituna 1951.</w:t>
      </w:r>
    </w:p>
    <w:p w14:paraId="49483867" w14:textId="50640E2E" w:rsidR="00D35FBC" w:rsidRDefault="00D35FBC" w:rsidP="00D35FB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Europar Defentsa Erkidegoaren (EDE) porrota 1954.</w:t>
      </w:r>
    </w:p>
    <w:p w14:paraId="48EC01E9" w14:textId="543A01CE" w:rsidR="00D35FBC" w:rsidRDefault="00D35FBC" w:rsidP="00D35FB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Europar Erkidego Ekonomikoa (EEE) eta Europar Energia Atomikoaren Erkidegoa: Erromako ituna 1957.</w:t>
      </w:r>
    </w:p>
    <w:p w14:paraId="67219A71" w14:textId="77777777" w:rsidR="00D35FBC" w:rsidRDefault="00D35FBC" w:rsidP="00D35FBC">
      <w:pPr>
        <w:pStyle w:val="Prrafodelista"/>
        <w:numPr>
          <w:ilvl w:val="0"/>
          <w:numId w:val="5"/>
        </w:numPr>
        <w:jc w:val="both"/>
        <w:rPr>
          <w:rFonts w:ascii="Times New Roman" w:hAnsi="Times New Roman" w:cs="Times New Roman"/>
          <w:lang w:val="eu-ES"/>
        </w:rPr>
      </w:pPr>
    </w:p>
    <w:p w14:paraId="3E29EB02" w14:textId="69297108" w:rsidR="00D35FBC" w:rsidRDefault="00D35FBC" w:rsidP="00D35FBC">
      <w:pPr>
        <w:jc w:val="both"/>
        <w:rPr>
          <w:rFonts w:ascii="Times New Roman" w:hAnsi="Times New Roman" w:cs="Times New Roman"/>
          <w:b/>
          <w:lang w:val="eu-ES"/>
        </w:rPr>
      </w:pPr>
      <w:r>
        <w:rPr>
          <w:rFonts w:ascii="Times New Roman" w:hAnsi="Times New Roman" w:cs="Times New Roman"/>
          <w:b/>
          <w:lang w:val="eu-ES"/>
        </w:rPr>
        <w:t>De Gaulle eta Europar integrazioa</w:t>
      </w:r>
    </w:p>
    <w:p w14:paraId="75E240C8" w14:textId="03DC22AF" w:rsidR="00D35FBC" w:rsidRPr="00D35FBC" w:rsidRDefault="00D35FBC" w:rsidP="00D35FBC">
      <w:pPr>
        <w:jc w:val="both"/>
        <w:rPr>
          <w:rFonts w:ascii="Times New Roman" w:hAnsi="Times New Roman" w:cs="Times New Roman"/>
          <w:lang w:val="eu-ES"/>
        </w:rPr>
      </w:pPr>
      <w:r>
        <w:rPr>
          <w:rFonts w:ascii="Times New Roman" w:hAnsi="Times New Roman" w:cs="Times New Roman"/>
          <w:lang w:val="eu-ES"/>
        </w:rPr>
        <w:t>Frantziako politikan pertsonai pisutsua zen. Europar Integrazioari buruz, ideia garbiak zituen.</w:t>
      </w:r>
    </w:p>
    <w:p w14:paraId="2BE345D9" w14:textId="5D87EA5F" w:rsidR="00D35FBC" w:rsidRDefault="00D35FBC" w:rsidP="00D35FB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“Estatuen Europa” nahi zuen. Lankidetza egon ahal da, baina, subiranotasuna galdu gabe. Batez ere, lankidetza defentsan nahi zuen.</w:t>
      </w:r>
    </w:p>
    <w:p w14:paraId="6EC095B6" w14:textId="4BD16885" w:rsidR="00D35FBC" w:rsidRDefault="00D35FBC" w:rsidP="00D35FB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Europa supranazionalaren aurka: Frantziaren subiranotasuna babestuz.</w:t>
      </w:r>
    </w:p>
    <w:p w14:paraId="12954926" w14:textId="77777777" w:rsidR="00D35FBC" w:rsidRDefault="00D35FBC" w:rsidP="00D35FBC">
      <w:pPr>
        <w:pStyle w:val="Prrafodelista"/>
        <w:jc w:val="both"/>
        <w:rPr>
          <w:rFonts w:ascii="Times New Roman" w:hAnsi="Times New Roman" w:cs="Times New Roman"/>
          <w:lang w:val="eu-ES"/>
        </w:rPr>
      </w:pPr>
    </w:p>
    <w:p w14:paraId="33ABDF4B" w14:textId="2E95E778" w:rsidR="00D35FBC" w:rsidRDefault="00D35FBC" w:rsidP="00D35FBC">
      <w:pPr>
        <w:jc w:val="both"/>
        <w:rPr>
          <w:rFonts w:ascii="Times New Roman" w:hAnsi="Times New Roman" w:cs="Times New Roman"/>
          <w:lang w:val="eu-ES"/>
        </w:rPr>
      </w:pPr>
      <w:r>
        <w:rPr>
          <w:rFonts w:ascii="Times New Roman" w:hAnsi="Times New Roman" w:cs="Times New Roman"/>
          <w:lang w:val="eu-ES"/>
        </w:rPr>
        <w:t>De Gaulle-n Frantzia hiru beto jarri zizkion Erresuma Batuari.</w:t>
      </w:r>
    </w:p>
    <w:p w14:paraId="7F1CF4FF" w14:textId="77777777" w:rsidR="0092725C" w:rsidRDefault="0092725C" w:rsidP="00D35FBC">
      <w:pPr>
        <w:jc w:val="both"/>
        <w:rPr>
          <w:rFonts w:ascii="Times New Roman" w:hAnsi="Times New Roman" w:cs="Times New Roman"/>
          <w:lang w:val="eu-ES"/>
        </w:rPr>
      </w:pPr>
    </w:p>
    <w:p w14:paraId="14EFD7FF" w14:textId="75B042B4" w:rsidR="0092725C" w:rsidRDefault="0092725C" w:rsidP="00D35FBC">
      <w:pPr>
        <w:jc w:val="both"/>
        <w:rPr>
          <w:rFonts w:ascii="Times New Roman" w:hAnsi="Times New Roman" w:cs="Times New Roman"/>
          <w:b/>
          <w:lang w:val="eu-ES"/>
        </w:rPr>
      </w:pPr>
      <w:r>
        <w:rPr>
          <w:rFonts w:ascii="Times New Roman" w:hAnsi="Times New Roman" w:cs="Times New Roman"/>
          <w:b/>
          <w:lang w:val="eu-ES"/>
        </w:rPr>
        <w:t>Ahulki Hutsaren Krisia (1965-1966)</w:t>
      </w:r>
    </w:p>
    <w:p w14:paraId="503E00C4" w14:textId="021FAE59" w:rsidR="0092725C" w:rsidRDefault="0092725C" w:rsidP="0092725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Nekazaritzako politika bateratua negoziatuz (ekaina, 1965). Frantzian nekazaritzaren gaia pisu handia zuen.</w:t>
      </w:r>
    </w:p>
    <w:p w14:paraId="74E7F7F0" w14:textId="312FFB2B" w:rsidR="0092725C" w:rsidRDefault="0092725C" w:rsidP="0092725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Arazo nagusia: botoen kuestioa eta Europako  Batzoredearen boterea.</w:t>
      </w:r>
    </w:p>
    <w:p w14:paraId="14703F10" w14:textId="1C2BC764" w:rsidR="0092725C" w:rsidRDefault="0092725C" w:rsidP="0092725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Frantziak erretiratu egin zuen bere ordezkari iraunkorra. Hau esan nahi duena, E.I. ezin zuela erabakirik hartu; ahulki hutsaren krisia urte batez luzatu zen.</w:t>
      </w:r>
    </w:p>
    <w:p w14:paraId="64B2030C" w14:textId="246B612D" w:rsidR="0092725C" w:rsidRDefault="0092725C" w:rsidP="0092725C">
      <w:pPr>
        <w:pStyle w:val="Prrafodelista"/>
        <w:jc w:val="both"/>
        <w:rPr>
          <w:rFonts w:ascii="Times New Roman" w:hAnsi="Times New Roman" w:cs="Times New Roman"/>
          <w:lang w:val="eu-ES"/>
        </w:rPr>
      </w:pPr>
      <w:r>
        <w:rPr>
          <w:rFonts w:ascii="Times New Roman" w:hAnsi="Times New Roman" w:cs="Times New Roman"/>
          <w:lang w:val="eu-ES"/>
        </w:rPr>
        <w:t>Alde batetik, elite teknokratikoa lortu zuena: subiranotasun banatzea entitate supranazionaletan. De Gaulle esan zuen ezetz, ez zegoen prest Frantzia subiranotasuna galtzeko.</w:t>
      </w:r>
    </w:p>
    <w:p w14:paraId="7C50020B" w14:textId="4DBD4D22" w:rsidR="0092725C" w:rsidRDefault="0092725C" w:rsidP="0092725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Europar erakundeen jarduera oztopatu zuen.</w:t>
      </w:r>
    </w:p>
    <w:p w14:paraId="0394D569" w14:textId="77777777" w:rsidR="0092725C" w:rsidRDefault="0092725C" w:rsidP="0092725C">
      <w:pPr>
        <w:pStyle w:val="Prrafodelista"/>
        <w:jc w:val="both"/>
        <w:rPr>
          <w:rFonts w:ascii="Times New Roman" w:hAnsi="Times New Roman" w:cs="Times New Roman"/>
          <w:lang w:val="eu-ES"/>
        </w:rPr>
      </w:pPr>
    </w:p>
    <w:p w14:paraId="5B288A48" w14:textId="7FCBDBB5" w:rsidR="0092725C" w:rsidRPr="0092725C" w:rsidRDefault="0092725C" w:rsidP="0092725C">
      <w:pPr>
        <w:ind w:left="360"/>
        <w:jc w:val="both"/>
        <w:rPr>
          <w:rFonts w:ascii="Times New Roman" w:hAnsi="Times New Roman" w:cs="Times New Roman"/>
          <w:lang w:val="eu-ES"/>
        </w:rPr>
      </w:pPr>
      <w:r>
        <w:rPr>
          <w:rFonts w:ascii="Times New Roman" w:hAnsi="Times New Roman" w:cs="Times New Roman"/>
          <w:lang w:val="eu-ES"/>
        </w:rPr>
        <w:t>Orduan zer egin? Denak ados zeuden, baina, garai horretako estaturik garrantzitsuena arazoak sortu zituen. Talka zuzena.</w:t>
      </w:r>
    </w:p>
    <w:p w14:paraId="4857073B" w14:textId="77777777" w:rsidR="0092725C" w:rsidRDefault="0092725C" w:rsidP="0092725C">
      <w:pPr>
        <w:jc w:val="both"/>
        <w:rPr>
          <w:rFonts w:ascii="Times New Roman" w:hAnsi="Times New Roman" w:cs="Times New Roman"/>
          <w:b/>
          <w:lang w:val="eu-ES"/>
        </w:rPr>
      </w:pPr>
    </w:p>
    <w:p w14:paraId="507A4E3D" w14:textId="48427085" w:rsidR="0092725C" w:rsidRDefault="0092725C" w:rsidP="0092725C">
      <w:pPr>
        <w:jc w:val="both"/>
        <w:rPr>
          <w:rFonts w:ascii="Times New Roman" w:hAnsi="Times New Roman" w:cs="Times New Roman"/>
          <w:b/>
          <w:lang w:val="eu-ES"/>
        </w:rPr>
      </w:pPr>
      <w:r>
        <w:rPr>
          <w:rFonts w:ascii="Times New Roman" w:hAnsi="Times New Roman" w:cs="Times New Roman"/>
          <w:b/>
          <w:lang w:val="eu-ES"/>
        </w:rPr>
        <w:t>Krisiaren konponketa: Luxenburgoko Akordioa</w:t>
      </w:r>
    </w:p>
    <w:p w14:paraId="07F719FC" w14:textId="0272494C" w:rsidR="0092725C" w:rsidRPr="0092725C" w:rsidRDefault="0092725C" w:rsidP="0092725C">
      <w:pPr>
        <w:jc w:val="both"/>
        <w:rPr>
          <w:rFonts w:ascii="Times New Roman" w:hAnsi="Times New Roman" w:cs="Times New Roman"/>
          <w:lang w:val="eu-ES"/>
        </w:rPr>
      </w:pPr>
      <w:r w:rsidRPr="0092725C">
        <w:rPr>
          <w:rFonts w:ascii="Times New Roman" w:hAnsi="Times New Roman" w:cs="Times New Roman"/>
          <w:lang w:val="eu-ES"/>
        </w:rPr>
        <w:t>Irtenbide bat lortu behar zen: Luxenburgoko akordioa izan zen.</w:t>
      </w:r>
    </w:p>
    <w:p w14:paraId="29B10AC6" w14:textId="77777777" w:rsidR="0092725C" w:rsidRDefault="0092725C" w:rsidP="0092725C">
      <w:pPr>
        <w:jc w:val="both"/>
        <w:rPr>
          <w:rFonts w:ascii="Times New Roman" w:hAnsi="Times New Roman" w:cs="Times New Roman"/>
          <w:b/>
          <w:lang w:val="eu-ES"/>
        </w:rPr>
      </w:pPr>
    </w:p>
    <w:p w14:paraId="1F4981EC" w14:textId="3BFBFF69" w:rsidR="00181577" w:rsidRDefault="0092725C" w:rsidP="0092725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Ez zen Itunen edukia aldatu.</w:t>
      </w:r>
    </w:p>
    <w:p w14:paraId="441385AC" w14:textId="2C23968E" w:rsidR="0092725C" w:rsidRDefault="0092725C" w:rsidP="0092725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Europako Batzordearen botereak ez ziren ukitu. Botere exekutiboaren funtzioa betetzen zuen; elite teknokratikoaren erakunde europar gogokoena.</w:t>
      </w:r>
    </w:p>
    <w:p w14:paraId="191C5380" w14:textId="007482D5" w:rsidR="0092725C" w:rsidRDefault="0092725C" w:rsidP="0092725C">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 xml:space="preserve">Funtsezko gaietan adostasuna bilatuko da. </w:t>
      </w:r>
      <w:r>
        <w:rPr>
          <w:rFonts w:ascii="Times New Roman" w:hAnsi="Times New Roman" w:cs="Times New Roman"/>
          <w:lang w:val="eu-ES"/>
        </w:rPr>
        <w:tab/>
        <w:t>Estatu (aktore) bat berarentzat uste badu gai bat oso garrantzitsua dela akordio bat lortu behar da. Hau da, Luxenburgoko itunaren izpiritua</w:t>
      </w:r>
      <w:r w:rsidR="00966762">
        <w:rPr>
          <w:rFonts w:ascii="Times New Roman" w:hAnsi="Times New Roman" w:cs="Times New Roman"/>
          <w:lang w:val="eu-ES"/>
        </w:rPr>
        <w:t xml:space="preserve">: Europar </w:t>
      </w:r>
      <w:r w:rsidR="00942223">
        <w:rPr>
          <w:rFonts w:ascii="Times New Roman" w:hAnsi="Times New Roman" w:cs="Times New Roman"/>
          <w:lang w:val="eu-ES"/>
        </w:rPr>
        <w:t>Erakunde</w:t>
      </w:r>
      <w:r w:rsidR="00966762">
        <w:rPr>
          <w:rFonts w:ascii="Times New Roman" w:hAnsi="Times New Roman" w:cs="Times New Roman"/>
          <w:lang w:val="eu-ES"/>
        </w:rPr>
        <w:t xml:space="preserve"> bat ez inposatzeko.</w:t>
      </w:r>
    </w:p>
    <w:p w14:paraId="775BBFC6" w14:textId="77777777" w:rsidR="00966762" w:rsidRDefault="00966762" w:rsidP="00966762">
      <w:pPr>
        <w:jc w:val="both"/>
        <w:rPr>
          <w:rFonts w:ascii="Times New Roman" w:hAnsi="Times New Roman" w:cs="Times New Roman"/>
          <w:lang w:val="eu-ES"/>
        </w:rPr>
      </w:pPr>
    </w:p>
    <w:p w14:paraId="47B7946B" w14:textId="06B93958" w:rsidR="00966762" w:rsidRPr="00966762" w:rsidRDefault="00966762" w:rsidP="00966762">
      <w:pPr>
        <w:jc w:val="center"/>
        <w:rPr>
          <w:rFonts w:ascii="Times New Roman" w:hAnsi="Times New Roman" w:cs="Times New Roman"/>
          <w:b/>
          <w:u w:val="single"/>
          <w:lang w:val="eu-ES"/>
        </w:rPr>
      </w:pPr>
      <w:r w:rsidRPr="00966762">
        <w:rPr>
          <w:rFonts w:ascii="Times New Roman" w:hAnsi="Times New Roman" w:cs="Times New Roman"/>
          <w:b/>
          <w:u w:val="single"/>
          <w:lang w:val="eu-ES"/>
        </w:rPr>
        <w:t>Europar Integrazioa: Historia ofiziala</w:t>
      </w:r>
    </w:p>
    <w:p w14:paraId="34E90DE7" w14:textId="77777777" w:rsidR="00966762" w:rsidRDefault="00966762" w:rsidP="00966762">
      <w:pPr>
        <w:jc w:val="center"/>
        <w:rPr>
          <w:rFonts w:ascii="Times New Roman" w:hAnsi="Times New Roman" w:cs="Times New Roman"/>
          <w:b/>
          <w:lang w:val="eu-ES"/>
        </w:rPr>
      </w:pPr>
    </w:p>
    <w:p w14:paraId="0AD9AA95" w14:textId="53A65426" w:rsidR="00966762" w:rsidRDefault="00966762" w:rsidP="00966762">
      <w:pPr>
        <w:jc w:val="both"/>
        <w:rPr>
          <w:rFonts w:ascii="Times New Roman" w:hAnsi="Times New Roman" w:cs="Times New Roman"/>
          <w:lang w:val="eu-ES"/>
        </w:rPr>
      </w:pPr>
      <w:r>
        <w:rPr>
          <w:rFonts w:ascii="Times New Roman" w:hAnsi="Times New Roman" w:cs="Times New Roman"/>
          <w:lang w:val="eu-ES"/>
        </w:rPr>
        <w:t>Jean Monnet, De Gaulle…. Gauza batzuk egiak, baina, beste batzuk ez.</w:t>
      </w:r>
    </w:p>
    <w:p w14:paraId="6BC730C1" w14:textId="77777777" w:rsidR="00966762" w:rsidRPr="00966762" w:rsidRDefault="00966762" w:rsidP="00966762">
      <w:pPr>
        <w:jc w:val="both"/>
        <w:rPr>
          <w:rFonts w:ascii="Times New Roman" w:hAnsi="Times New Roman" w:cs="Times New Roman"/>
          <w:lang w:val="eu-ES"/>
        </w:rPr>
      </w:pPr>
    </w:p>
    <w:p w14:paraId="72B52A7C" w14:textId="2B2BBB27" w:rsidR="00966762" w:rsidRDefault="00966762" w:rsidP="00966762">
      <w:pPr>
        <w:jc w:val="both"/>
        <w:rPr>
          <w:rFonts w:ascii="Times New Roman" w:hAnsi="Times New Roman" w:cs="Times New Roman"/>
          <w:b/>
          <w:lang w:val="eu-ES"/>
        </w:rPr>
      </w:pPr>
      <w:r>
        <w:rPr>
          <w:rFonts w:ascii="Times New Roman" w:hAnsi="Times New Roman" w:cs="Times New Roman"/>
          <w:b/>
          <w:lang w:val="eu-ES"/>
        </w:rPr>
        <w:t>Krisi garaiak eta integrazio duala (1966-1985)</w:t>
      </w:r>
    </w:p>
    <w:p w14:paraId="2EF70F58" w14:textId="6372BE57" w:rsidR="00966762" w:rsidRDefault="00966762" w:rsidP="0096676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Krisiaren ezaugarriak: erabakiak hartzeko arazoak.</w:t>
      </w:r>
    </w:p>
    <w:p w14:paraId="76883C00" w14:textId="792C0BE5" w:rsidR="00966762" w:rsidRDefault="00966762" w:rsidP="0096676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Era sekretuaren joko arauak aldatuz: Itunen Konstituzionalizazioa. Integrazioa zuzenbidearen bidez. Nola sortu daiteke konstituzio bat gehiengoa konturatu gabe.</w:t>
      </w:r>
    </w:p>
    <w:p w14:paraId="754F2ADB" w14:textId="29D1362C" w:rsidR="00966762" w:rsidRDefault="00966762" w:rsidP="00966762">
      <w:pPr>
        <w:pStyle w:val="Prrafodelista"/>
        <w:jc w:val="both"/>
        <w:rPr>
          <w:rFonts w:ascii="Times New Roman" w:hAnsi="Times New Roman" w:cs="Times New Roman"/>
          <w:lang w:val="eu-ES"/>
        </w:rPr>
      </w:pPr>
      <w:r>
        <w:rPr>
          <w:rFonts w:ascii="Times New Roman" w:hAnsi="Times New Roman" w:cs="Times New Roman"/>
          <w:lang w:val="eu-ES"/>
        </w:rPr>
        <w:t>Frantzian presidente berri bat eta zabaldu zuen betoa.</w:t>
      </w:r>
    </w:p>
    <w:p w14:paraId="6AEBEB18" w14:textId="77777777" w:rsidR="00966762" w:rsidRDefault="00966762" w:rsidP="00966762">
      <w:pPr>
        <w:pStyle w:val="Prrafodelista"/>
        <w:jc w:val="both"/>
        <w:rPr>
          <w:rFonts w:ascii="Times New Roman" w:hAnsi="Times New Roman" w:cs="Times New Roman"/>
          <w:lang w:val="eu-ES"/>
        </w:rPr>
      </w:pPr>
    </w:p>
    <w:p w14:paraId="59A87FAB" w14:textId="2B294FEC" w:rsidR="00966762" w:rsidRDefault="00966762" w:rsidP="00966762">
      <w:pPr>
        <w:jc w:val="both"/>
        <w:rPr>
          <w:rFonts w:ascii="Times New Roman" w:hAnsi="Times New Roman" w:cs="Times New Roman"/>
          <w:b/>
          <w:lang w:val="eu-ES"/>
        </w:rPr>
      </w:pPr>
      <w:r>
        <w:rPr>
          <w:rFonts w:ascii="Times New Roman" w:hAnsi="Times New Roman" w:cs="Times New Roman"/>
          <w:b/>
          <w:lang w:val="eu-ES"/>
        </w:rPr>
        <w:t>Lehen zabalkuntzaren ondorioak: (kideak) gehitu edo (integrazio prozesuan) sakondu</w:t>
      </w:r>
    </w:p>
    <w:p w14:paraId="77A6FA2A" w14:textId="63A05750" w:rsidR="00966762" w:rsidRPr="00966762" w:rsidRDefault="00966762" w:rsidP="00966762">
      <w:pPr>
        <w:pStyle w:val="Prrafodelista"/>
        <w:numPr>
          <w:ilvl w:val="0"/>
          <w:numId w:val="5"/>
        </w:numPr>
        <w:jc w:val="both"/>
        <w:rPr>
          <w:rFonts w:ascii="Times New Roman" w:hAnsi="Times New Roman" w:cs="Times New Roman"/>
          <w:b/>
          <w:lang w:val="eu-ES"/>
        </w:rPr>
      </w:pPr>
      <w:r>
        <w:rPr>
          <w:rFonts w:ascii="Times New Roman" w:hAnsi="Times New Roman" w:cs="Times New Roman"/>
          <w:lang w:val="eu-ES"/>
        </w:rPr>
        <w:t>Kideak gehitu integrazio prozesuan sakondu gabe.</w:t>
      </w:r>
    </w:p>
    <w:p w14:paraId="30A0B5C5" w14:textId="77777777" w:rsidR="00966762" w:rsidRDefault="00966762" w:rsidP="00966762">
      <w:pPr>
        <w:pStyle w:val="Prrafodelista"/>
        <w:numPr>
          <w:ilvl w:val="0"/>
          <w:numId w:val="5"/>
        </w:numPr>
        <w:jc w:val="both"/>
        <w:rPr>
          <w:rFonts w:ascii="Times New Roman" w:hAnsi="Times New Roman" w:cs="Times New Roman"/>
          <w:lang w:val="eu-ES"/>
        </w:rPr>
      </w:pPr>
      <w:r w:rsidRPr="00966762">
        <w:rPr>
          <w:rFonts w:ascii="Times New Roman" w:hAnsi="Times New Roman" w:cs="Times New Roman"/>
          <w:lang w:val="eu-ES"/>
        </w:rPr>
        <w:t>Erresuma Batua (erreferenduma egin zuen sartzeko), Danimarka eta Irlanda; 1973.</w:t>
      </w:r>
    </w:p>
    <w:p w14:paraId="103FABD0" w14:textId="77777777" w:rsidR="00966762" w:rsidRDefault="00966762" w:rsidP="00966762">
      <w:pPr>
        <w:pStyle w:val="Prrafodelista"/>
        <w:jc w:val="both"/>
        <w:rPr>
          <w:rFonts w:ascii="Times New Roman" w:hAnsi="Times New Roman" w:cs="Times New Roman"/>
          <w:lang w:val="eu-ES"/>
        </w:rPr>
      </w:pPr>
    </w:p>
    <w:p w14:paraId="1FA4ECA0" w14:textId="06A30328" w:rsidR="00966762" w:rsidRDefault="00966762" w:rsidP="00966762">
      <w:pPr>
        <w:ind w:left="360"/>
        <w:jc w:val="both"/>
        <w:rPr>
          <w:rFonts w:ascii="Times New Roman" w:hAnsi="Times New Roman" w:cs="Times New Roman"/>
          <w:lang w:val="eu-ES"/>
        </w:rPr>
      </w:pPr>
      <w:r w:rsidRPr="00966762">
        <w:rPr>
          <w:rFonts w:ascii="Times New Roman" w:hAnsi="Times New Roman" w:cs="Times New Roman"/>
          <w:lang w:val="eu-ES"/>
        </w:rPr>
        <w:t>Egondako arazoak</w:t>
      </w:r>
      <w:r>
        <w:rPr>
          <w:rFonts w:ascii="Times New Roman" w:hAnsi="Times New Roman" w:cs="Times New Roman"/>
          <w:lang w:val="eu-ES"/>
        </w:rPr>
        <w:t xml:space="preserve">: De Gaulle politikoki desagertuko zen, baina, EB eta Danimarka ez zuten Europari botere gehiago eman nahi. Kluba handitzen bada integrazioan sakondu </w:t>
      </w:r>
      <w:r w:rsidR="002974ED">
        <w:rPr>
          <w:rFonts w:ascii="Times New Roman" w:hAnsi="Times New Roman" w:cs="Times New Roman"/>
          <w:lang w:val="eu-ES"/>
        </w:rPr>
        <w:t>gabe</w:t>
      </w:r>
      <w:r>
        <w:rPr>
          <w:rFonts w:ascii="Times New Roman" w:hAnsi="Times New Roman" w:cs="Times New Roman"/>
          <w:lang w:val="eu-ES"/>
        </w:rPr>
        <w:t xml:space="preserve"> erabakiak hartzea zaila izango da.</w:t>
      </w:r>
    </w:p>
    <w:p w14:paraId="396A11C0" w14:textId="77777777" w:rsidR="002974ED" w:rsidRDefault="002974ED" w:rsidP="002974ED">
      <w:pPr>
        <w:jc w:val="both"/>
        <w:rPr>
          <w:rFonts w:ascii="Times New Roman" w:hAnsi="Times New Roman" w:cs="Times New Roman"/>
          <w:lang w:val="eu-ES"/>
        </w:rPr>
      </w:pPr>
    </w:p>
    <w:p w14:paraId="75AF0FDE" w14:textId="77777777" w:rsidR="00966762" w:rsidRDefault="00966762" w:rsidP="00966762">
      <w:pPr>
        <w:jc w:val="both"/>
        <w:rPr>
          <w:rFonts w:ascii="Times New Roman" w:hAnsi="Times New Roman" w:cs="Times New Roman"/>
          <w:lang w:val="eu-ES"/>
        </w:rPr>
      </w:pPr>
    </w:p>
    <w:p w14:paraId="2F1F3FF1" w14:textId="77777777" w:rsidR="002974ED" w:rsidRDefault="00966762" w:rsidP="00966762">
      <w:pPr>
        <w:jc w:val="both"/>
        <w:rPr>
          <w:rFonts w:ascii="Times New Roman" w:hAnsi="Times New Roman" w:cs="Times New Roman"/>
          <w:lang w:val="eu-ES"/>
        </w:rPr>
      </w:pPr>
      <w:r>
        <w:rPr>
          <w:rFonts w:ascii="Times New Roman" w:hAnsi="Times New Roman" w:cs="Times New Roman"/>
          <w:b/>
          <w:lang w:val="eu-ES"/>
        </w:rPr>
        <w:t>Sufragio Unibertsalaren bidez aukeratutako hautatutako lehen Europar Legebiltzarra (1979)</w:t>
      </w:r>
      <w:r w:rsidR="002974ED">
        <w:rPr>
          <w:rFonts w:ascii="Times New Roman" w:hAnsi="Times New Roman" w:cs="Times New Roman"/>
          <w:b/>
          <w:lang w:val="eu-ES"/>
        </w:rPr>
        <w:t>.</w:t>
      </w:r>
      <w:r w:rsidR="002974ED">
        <w:rPr>
          <w:rFonts w:ascii="Times New Roman" w:hAnsi="Times New Roman" w:cs="Times New Roman"/>
          <w:lang w:val="eu-ES"/>
        </w:rPr>
        <w:t xml:space="preserve"> </w:t>
      </w:r>
    </w:p>
    <w:p w14:paraId="2EB3D6B4" w14:textId="28FDFE9D" w:rsidR="00966762" w:rsidRPr="002974ED" w:rsidRDefault="002974ED" w:rsidP="00966762">
      <w:pPr>
        <w:jc w:val="both"/>
        <w:rPr>
          <w:rFonts w:ascii="Times New Roman" w:hAnsi="Times New Roman" w:cs="Times New Roman"/>
          <w:lang w:val="eu-ES"/>
        </w:rPr>
      </w:pPr>
      <w:r>
        <w:rPr>
          <w:rFonts w:ascii="Times New Roman" w:hAnsi="Times New Roman" w:cs="Times New Roman"/>
          <w:lang w:val="eu-ES"/>
        </w:rPr>
        <w:t>E.I. aldaketa nagusi bat izan zen. Sufragioz aukeratutako lehenengo legebiltzar honetara benetan E.I. sinesten zuten politikariak joan ziren. Europar Batasuna eratzeko ideia zabalduz joan zen.</w:t>
      </w:r>
    </w:p>
    <w:p w14:paraId="56CAAFFF" w14:textId="77777777" w:rsidR="00966762" w:rsidRDefault="00966762" w:rsidP="00966762">
      <w:pPr>
        <w:jc w:val="both"/>
        <w:rPr>
          <w:rFonts w:ascii="Times New Roman" w:hAnsi="Times New Roman" w:cs="Times New Roman"/>
          <w:b/>
          <w:lang w:val="eu-ES"/>
        </w:rPr>
      </w:pPr>
    </w:p>
    <w:p w14:paraId="03A8EE29" w14:textId="02C5520C" w:rsidR="002974ED" w:rsidRDefault="00966762" w:rsidP="00966762">
      <w:pPr>
        <w:jc w:val="both"/>
        <w:rPr>
          <w:rFonts w:ascii="Times New Roman" w:hAnsi="Times New Roman" w:cs="Times New Roman"/>
          <w:b/>
          <w:lang w:val="eu-ES"/>
        </w:rPr>
      </w:pPr>
      <w:r>
        <w:rPr>
          <w:rFonts w:ascii="Times New Roman" w:hAnsi="Times New Roman" w:cs="Times New Roman"/>
          <w:b/>
          <w:lang w:val="eu-ES"/>
        </w:rPr>
        <w:t>Krisiari irtenbidea bilatuz (1984-1985)</w:t>
      </w:r>
    </w:p>
    <w:p w14:paraId="66E93DD8" w14:textId="512911CD" w:rsidR="002974ED" w:rsidRPr="002974ED" w:rsidRDefault="002974ED" w:rsidP="00966762">
      <w:pPr>
        <w:jc w:val="both"/>
        <w:rPr>
          <w:rFonts w:ascii="Times New Roman" w:hAnsi="Times New Roman" w:cs="Times New Roman"/>
          <w:lang w:val="eu-ES"/>
        </w:rPr>
      </w:pPr>
      <w:r>
        <w:rPr>
          <w:rFonts w:ascii="Times New Roman" w:hAnsi="Times New Roman" w:cs="Times New Roman"/>
          <w:lang w:val="eu-ES"/>
        </w:rPr>
        <w:t>Bi arazo hauek konpondu behar ziren:</w:t>
      </w:r>
    </w:p>
    <w:p w14:paraId="6942DDEC" w14:textId="44F26143" w:rsidR="00966762" w:rsidRDefault="00966762" w:rsidP="0096676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Legebiltzarraren papera.</w:t>
      </w:r>
    </w:p>
    <w:p w14:paraId="567EA59D" w14:textId="6A0030BA" w:rsidR="00966762" w:rsidRDefault="002974ED" w:rsidP="00611933">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 xml:space="preserve">Txeke Britaniarraren arazoa konponduz. Britaniarrak sartzerakoan </w:t>
      </w:r>
      <w:r w:rsidR="00942223">
        <w:rPr>
          <w:rFonts w:ascii="Times New Roman" w:hAnsi="Times New Roman" w:cs="Times New Roman"/>
          <w:lang w:val="eu-ES"/>
        </w:rPr>
        <w:t>oso baldintza txarrak zeukaten (krisian zeuden), estatu aberatsa izanda ordaintzea tokatzen zitzaion. Baina ez zeukaten nekazaritza politikarik, beraz, ez zuten diru askorik jasotzen. Zentsu honetan, EB lortu zuen bere kontribuzioa murriztea.</w:t>
      </w:r>
    </w:p>
    <w:p w14:paraId="245A30D4" w14:textId="77777777" w:rsidR="00611933" w:rsidRDefault="00611933" w:rsidP="00611933">
      <w:pPr>
        <w:jc w:val="both"/>
        <w:rPr>
          <w:rFonts w:ascii="Times New Roman" w:hAnsi="Times New Roman" w:cs="Times New Roman"/>
          <w:lang w:val="eu-ES"/>
        </w:rPr>
      </w:pPr>
    </w:p>
    <w:p w14:paraId="42D9B2CA" w14:textId="661D4571" w:rsidR="00611933" w:rsidRDefault="00611933" w:rsidP="00611933">
      <w:pPr>
        <w:jc w:val="both"/>
        <w:rPr>
          <w:rFonts w:ascii="Times New Roman" w:hAnsi="Times New Roman" w:cs="Times New Roman"/>
          <w:b/>
          <w:lang w:val="eu-ES"/>
        </w:rPr>
      </w:pPr>
      <w:r>
        <w:rPr>
          <w:rFonts w:ascii="Times New Roman" w:hAnsi="Times New Roman" w:cs="Times New Roman"/>
          <w:b/>
          <w:lang w:val="eu-ES"/>
        </w:rPr>
        <w:t>Europear Akta Bakuna eta barne merkatuaren lorpena (1985-1992)</w:t>
      </w:r>
    </w:p>
    <w:p w14:paraId="34ACD968" w14:textId="61667089" w:rsidR="00611933" w:rsidRDefault="00611933" w:rsidP="00611933">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 xml:space="preserve">Delor-en papera (pisu astun bat zen): </w:t>
      </w:r>
      <w:r w:rsidR="00C00AD2">
        <w:rPr>
          <w:rFonts w:ascii="Times New Roman" w:hAnsi="Times New Roman" w:cs="Times New Roman"/>
          <w:lang w:val="eu-ES"/>
        </w:rPr>
        <w:t xml:space="preserve">Europar komisioaren lehendakaria. </w:t>
      </w:r>
      <w:r w:rsidR="00FB444F">
        <w:rPr>
          <w:rFonts w:ascii="Times New Roman" w:hAnsi="Times New Roman" w:cs="Times New Roman"/>
          <w:lang w:val="eu-ES"/>
        </w:rPr>
        <w:t>Bera l</w:t>
      </w:r>
      <w:r>
        <w:rPr>
          <w:rFonts w:ascii="Times New Roman" w:hAnsi="Times New Roman" w:cs="Times New Roman"/>
          <w:lang w:val="eu-ES"/>
        </w:rPr>
        <w:t xml:space="preserve">ortu zuen Europar integrazioa aurrera egitea. </w:t>
      </w:r>
    </w:p>
    <w:p w14:paraId="24DEB4E2" w14:textId="18394265" w:rsidR="00FB444F" w:rsidRPr="00FB444F" w:rsidRDefault="00C00AD2" w:rsidP="00FB444F">
      <w:pPr>
        <w:pStyle w:val="Prrafodelista"/>
        <w:numPr>
          <w:ilvl w:val="0"/>
          <w:numId w:val="5"/>
        </w:numPr>
        <w:jc w:val="both"/>
        <w:rPr>
          <w:rFonts w:ascii="Times New Roman" w:hAnsi="Times New Roman" w:cs="Times New Roman"/>
          <w:lang w:val="eu-ES"/>
        </w:rPr>
      </w:pPr>
      <w:r w:rsidRPr="00FB444F">
        <w:rPr>
          <w:rFonts w:ascii="Times New Roman" w:hAnsi="Times New Roman" w:cs="Times New Roman"/>
          <w:lang w:val="eu-ES"/>
        </w:rPr>
        <w:t xml:space="preserve">Barne merkatua (barne logika): </w:t>
      </w:r>
      <w:r w:rsidR="00611933" w:rsidRPr="00FB444F">
        <w:rPr>
          <w:rFonts w:ascii="Times New Roman" w:hAnsi="Times New Roman" w:cs="Times New Roman"/>
          <w:lang w:val="eu-ES"/>
        </w:rPr>
        <w:t>Merkantzia, pertsona, zerbitzu eta kapitalen zirkulazio askea.</w:t>
      </w:r>
      <w:r w:rsidRPr="00FB444F">
        <w:rPr>
          <w:rFonts w:ascii="Times New Roman" w:hAnsi="Times New Roman" w:cs="Times New Roman"/>
          <w:lang w:val="eu-ES"/>
        </w:rPr>
        <w:t xml:space="preserve"> Batez ere, estatu aberatsak lortzen dituzte etekinak; pobreak-pobreago eta aberatsek-aberatsago.</w:t>
      </w:r>
    </w:p>
    <w:p w14:paraId="3D588EB6" w14:textId="3698F43E" w:rsidR="00FB444F" w:rsidRDefault="00FB444F" w:rsidP="00FB444F">
      <w:pPr>
        <w:pStyle w:val="Prrafodelista"/>
        <w:jc w:val="both"/>
        <w:rPr>
          <w:rFonts w:ascii="Times New Roman" w:hAnsi="Times New Roman" w:cs="Times New Roman"/>
          <w:lang w:val="eu-ES"/>
        </w:rPr>
      </w:pPr>
      <w:r>
        <w:rPr>
          <w:rFonts w:ascii="Times New Roman" w:hAnsi="Times New Roman" w:cs="Times New Roman"/>
          <w:lang w:val="eu-ES"/>
        </w:rPr>
        <w:t>Garai honetan Nazioarteko Diru Funtsak gomendioak ematen zizkion Europar komisioari.</w:t>
      </w:r>
    </w:p>
    <w:p w14:paraId="139891B0" w14:textId="115E1867" w:rsidR="00FB444F" w:rsidRPr="00557A5E" w:rsidRDefault="00FB444F" w:rsidP="00557A5E">
      <w:pPr>
        <w:pStyle w:val="Prrafodelista"/>
        <w:jc w:val="both"/>
        <w:rPr>
          <w:rFonts w:ascii="Times New Roman" w:hAnsi="Times New Roman" w:cs="Times New Roman"/>
          <w:lang w:val="eu-ES"/>
        </w:rPr>
      </w:pPr>
      <w:r>
        <w:rPr>
          <w:rFonts w:ascii="Times New Roman" w:hAnsi="Times New Roman" w:cs="Times New Roman"/>
          <w:lang w:val="eu-ES"/>
        </w:rPr>
        <w:t xml:space="preserve">*Neoliberalismoa: </w:t>
      </w:r>
      <w:r w:rsidR="00F742FC">
        <w:rPr>
          <w:rFonts w:ascii="Times New Roman" w:hAnsi="Times New Roman" w:cs="Times New Roman"/>
          <w:lang w:val="eu-ES"/>
        </w:rPr>
        <w:t>Kapitalismoaren baitan garatzen den ideologia bat. P</w:t>
      </w:r>
      <w:r>
        <w:rPr>
          <w:rFonts w:ascii="Times New Roman" w:hAnsi="Times New Roman" w:cs="Times New Roman"/>
          <w:lang w:val="eu-ES"/>
        </w:rPr>
        <w:t>lanteatzen du merkatua dela baliabideak birbanatzeko modurik hoberena.</w:t>
      </w:r>
    </w:p>
    <w:p w14:paraId="28B2C396" w14:textId="20B92D8E" w:rsidR="00611933" w:rsidRDefault="00611933" w:rsidP="00611933">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Nola lortu zen horrelako akordio bat.</w:t>
      </w:r>
    </w:p>
    <w:p w14:paraId="02962F19" w14:textId="77777777" w:rsidR="008E2BCB" w:rsidRDefault="008E2BCB" w:rsidP="008E2BCB">
      <w:pPr>
        <w:pStyle w:val="Prrafodelista"/>
        <w:numPr>
          <w:ilvl w:val="0"/>
          <w:numId w:val="4"/>
        </w:numPr>
        <w:jc w:val="both"/>
        <w:rPr>
          <w:rFonts w:ascii="Times New Roman" w:hAnsi="Times New Roman" w:cs="Times New Roman"/>
          <w:lang w:val="eu-ES"/>
        </w:rPr>
      </w:pPr>
      <w:r w:rsidRPr="00557A5E">
        <w:rPr>
          <w:rFonts w:ascii="Times New Roman" w:hAnsi="Times New Roman" w:cs="Times New Roman"/>
          <w:u w:val="single"/>
          <w:lang w:val="eu-ES"/>
        </w:rPr>
        <w:t>Alemania:</w:t>
      </w:r>
      <w:r w:rsidRPr="00557A5E">
        <w:rPr>
          <w:rFonts w:ascii="Times New Roman" w:hAnsi="Times New Roman" w:cs="Times New Roman"/>
          <w:lang w:val="eu-ES"/>
        </w:rPr>
        <w:t xml:space="preserve"> Alderdi demokrata kristau-eskuina (beraientzat neoliberalismoa gauza berria zen), kohesioaren faktorea garrantzi handia zuen.</w:t>
      </w:r>
      <w:r>
        <w:rPr>
          <w:rFonts w:ascii="Times New Roman" w:hAnsi="Times New Roman" w:cs="Times New Roman"/>
          <w:lang w:val="eu-ES"/>
        </w:rPr>
        <w:t xml:space="preserve"> Alemaniak Europar integrazioaren bitartez aukera bat izango zuen bere etorkizuna garatzeko.</w:t>
      </w:r>
    </w:p>
    <w:p w14:paraId="7BAA41E8" w14:textId="77777777" w:rsidR="008E2BCB" w:rsidRDefault="008E2BCB" w:rsidP="008E2BCB">
      <w:pPr>
        <w:pStyle w:val="Prrafodelista"/>
        <w:numPr>
          <w:ilvl w:val="0"/>
          <w:numId w:val="4"/>
        </w:numPr>
        <w:jc w:val="both"/>
        <w:rPr>
          <w:rFonts w:ascii="Times New Roman" w:hAnsi="Times New Roman" w:cs="Times New Roman"/>
          <w:lang w:val="eu-ES"/>
        </w:rPr>
      </w:pPr>
      <w:r w:rsidRPr="008E2BCB">
        <w:rPr>
          <w:rFonts w:ascii="Times New Roman" w:hAnsi="Times New Roman" w:cs="Times New Roman"/>
          <w:u w:val="single"/>
          <w:lang w:val="eu-ES"/>
        </w:rPr>
        <w:t>Frantzia (Myterrand)</w:t>
      </w:r>
      <w:r w:rsidRPr="008E2BCB">
        <w:rPr>
          <w:rFonts w:ascii="Times New Roman" w:hAnsi="Times New Roman" w:cs="Times New Roman"/>
          <w:lang w:val="eu-ES"/>
        </w:rPr>
        <w:t>: Alderdi sozialista ez zen merkatuarekiko fundamentalista. Frantziak prest zegoen Europar integrazioaren erakundeak indartzeko.</w:t>
      </w:r>
    </w:p>
    <w:p w14:paraId="6C786270" w14:textId="39EBAD65" w:rsidR="008E2BCB" w:rsidRDefault="008E2BCB" w:rsidP="008E2BCB">
      <w:pPr>
        <w:pStyle w:val="Prrafodelista"/>
        <w:jc w:val="both"/>
        <w:rPr>
          <w:rFonts w:ascii="Times New Roman" w:hAnsi="Times New Roman" w:cs="Times New Roman"/>
          <w:lang w:val="eu-ES"/>
        </w:rPr>
      </w:pPr>
      <w:r>
        <w:rPr>
          <w:rFonts w:ascii="Times New Roman" w:hAnsi="Times New Roman" w:cs="Times New Roman"/>
          <w:lang w:val="eu-ES"/>
        </w:rPr>
        <w:t>*</w:t>
      </w:r>
      <w:r w:rsidRPr="008E2BCB">
        <w:rPr>
          <w:rFonts w:ascii="Times New Roman" w:hAnsi="Times New Roman" w:cs="Times New Roman"/>
          <w:lang w:val="eu-ES"/>
        </w:rPr>
        <w:t>Bi estatuek aldaketarekin mesfidatiak ziren; batez ere merkatuarekiko.</w:t>
      </w:r>
    </w:p>
    <w:p w14:paraId="63C04BA2" w14:textId="77777777" w:rsidR="008E2BCB" w:rsidRDefault="008E2BCB" w:rsidP="008E2BCB">
      <w:pPr>
        <w:pStyle w:val="Prrafodelista"/>
        <w:numPr>
          <w:ilvl w:val="0"/>
          <w:numId w:val="4"/>
        </w:numPr>
        <w:jc w:val="both"/>
        <w:rPr>
          <w:rFonts w:ascii="Times New Roman" w:hAnsi="Times New Roman" w:cs="Times New Roman"/>
          <w:lang w:val="eu-ES"/>
        </w:rPr>
      </w:pPr>
      <w:r w:rsidRPr="008E2BCB">
        <w:rPr>
          <w:rFonts w:ascii="Times New Roman" w:hAnsi="Times New Roman" w:cs="Times New Roman"/>
          <w:u w:val="single"/>
          <w:lang w:val="eu-ES"/>
        </w:rPr>
        <w:t>Erresuma Batua:</w:t>
      </w:r>
      <w:r w:rsidRPr="008E2BCB">
        <w:rPr>
          <w:rFonts w:ascii="Times New Roman" w:hAnsi="Times New Roman" w:cs="Times New Roman"/>
          <w:lang w:val="eu-ES"/>
        </w:rPr>
        <w:t xml:space="preserve"> Europar integrazioaren kontrakoak dira. Eta, neoliberalismoaren jarraitzaile sutsua da.</w:t>
      </w:r>
    </w:p>
    <w:p w14:paraId="7261C9B4" w14:textId="6322678E" w:rsidR="008E2BCB" w:rsidRPr="008E2BCB" w:rsidRDefault="008E2BCB" w:rsidP="008E2BCB">
      <w:pPr>
        <w:pStyle w:val="Prrafodelista"/>
        <w:numPr>
          <w:ilvl w:val="0"/>
          <w:numId w:val="4"/>
        </w:numPr>
        <w:jc w:val="both"/>
        <w:rPr>
          <w:rFonts w:ascii="Times New Roman" w:hAnsi="Times New Roman" w:cs="Times New Roman"/>
          <w:lang w:val="eu-ES"/>
        </w:rPr>
      </w:pPr>
      <w:r w:rsidRPr="008E2BCB">
        <w:rPr>
          <w:rFonts w:ascii="Times New Roman" w:hAnsi="Times New Roman" w:cs="Times New Roman"/>
          <w:u w:val="single"/>
          <w:lang w:val="eu-ES"/>
        </w:rPr>
        <w:t>Espainia:</w:t>
      </w:r>
      <w:r w:rsidRPr="008E2BCB">
        <w:rPr>
          <w:rFonts w:ascii="Times New Roman" w:hAnsi="Times New Roman" w:cs="Times New Roman"/>
          <w:lang w:val="eu-ES"/>
        </w:rPr>
        <w:t xml:space="preserve"> PSOE-k Frantziaren eredua jarraitu zuen.</w:t>
      </w:r>
    </w:p>
    <w:p w14:paraId="2C83F202" w14:textId="77777777" w:rsidR="008E2BCB" w:rsidRDefault="008E2BCB" w:rsidP="008E2BCB">
      <w:pPr>
        <w:ind w:left="360"/>
        <w:jc w:val="both"/>
        <w:rPr>
          <w:rFonts w:ascii="Times New Roman" w:hAnsi="Times New Roman" w:cs="Times New Roman"/>
          <w:lang w:val="eu-ES"/>
        </w:rPr>
      </w:pPr>
    </w:p>
    <w:p w14:paraId="5CE7F4B1" w14:textId="77777777" w:rsidR="008E2BCB" w:rsidRDefault="008E2BCB" w:rsidP="008E2BCB">
      <w:pPr>
        <w:ind w:left="360"/>
        <w:jc w:val="both"/>
        <w:rPr>
          <w:rFonts w:ascii="Times New Roman" w:hAnsi="Times New Roman" w:cs="Times New Roman"/>
          <w:lang w:val="eu-ES"/>
        </w:rPr>
      </w:pPr>
      <w:r>
        <w:rPr>
          <w:rFonts w:ascii="Times New Roman" w:hAnsi="Times New Roman" w:cs="Times New Roman"/>
          <w:lang w:val="eu-ES"/>
        </w:rPr>
        <w:t>Nola egin aurre horrelako proiektu bati? Nola konbentzitu dezakezu beste estatu batzuk? Grezia, Irlanda, Portugal, baina, batez ere Espainia (estatu pobre bat, baina, oso handia). Barne merkatua bai, baina, kohesioari eskainitako gastu handia ere bai;  “</w:t>
      </w:r>
      <w:r w:rsidRPr="00F742FC">
        <w:rPr>
          <w:rFonts w:ascii="Times New Roman" w:hAnsi="Times New Roman" w:cs="Times New Roman"/>
          <w:i/>
          <w:lang w:val="eu-ES"/>
        </w:rPr>
        <w:t>Fondo Social Europeo</w:t>
      </w:r>
      <w:r>
        <w:rPr>
          <w:rFonts w:ascii="Times New Roman" w:hAnsi="Times New Roman" w:cs="Times New Roman"/>
          <w:i/>
          <w:lang w:val="eu-ES"/>
        </w:rPr>
        <w:t>”</w:t>
      </w:r>
      <w:r>
        <w:rPr>
          <w:rFonts w:ascii="Times New Roman" w:hAnsi="Times New Roman" w:cs="Times New Roman"/>
          <w:lang w:val="eu-ES"/>
        </w:rPr>
        <w:t xml:space="preserve"> sortu egin zen.</w:t>
      </w:r>
    </w:p>
    <w:p w14:paraId="0FB3F90C" w14:textId="77777777" w:rsidR="008E2BCB" w:rsidRDefault="008E2BCB" w:rsidP="008E2BCB">
      <w:pPr>
        <w:ind w:left="360"/>
        <w:jc w:val="both"/>
        <w:rPr>
          <w:rFonts w:ascii="Times New Roman" w:hAnsi="Times New Roman" w:cs="Times New Roman"/>
          <w:lang w:val="eu-ES"/>
        </w:rPr>
      </w:pPr>
    </w:p>
    <w:p w14:paraId="5B891965" w14:textId="25CB4759" w:rsidR="008E2BCB" w:rsidRDefault="008E2BCB" w:rsidP="008E2BCB">
      <w:pPr>
        <w:ind w:left="360"/>
        <w:jc w:val="both"/>
        <w:rPr>
          <w:rFonts w:ascii="Times New Roman" w:hAnsi="Times New Roman" w:cs="Times New Roman"/>
          <w:lang w:val="eu-ES"/>
        </w:rPr>
      </w:pPr>
      <w:r>
        <w:rPr>
          <w:rFonts w:ascii="Times New Roman" w:hAnsi="Times New Roman" w:cs="Times New Roman"/>
          <w:lang w:val="eu-ES"/>
        </w:rPr>
        <w:t>Eta, Erresuma Batua nola konbentzitu? Europan neoliberalismoa garatu nahi baduzu, Europa botere gehiago pilatu beharko du.</w:t>
      </w:r>
    </w:p>
    <w:p w14:paraId="027CFAF3" w14:textId="77777777" w:rsidR="008E2BCB" w:rsidRDefault="008E2BCB" w:rsidP="008E2BCB">
      <w:pPr>
        <w:ind w:left="360"/>
        <w:jc w:val="both"/>
        <w:rPr>
          <w:rFonts w:ascii="Times New Roman" w:hAnsi="Times New Roman" w:cs="Times New Roman"/>
          <w:lang w:val="eu-ES"/>
        </w:rPr>
      </w:pPr>
    </w:p>
    <w:p w14:paraId="232F6DB8" w14:textId="219A4749" w:rsidR="00181577" w:rsidRDefault="00611933" w:rsidP="00C00AD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Adostasunaren azkena? Lankidetza-prozedura.</w:t>
      </w:r>
    </w:p>
    <w:p w14:paraId="36AD8301" w14:textId="77777777" w:rsidR="00C00AD2" w:rsidRDefault="00C00AD2" w:rsidP="00C00AD2">
      <w:pPr>
        <w:jc w:val="both"/>
        <w:rPr>
          <w:rFonts w:ascii="Times New Roman" w:hAnsi="Times New Roman" w:cs="Times New Roman"/>
          <w:lang w:val="eu-ES"/>
        </w:rPr>
      </w:pPr>
    </w:p>
    <w:p w14:paraId="2A117864" w14:textId="074F66D2" w:rsidR="00C00AD2" w:rsidRDefault="00C00AD2" w:rsidP="00C00AD2">
      <w:pPr>
        <w:jc w:val="both"/>
        <w:rPr>
          <w:rFonts w:ascii="Times New Roman" w:hAnsi="Times New Roman" w:cs="Times New Roman"/>
          <w:b/>
          <w:lang w:val="eu-ES"/>
        </w:rPr>
      </w:pPr>
      <w:r>
        <w:rPr>
          <w:rFonts w:ascii="Times New Roman" w:hAnsi="Times New Roman" w:cs="Times New Roman"/>
          <w:b/>
          <w:lang w:val="eu-ES"/>
        </w:rPr>
        <w:t>Europar integrazioaren konplexutasuna ulertuz</w:t>
      </w:r>
    </w:p>
    <w:p w14:paraId="5E66CB9D" w14:textId="0508CACB" w:rsidR="00FB444F" w:rsidRDefault="00FB444F" w:rsidP="00FB444F">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Hasierako azalpena: sozialdemokrata, kristau demokrata eta liberal  alderdien konpromisoa.</w:t>
      </w:r>
    </w:p>
    <w:p w14:paraId="1F85E914" w14:textId="575C42E7" w:rsidR="00FB444F" w:rsidRDefault="00FB444F" w:rsidP="00FB444F">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Bastian Van Apeldoorm-en azalpena: oreka dinamikoa hiru proiektu konstituzionalen artean (neoliberala, neomerkantilista eta sozialdemokrata).</w:t>
      </w:r>
      <w:r w:rsidR="008E2BCB">
        <w:rPr>
          <w:rFonts w:ascii="Times New Roman" w:hAnsi="Times New Roman" w:cs="Times New Roman"/>
          <w:lang w:val="eu-ES"/>
        </w:rPr>
        <w:t xml:space="preserve"> Ezberdintasunak: neoliberalismoak merkatuaren logika muturrera eramaten du; neomerkantilismoak barne merkatua sortzen dugu, baina, kanpoko merkatu mundialarengandik babestuko du, multinazional Europarren interesak lehenetsi; eta, sozialdemokrata</w:t>
      </w:r>
      <w:r w:rsidR="007315E0">
        <w:rPr>
          <w:rFonts w:ascii="Times New Roman" w:hAnsi="Times New Roman" w:cs="Times New Roman"/>
          <w:lang w:val="eu-ES"/>
        </w:rPr>
        <w:t xml:space="preserve"> XX mendearen hasiera proiektu hau desagertzen da.</w:t>
      </w:r>
    </w:p>
    <w:p w14:paraId="097F8BD6" w14:textId="4A5ACAC3" w:rsidR="007315E0" w:rsidRDefault="007315E0" w:rsidP="007315E0">
      <w:pPr>
        <w:pStyle w:val="Prrafodelista"/>
        <w:jc w:val="both"/>
        <w:rPr>
          <w:rFonts w:ascii="Times New Roman" w:hAnsi="Times New Roman" w:cs="Times New Roman"/>
          <w:lang w:val="eu-ES"/>
        </w:rPr>
      </w:pPr>
      <w:r>
        <w:rPr>
          <w:rFonts w:ascii="Times New Roman" w:hAnsi="Times New Roman" w:cs="Times New Roman"/>
          <w:lang w:val="eu-ES"/>
        </w:rPr>
        <w:t>Hona helduta proiektu neoliberala hegemoniko bihurtzen da. Europar erakundeetan eta agenda ezartzen dutenen artean hegemonikoa da, baina, gizartean krisi ugari jasotzen dituzte.</w:t>
      </w:r>
    </w:p>
    <w:p w14:paraId="65321075" w14:textId="77777777" w:rsidR="008E2BCB" w:rsidRDefault="008E2BCB" w:rsidP="008E2BCB">
      <w:pPr>
        <w:pStyle w:val="Prrafodelista"/>
        <w:jc w:val="both"/>
        <w:rPr>
          <w:rFonts w:ascii="Times New Roman" w:hAnsi="Times New Roman" w:cs="Times New Roman"/>
          <w:lang w:val="eu-ES"/>
        </w:rPr>
      </w:pPr>
    </w:p>
    <w:p w14:paraId="52D69FBE" w14:textId="3ADDC9F9" w:rsidR="008E2BCB" w:rsidRDefault="008E2BCB" w:rsidP="008E2BCB">
      <w:pPr>
        <w:pStyle w:val="Prrafodelista"/>
        <w:jc w:val="both"/>
        <w:rPr>
          <w:rFonts w:ascii="Times New Roman" w:hAnsi="Times New Roman" w:cs="Times New Roman"/>
          <w:lang w:val="eu-ES"/>
        </w:rPr>
      </w:pPr>
      <w:r>
        <w:rPr>
          <w:rFonts w:ascii="Times New Roman" w:hAnsi="Times New Roman" w:cs="Times New Roman"/>
          <w:lang w:val="eu-ES"/>
        </w:rPr>
        <w:t>Proiektu honen indarra, ikuspegi monolitiko batetik ihes egiten du; tentsio ugari dituen proiektua da.</w:t>
      </w:r>
    </w:p>
    <w:p w14:paraId="0EBB19E9" w14:textId="77777777" w:rsidR="008E2BCB" w:rsidRDefault="008E2BCB" w:rsidP="008E2BCB">
      <w:pPr>
        <w:pStyle w:val="Prrafodelista"/>
        <w:jc w:val="both"/>
        <w:rPr>
          <w:rFonts w:ascii="Times New Roman" w:hAnsi="Times New Roman" w:cs="Times New Roman"/>
          <w:lang w:val="eu-ES"/>
        </w:rPr>
      </w:pPr>
    </w:p>
    <w:p w14:paraId="0BCC6AE7" w14:textId="1821761B" w:rsidR="00FB444F" w:rsidRDefault="00FB444F" w:rsidP="00FB444F">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Negoziaketaren zailtasunak.</w:t>
      </w:r>
      <w:r w:rsidR="007315E0">
        <w:rPr>
          <w:rFonts w:ascii="Times New Roman" w:hAnsi="Times New Roman" w:cs="Times New Roman"/>
          <w:lang w:val="eu-ES"/>
        </w:rPr>
        <w:t xml:space="preserve"> Neoliberalismoa goian zegoen planteamendua; 6 urte eta gero merkatua arrakasta izan zen. Hau horrela, beste aurrera pauso bat eman behar zen.</w:t>
      </w:r>
    </w:p>
    <w:p w14:paraId="04468EC4" w14:textId="77777777" w:rsidR="007315E0" w:rsidRDefault="007315E0" w:rsidP="007315E0">
      <w:pPr>
        <w:pStyle w:val="Prrafodelista"/>
        <w:jc w:val="both"/>
        <w:rPr>
          <w:rFonts w:ascii="Times New Roman" w:hAnsi="Times New Roman" w:cs="Times New Roman"/>
          <w:lang w:val="eu-ES"/>
        </w:rPr>
      </w:pPr>
    </w:p>
    <w:p w14:paraId="1E497B6A" w14:textId="56559FB5" w:rsidR="007315E0" w:rsidRDefault="007315E0" w:rsidP="007315E0">
      <w:pPr>
        <w:pStyle w:val="Prrafodelista"/>
        <w:jc w:val="both"/>
        <w:rPr>
          <w:rFonts w:ascii="Times New Roman" w:hAnsi="Times New Roman" w:cs="Times New Roman"/>
          <w:lang w:val="eu-ES"/>
        </w:rPr>
      </w:pPr>
      <w:r>
        <w:rPr>
          <w:rFonts w:ascii="Times New Roman" w:hAnsi="Times New Roman" w:cs="Times New Roman"/>
          <w:lang w:val="eu-ES"/>
        </w:rPr>
        <w:t>SESB desagertzean, zer egin Europar ekialdeko estatuekin? Mastricht-eko ituna.</w:t>
      </w:r>
    </w:p>
    <w:p w14:paraId="21DFB951" w14:textId="77777777" w:rsidR="007315E0" w:rsidRDefault="007315E0" w:rsidP="007315E0">
      <w:pPr>
        <w:pStyle w:val="Prrafodelista"/>
        <w:jc w:val="both"/>
        <w:rPr>
          <w:rFonts w:ascii="Times New Roman" w:hAnsi="Times New Roman" w:cs="Times New Roman"/>
          <w:lang w:val="eu-ES"/>
        </w:rPr>
      </w:pPr>
    </w:p>
    <w:p w14:paraId="1ED5102D" w14:textId="2D4E06AC" w:rsidR="007315E0" w:rsidRDefault="007315E0" w:rsidP="007315E0">
      <w:pPr>
        <w:jc w:val="both"/>
        <w:rPr>
          <w:rFonts w:ascii="Times New Roman" w:hAnsi="Times New Roman" w:cs="Times New Roman"/>
          <w:lang w:val="eu-ES"/>
        </w:rPr>
      </w:pPr>
      <w:r>
        <w:rPr>
          <w:rFonts w:ascii="Times New Roman" w:hAnsi="Times New Roman" w:cs="Times New Roman"/>
          <w:b/>
          <w:lang w:val="eu-ES"/>
        </w:rPr>
        <w:t>Europar Batasuna eratzeko Ituna (1992)</w:t>
      </w:r>
      <w:r w:rsidRPr="007315E0">
        <w:rPr>
          <w:rFonts w:ascii="Times New Roman" w:hAnsi="Times New Roman" w:cs="Times New Roman"/>
          <w:lang w:val="eu-ES"/>
        </w:rPr>
        <w:t xml:space="preserve"> </w:t>
      </w:r>
      <w:r>
        <w:rPr>
          <w:rFonts w:ascii="Times New Roman" w:hAnsi="Times New Roman" w:cs="Times New Roman"/>
          <w:lang w:val="eu-ES"/>
        </w:rPr>
        <w:t>Mastricht</w:t>
      </w:r>
    </w:p>
    <w:p w14:paraId="2562B79F" w14:textId="3F885727" w:rsidR="007315E0" w:rsidRPr="007315E0" w:rsidRDefault="007315E0" w:rsidP="007315E0">
      <w:pPr>
        <w:pStyle w:val="Prrafodelista"/>
        <w:numPr>
          <w:ilvl w:val="0"/>
          <w:numId w:val="5"/>
        </w:numPr>
        <w:jc w:val="both"/>
        <w:rPr>
          <w:rFonts w:ascii="Times New Roman" w:hAnsi="Times New Roman" w:cs="Times New Roman"/>
          <w:b/>
          <w:lang w:val="eu-ES"/>
        </w:rPr>
      </w:pPr>
      <w:r>
        <w:rPr>
          <w:rFonts w:ascii="Times New Roman" w:hAnsi="Times New Roman" w:cs="Times New Roman"/>
          <w:lang w:val="eu-ES"/>
        </w:rPr>
        <w:t>Testuinguru aproposa.</w:t>
      </w:r>
    </w:p>
    <w:p w14:paraId="412B91E2" w14:textId="03A97396" w:rsidR="007315E0" w:rsidRPr="007315E0" w:rsidRDefault="007315E0" w:rsidP="007315E0">
      <w:pPr>
        <w:pStyle w:val="Prrafodelista"/>
        <w:numPr>
          <w:ilvl w:val="0"/>
          <w:numId w:val="5"/>
        </w:numPr>
        <w:jc w:val="both"/>
        <w:rPr>
          <w:rFonts w:ascii="Times New Roman" w:hAnsi="Times New Roman" w:cs="Times New Roman"/>
          <w:b/>
          <w:lang w:val="eu-ES"/>
        </w:rPr>
      </w:pPr>
      <w:r>
        <w:rPr>
          <w:rFonts w:ascii="Times New Roman" w:hAnsi="Times New Roman" w:cs="Times New Roman"/>
          <w:lang w:val="eu-ES"/>
        </w:rPr>
        <w:t>Integrazio ekonomikoan sakonduz: ekonomi eta dirua batasuna. Euroa arazo handia izan zen.</w:t>
      </w:r>
    </w:p>
    <w:p w14:paraId="57E4372B" w14:textId="288EF43F" w:rsidR="00963D2C" w:rsidRPr="00963D2C" w:rsidRDefault="007315E0" w:rsidP="00963D2C">
      <w:pPr>
        <w:pStyle w:val="Prrafodelista"/>
        <w:numPr>
          <w:ilvl w:val="0"/>
          <w:numId w:val="5"/>
        </w:numPr>
        <w:jc w:val="both"/>
        <w:rPr>
          <w:rFonts w:ascii="Times New Roman" w:hAnsi="Times New Roman" w:cs="Times New Roman"/>
          <w:b/>
          <w:lang w:val="eu-ES"/>
        </w:rPr>
      </w:pPr>
      <w:r>
        <w:rPr>
          <w:rFonts w:ascii="Times New Roman" w:hAnsi="Times New Roman" w:cs="Times New Roman"/>
          <w:lang w:val="eu-ES"/>
        </w:rPr>
        <w:t>Integrazio politikoan sakonduz: el</w:t>
      </w:r>
      <w:r w:rsidR="00963D2C">
        <w:rPr>
          <w:rFonts w:ascii="Times New Roman" w:hAnsi="Times New Roman" w:cs="Times New Roman"/>
          <w:lang w:val="eu-ES"/>
        </w:rPr>
        <w:t xml:space="preserve">karrekin erabakitzeko prozedura </w:t>
      </w:r>
      <w:r w:rsidR="00963D2C">
        <w:rPr>
          <w:rFonts w:ascii="Times New Roman" w:hAnsi="Times New Roman" w:cs="Times New Roman"/>
          <w:i/>
          <w:lang w:val="eu-ES"/>
        </w:rPr>
        <w:t>(procedimiento de codecisión).</w:t>
      </w:r>
      <w:r w:rsidR="00963D2C">
        <w:rPr>
          <w:rFonts w:ascii="Times New Roman" w:hAnsi="Times New Roman" w:cs="Times New Roman"/>
          <w:lang w:val="eu-ES"/>
        </w:rPr>
        <w:t xml:space="preserve"> Barne erregalamenduak onartzeko, betoa ezabatu zen, izan ere, zenbat eta kide gehiago egon erabakiak hartzeko zailtasunak areagotuko ziren. Baina, klubean sartzeko betoa jarraitu zuen.</w:t>
      </w:r>
    </w:p>
    <w:p w14:paraId="49A7C414" w14:textId="34450FB3" w:rsidR="00963D2C" w:rsidRPr="000D4E89" w:rsidRDefault="00963D2C" w:rsidP="00963D2C">
      <w:pPr>
        <w:pStyle w:val="Prrafodelista"/>
        <w:numPr>
          <w:ilvl w:val="0"/>
          <w:numId w:val="5"/>
        </w:numPr>
        <w:jc w:val="both"/>
        <w:rPr>
          <w:rFonts w:ascii="Times New Roman" w:hAnsi="Times New Roman" w:cs="Times New Roman"/>
          <w:b/>
          <w:lang w:val="eu-ES"/>
        </w:rPr>
      </w:pPr>
      <w:r>
        <w:rPr>
          <w:rFonts w:ascii="Times New Roman" w:hAnsi="Times New Roman" w:cs="Times New Roman"/>
          <w:lang w:val="eu-ES"/>
        </w:rPr>
        <w:t>Subsidiariotasun printzipioak.</w:t>
      </w:r>
    </w:p>
    <w:p w14:paraId="66EE088B" w14:textId="77777777" w:rsidR="000D4E89" w:rsidRDefault="000D4E89" w:rsidP="000D4E89">
      <w:pPr>
        <w:pStyle w:val="Prrafodelista"/>
        <w:jc w:val="both"/>
        <w:rPr>
          <w:rFonts w:ascii="Times New Roman" w:hAnsi="Times New Roman" w:cs="Times New Roman"/>
          <w:lang w:val="eu-ES"/>
        </w:rPr>
      </w:pPr>
    </w:p>
    <w:p w14:paraId="5610B1D6" w14:textId="77777777" w:rsidR="000D4E89" w:rsidRPr="00F82D5A" w:rsidRDefault="000D4E89" w:rsidP="000D4E89">
      <w:pPr>
        <w:jc w:val="both"/>
        <w:rPr>
          <w:rFonts w:ascii="Times New Roman" w:hAnsi="Times New Roman" w:cs="Times New Roman"/>
          <w:b/>
          <w:lang w:val="eu-ES"/>
        </w:rPr>
      </w:pPr>
      <w:r w:rsidRPr="00F82D5A">
        <w:rPr>
          <w:rFonts w:ascii="Times New Roman" w:hAnsi="Times New Roman" w:cs="Times New Roman"/>
          <w:b/>
          <w:lang w:val="eu-ES"/>
        </w:rPr>
        <w:t>Europa eraikitzeko “eredu teknokratikoaren” krisia</w:t>
      </w:r>
    </w:p>
    <w:p w14:paraId="59834146" w14:textId="77777777" w:rsidR="000D4E89" w:rsidRPr="00F82D5A" w:rsidRDefault="000D4E89" w:rsidP="000D4E89">
      <w:pPr>
        <w:jc w:val="both"/>
        <w:rPr>
          <w:rFonts w:ascii="Times New Roman" w:hAnsi="Times New Roman" w:cs="Times New Roman"/>
          <w:lang w:val="eu-ES"/>
        </w:rPr>
      </w:pPr>
    </w:p>
    <w:p w14:paraId="1B6BEECD"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Estatu bakoitzak bere erak ditu nazioarteko itunak onartzeko. Batzuek erreferenduma beharrezko dute beren konstituzioek eskatzen dutelako. Dinamarka eta Irlanda dira kasuak. Besteek malguago jokatu dezakete (ulertu dudanez).</w:t>
      </w:r>
    </w:p>
    <w:p w14:paraId="16B4F62F" w14:textId="77777777" w:rsidR="000D4E89" w:rsidRPr="00F82D5A" w:rsidRDefault="000D4E89" w:rsidP="000D4E89">
      <w:pPr>
        <w:jc w:val="both"/>
        <w:rPr>
          <w:rFonts w:ascii="Times New Roman" w:hAnsi="Times New Roman" w:cs="Times New Roman"/>
          <w:lang w:val="eu-ES"/>
        </w:rPr>
      </w:pPr>
    </w:p>
    <w:p w14:paraId="37551608"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Dinamarkak 1992an erreferenduma egin zuen Mastritcheko ituna onartzeko, eta ezetzak irten zuen. Uste izan zen Euroa zela ezetzaren arrazoi nagusia. Ondorioz bertsio modifikatua onartu zen, Europar Batasunean sartuo gara, baina euroan ez (Britainarrek aurrez lortuta zeukaten bezala). Itun berriak sinatu behar izan ziren hau ahalbidetzeko.</w:t>
      </w:r>
    </w:p>
    <w:p w14:paraId="563B0A25" w14:textId="77777777" w:rsidR="000D4E89" w:rsidRPr="00F82D5A" w:rsidRDefault="000D4E89" w:rsidP="000D4E89">
      <w:pPr>
        <w:jc w:val="both"/>
        <w:rPr>
          <w:rFonts w:ascii="Times New Roman" w:hAnsi="Times New Roman" w:cs="Times New Roman"/>
          <w:lang w:val="eu-ES"/>
        </w:rPr>
      </w:pPr>
    </w:p>
    <w:p w14:paraId="32011418"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Ondorioz, Europari buruzko eztabaida berpiztu egin zen. Batasuneko teknokratek nahieran jokatzen zuten, herritarrek interesik ez zeukatela pentsatuz. Dinamarkako herrtarren erantzun hau ez zuten espero. (gogoeta: Teknokratek pentsatu izan ohi dute herritarrek fede txarra dutela edo gaia ez dutela ondo ulertu, inoiz ez dute pentstazen era razionalean ezetza eman dietela euren planteamenduei).</w:t>
      </w:r>
    </w:p>
    <w:p w14:paraId="6E6CB0B6" w14:textId="77777777" w:rsidR="000D4E89" w:rsidRPr="00F82D5A" w:rsidRDefault="000D4E89" w:rsidP="000D4E89">
      <w:pPr>
        <w:jc w:val="both"/>
        <w:rPr>
          <w:rFonts w:ascii="Times New Roman" w:hAnsi="Times New Roman" w:cs="Times New Roman"/>
          <w:lang w:val="eu-ES"/>
        </w:rPr>
      </w:pPr>
    </w:p>
    <w:p w14:paraId="5AC427B5"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Nahasmen honetan, ekialdeko estatuekin zer egin atzeratu egin en.</w:t>
      </w:r>
    </w:p>
    <w:p w14:paraId="323432AE" w14:textId="77777777" w:rsidR="000D4E89" w:rsidRPr="00F82D5A" w:rsidRDefault="000D4E89" w:rsidP="000D4E89">
      <w:pPr>
        <w:jc w:val="both"/>
        <w:rPr>
          <w:rFonts w:ascii="Times New Roman" w:hAnsi="Times New Roman" w:cs="Times New Roman"/>
          <w:lang w:val="eu-ES"/>
        </w:rPr>
      </w:pPr>
    </w:p>
    <w:p w14:paraId="17891495" w14:textId="77777777" w:rsidR="000D4E89" w:rsidRPr="00F82D5A" w:rsidRDefault="000D4E89" w:rsidP="000D4E89">
      <w:pPr>
        <w:jc w:val="both"/>
        <w:rPr>
          <w:rFonts w:ascii="Times New Roman" w:hAnsi="Times New Roman" w:cs="Times New Roman"/>
          <w:b/>
          <w:lang w:val="eu-ES"/>
        </w:rPr>
      </w:pPr>
      <w:r w:rsidRPr="00F82D5A">
        <w:rPr>
          <w:rFonts w:ascii="Times New Roman" w:hAnsi="Times New Roman" w:cs="Times New Roman"/>
          <w:b/>
          <w:lang w:val="eu-ES"/>
        </w:rPr>
        <w:t>Amsterdameko ituna (1997)</w:t>
      </w:r>
    </w:p>
    <w:p w14:paraId="00E743AB" w14:textId="77777777" w:rsidR="000D4E89" w:rsidRPr="00F82D5A" w:rsidRDefault="000D4E89" w:rsidP="000D4E89">
      <w:pPr>
        <w:jc w:val="both"/>
        <w:rPr>
          <w:rFonts w:ascii="Times New Roman" w:hAnsi="Times New Roman" w:cs="Times New Roman"/>
          <w:lang w:val="eu-ES"/>
        </w:rPr>
      </w:pPr>
    </w:p>
    <w:p w14:paraId="431B98B0"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Ekialdeko herrialdeak Batasunean sartuko zirela argi zegoen, baina eztabaida zen zelan sartu behar zuten. Talde txiki bat izatetik handia izatera pasako zen kluba, eta zelan gobernatu? Pentsatu zuten, kluba handitu aurretik egiturak sendotzea, Batasunaren boterea handitzea, ordura arteko mekanismoekin ezin zelako funtzionatu.</w:t>
      </w:r>
    </w:p>
    <w:p w14:paraId="14BD802B" w14:textId="77777777" w:rsidR="000D4E89" w:rsidRPr="00F82D5A" w:rsidRDefault="000D4E89" w:rsidP="000D4E89">
      <w:pPr>
        <w:jc w:val="both"/>
        <w:rPr>
          <w:rFonts w:ascii="Times New Roman" w:hAnsi="Times New Roman" w:cs="Times New Roman"/>
          <w:lang w:val="eu-ES"/>
        </w:rPr>
      </w:pPr>
    </w:p>
    <w:p w14:paraId="44EAA399"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Amsterdamekoa profil baxuko erreforma izan zen. Honako honetan ere legebiltzarrak botere gehiago hartu zuen (akta bakunaz geroztik ematen zen joera da hau). Itun eskasa izan zen, eta denbora gutxian beste erreforma bat egin beharra argi geratu zen.</w:t>
      </w:r>
    </w:p>
    <w:p w14:paraId="78930456" w14:textId="77777777" w:rsidR="000D4E89" w:rsidRPr="00F82D5A" w:rsidRDefault="000D4E89" w:rsidP="000D4E89">
      <w:pPr>
        <w:jc w:val="both"/>
        <w:rPr>
          <w:rFonts w:ascii="Times New Roman" w:hAnsi="Times New Roman" w:cs="Times New Roman"/>
          <w:lang w:val="eu-ES"/>
        </w:rPr>
      </w:pPr>
    </w:p>
    <w:p w14:paraId="3B1A5CB1" w14:textId="77777777" w:rsidR="000D4E89" w:rsidRPr="00F82D5A" w:rsidRDefault="000D4E89" w:rsidP="000D4E89">
      <w:pPr>
        <w:jc w:val="both"/>
        <w:rPr>
          <w:rFonts w:ascii="Times New Roman" w:hAnsi="Times New Roman" w:cs="Times New Roman"/>
          <w:b/>
          <w:lang w:val="eu-ES"/>
        </w:rPr>
      </w:pPr>
      <w:r w:rsidRPr="00F82D5A">
        <w:rPr>
          <w:rFonts w:ascii="Times New Roman" w:hAnsi="Times New Roman" w:cs="Times New Roman"/>
          <w:b/>
          <w:lang w:val="eu-ES"/>
        </w:rPr>
        <w:t>Nizako ituna 2001</w:t>
      </w:r>
    </w:p>
    <w:p w14:paraId="7D62B91B" w14:textId="77777777" w:rsidR="000D4E89" w:rsidRPr="00F82D5A" w:rsidRDefault="000D4E89" w:rsidP="000D4E89">
      <w:pPr>
        <w:jc w:val="both"/>
        <w:rPr>
          <w:rFonts w:ascii="Times New Roman" w:hAnsi="Times New Roman" w:cs="Times New Roman"/>
          <w:lang w:val="eu-ES"/>
        </w:rPr>
      </w:pPr>
    </w:p>
    <w:p w14:paraId="4F643399"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Oraingoan bai, helburua lortu zuen. Zabalkunde eta integrazioaren eztabaida honetan, bien alde egin zuten: zabaldu bai, baina erabakiak hartzeko metodoa aldatu behar da, eta gehiengo kualifikatua onartu zuten, beto eskubideak behingoz uxatuz.</w:t>
      </w:r>
    </w:p>
    <w:p w14:paraId="521C58E9" w14:textId="77777777" w:rsidR="000D4E89" w:rsidRPr="00F82D5A" w:rsidRDefault="000D4E89" w:rsidP="000D4E89">
      <w:pPr>
        <w:jc w:val="both"/>
        <w:rPr>
          <w:rFonts w:ascii="Times New Roman" w:hAnsi="Times New Roman" w:cs="Times New Roman"/>
          <w:lang w:val="eu-ES"/>
        </w:rPr>
      </w:pPr>
    </w:p>
    <w:p w14:paraId="248BC4CD"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Europar Batasuneko Oinarrizko Eskubideen Gutuna ere onartu zen. Lehen aldiz probatu zen konbentzioaren metodoa, ez gobernuen arteko negoziaketa.</w:t>
      </w:r>
    </w:p>
    <w:p w14:paraId="2109C45E" w14:textId="77777777" w:rsidR="000D4E89" w:rsidRPr="00F82D5A" w:rsidRDefault="000D4E89" w:rsidP="000D4E89">
      <w:pPr>
        <w:jc w:val="both"/>
        <w:rPr>
          <w:rFonts w:ascii="Times New Roman" w:hAnsi="Times New Roman" w:cs="Times New Roman"/>
          <w:lang w:val="eu-ES"/>
        </w:rPr>
      </w:pPr>
    </w:p>
    <w:p w14:paraId="0EBF001A" w14:textId="77777777" w:rsidR="000D4E89" w:rsidRPr="00F82D5A" w:rsidRDefault="000D4E89" w:rsidP="000D4E89">
      <w:pPr>
        <w:jc w:val="both"/>
        <w:rPr>
          <w:rFonts w:ascii="Times New Roman" w:hAnsi="Times New Roman" w:cs="Times New Roman"/>
          <w:b/>
          <w:lang w:val="eu-ES"/>
        </w:rPr>
      </w:pPr>
      <w:r w:rsidRPr="00F82D5A">
        <w:rPr>
          <w:rFonts w:ascii="Times New Roman" w:hAnsi="Times New Roman" w:cs="Times New Roman"/>
          <w:b/>
          <w:lang w:val="eu-ES"/>
        </w:rPr>
        <w:t>Europar Batasunaren erantzuna krisiaren aurrean</w:t>
      </w:r>
    </w:p>
    <w:p w14:paraId="50739087" w14:textId="77777777" w:rsidR="000D4E89" w:rsidRPr="00F82D5A" w:rsidRDefault="000D4E89" w:rsidP="000D4E89">
      <w:pPr>
        <w:jc w:val="both"/>
        <w:rPr>
          <w:rFonts w:ascii="Times New Roman" w:hAnsi="Times New Roman" w:cs="Times New Roman"/>
          <w:lang w:val="eu-ES"/>
        </w:rPr>
      </w:pPr>
    </w:p>
    <w:p w14:paraId="7C7C75E3"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Une honetatik aurrera proiektu neoliberala are nagusiago bihurtu zen. Erabat hegemoniko bihurtu zen (Lisboako estrategia, 20-20 estrategia: hamar urteko epean erdietsi beharreko helburuak ezartzen ditu).</w:t>
      </w:r>
    </w:p>
    <w:p w14:paraId="4DC3866A" w14:textId="77777777" w:rsidR="000D4E89" w:rsidRPr="00F82D5A" w:rsidRDefault="000D4E89" w:rsidP="000D4E89">
      <w:pPr>
        <w:jc w:val="both"/>
        <w:rPr>
          <w:rFonts w:ascii="Times New Roman" w:hAnsi="Times New Roman" w:cs="Times New Roman"/>
          <w:lang w:val="eu-ES"/>
        </w:rPr>
      </w:pPr>
    </w:p>
    <w:p w14:paraId="61088193"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Lisboako estrategiak merkatu irtenbideak eman zituen. Hau zuritzeko partehartzearen eta gobernantzaren ideiak mahaigainerau ziren, baina oso era mugatuan garatu dira. Formalki ekarpenak egin ditezke, baina praktikan gai konkretuen erabakia oso era itxian hartzen dira.</w:t>
      </w:r>
    </w:p>
    <w:p w14:paraId="1E5FC1EA" w14:textId="77777777" w:rsidR="000D4E89" w:rsidRPr="00F82D5A" w:rsidRDefault="000D4E89" w:rsidP="000D4E89">
      <w:pPr>
        <w:jc w:val="both"/>
        <w:rPr>
          <w:rFonts w:ascii="Times New Roman" w:hAnsi="Times New Roman" w:cs="Times New Roman"/>
          <w:lang w:val="eu-ES"/>
        </w:rPr>
      </w:pPr>
    </w:p>
    <w:p w14:paraId="5A9EFBDB" w14:textId="77777777" w:rsidR="000D4E89" w:rsidRPr="00F82D5A" w:rsidRDefault="000D4E89" w:rsidP="000D4E89">
      <w:pPr>
        <w:jc w:val="both"/>
        <w:rPr>
          <w:rFonts w:ascii="Times New Roman" w:hAnsi="Times New Roman" w:cs="Times New Roman"/>
          <w:lang w:val="eu-ES"/>
        </w:rPr>
      </w:pPr>
      <w:r w:rsidRPr="00F82D5A">
        <w:rPr>
          <w:rFonts w:ascii="Times New Roman" w:hAnsi="Times New Roman" w:cs="Times New Roman"/>
          <w:lang w:val="eu-ES"/>
        </w:rPr>
        <w:t>Gobernantza: Koordinazio Metodo Irekia. Erabaki asko hartzen dira metodo honekin, baina garrantzitsuenak ez, parte harztea mugatua da beraz, tranpa dauka.</w:t>
      </w:r>
    </w:p>
    <w:p w14:paraId="54CAB6C7" w14:textId="77777777" w:rsidR="000D4E89" w:rsidRPr="00963D2C" w:rsidRDefault="000D4E89" w:rsidP="000D4E89">
      <w:pPr>
        <w:pStyle w:val="Prrafodelista"/>
        <w:jc w:val="both"/>
        <w:rPr>
          <w:rFonts w:ascii="Times New Roman" w:hAnsi="Times New Roman" w:cs="Times New Roman"/>
          <w:b/>
          <w:lang w:val="eu-ES"/>
        </w:rPr>
      </w:pPr>
    </w:p>
    <w:p w14:paraId="16C3E72F" w14:textId="692540FD" w:rsidR="007315E0" w:rsidRPr="007315E0" w:rsidRDefault="00963D2C" w:rsidP="00963D2C">
      <w:pPr>
        <w:pStyle w:val="Prrafodelista"/>
        <w:jc w:val="both"/>
        <w:rPr>
          <w:rFonts w:ascii="Times New Roman" w:hAnsi="Times New Roman" w:cs="Times New Roman"/>
          <w:b/>
          <w:lang w:val="eu-ES"/>
        </w:rPr>
      </w:pPr>
      <w:r w:rsidRPr="007315E0">
        <w:rPr>
          <w:rFonts w:ascii="Times New Roman" w:hAnsi="Times New Roman" w:cs="Times New Roman"/>
          <w:b/>
          <w:lang w:val="eu-ES"/>
        </w:rPr>
        <w:t xml:space="preserve"> </w:t>
      </w:r>
    </w:p>
    <w:p w14:paraId="34E378A7" w14:textId="5ED3303A" w:rsidR="007315E0" w:rsidRPr="007315E0" w:rsidRDefault="00754BE2" w:rsidP="00754BE2">
      <w:pPr>
        <w:jc w:val="right"/>
        <w:rPr>
          <w:rFonts w:ascii="Times New Roman" w:hAnsi="Times New Roman" w:cs="Times New Roman"/>
          <w:lang w:val="eu-ES"/>
        </w:rPr>
      </w:pPr>
      <w:r>
        <w:rPr>
          <w:rFonts w:ascii="Times New Roman" w:hAnsi="Times New Roman" w:cs="Times New Roman"/>
          <w:lang w:val="eu-ES"/>
        </w:rPr>
        <w:t>11/02</w:t>
      </w:r>
    </w:p>
    <w:p w14:paraId="0C99ED73" w14:textId="62EA42B5" w:rsidR="007315E0" w:rsidRDefault="00754BE2" w:rsidP="00754BE2">
      <w:pPr>
        <w:jc w:val="both"/>
        <w:rPr>
          <w:rFonts w:ascii="Times New Roman" w:hAnsi="Times New Roman" w:cs="Times New Roman"/>
          <w:b/>
          <w:lang w:val="eu-ES"/>
        </w:rPr>
      </w:pPr>
      <w:r>
        <w:rPr>
          <w:rFonts w:ascii="Times New Roman" w:hAnsi="Times New Roman" w:cs="Times New Roman"/>
          <w:b/>
          <w:lang w:val="eu-ES"/>
        </w:rPr>
        <w:t>Itun konstituzionalaren onarpen prozesua</w:t>
      </w:r>
    </w:p>
    <w:p w14:paraId="02B488A1" w14:textId="6F55D494" w:rsidR="00754BE2" w:rsidRDefault="00754BE2" w:rsidP="00754BE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Berritasun interesgarri bat: Konbentzioaren papera (2002-2003)</w:t>
      </w:r>
      <w:r w:rsidR="003C35B8">
        <w:rPr>
          <w:rFonts w:ascii="Times New Roman" w:hAnsi="Times New Roman" w:cs="Times New Roman"/>
          <w:lang w:val="eu-ES"/>
        </w:rPr>
        <w:t>.</w:t>
      </w:r>
    </w:p>
    <w:p w14:paraId="325D1BFD" w14:textId="4053F11E" w:rsidR="00754BE2" w:rsidRPr="00754BE2" w:rsidRDefault="00754BE2" w:rsidP="00754BE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Gobernuaren arteko biltzarra (2003-2004)</w:t>
      </w:r>
      <w:r w:rsidR="003C35B8">
        <w:rPr>
          <w:rFonts w:ascii="Times New Roman" w:hAnsi="Times New Roman" w:cs="Times New Roman"/>
          <w:lang w:val="eu-ES"/>
        </w:rPr>
        <w:t>.</w:t>
      </w:r>
    </w:p>
    <w:p w14:paraId="7B4453CA" w14:textId="0ADFA1EE" w:rsidR="00C00AD2" w:rsidRPr="00754BE2" w:rsidRDefault="00754BE2" w:rsidP="00754BE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Itun konstituzionalaren onarpena (2004ko ekaina)</w:t>
      </w:r>
      <w:r w:rsidR="003C35B8">
        <w:rPr>
          <w:rFonts w:ascii="Times New Roman" w:hAnsi="Times New Roman" w:cs="Times New Roman"/>
          <w:lang w:val="eu-ES"/>
        </w:rPr>
        <w:t>.</w:t>
      </w:r>
    </w:p>
    <w:p w14:paraId="6F96722B" w14:textId="76FAB431" w:rsidR="00F742FC" w:rsidRDefault="00754BE2" w:rsidP="00754BE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Ekialdeko kide berrien papera negoziazio prozesuan</w:t>
      </w:r>
      <w:r w:rsidR="003C35B8">
        <w:rPr>
          <w:rFonts w:ascii="Times New Roman" w:hAnsi="Times New Roman" w:cs="Times New Roman"/>
          <w:lang w:val="eu-ES"/>
        </w:rPr>
        <w:t>.</w:t>
      </w:r>
    </w:p>
    <w:p w14:paraId="35D054F4" w14:textId="77777777" w:rsidR="00991BA7" w:rsidRDefault="00991BA7" w:rsidP="00991BA7">
      <w:pPr>
        <w:pStyle w:val="Prrafodelista"/>
        <w:jc w:val="both"/>
        <w:rPr>
          <w:rFonts w:ascii="Times New Roman" w:hAnsi="Times New Roman" w:cs="Times New Roman"/>
          <w:lang w:val="eu-ES"/>
        </w:rPr>
      </w:pPr>
    </w:p>
    <w:p w14:paraId="1EE8BE62" w14:textId="7C8F827D" w:rsidR="003C35B8" w:rsidRDefault="003C35B8" w:rsidP="003C35B8">
      <w:pPr>
        <w:pStyle w:val="Prrafodelista"/>
        <w:jc w:val="both"/>
        <w:rPr>
          <w:rFonts w:ascii="Times New Roman" w:hAnsi="Times New Roman" w:cs="Times New Roman"/>
          <w:lang w:val="eu-ES"/>
        </w:rPr>
      </w:pPr>
      <w:r>
        <w:rPr>
          <w:rFonts w:ascii="Times New Roman" w:hAnsi="Times New Roman" w:cs="Times New Roman"/>
          <w:lang w:val="eu-ES"/>
        </w:rPr>
        <w:t xml:space="preserve">*Konstituzional hitza duen indarra. Zeintzuk agintzen zuten Europan; Bolkestein proposatu zutenak eta 65 orduko </w:t>
      </w:r>
      <w:r w:rsidR="003817D9">
        <w:rPr>
          <w:rFonts w:ascii="Times New Roman" w:hAnsi="Times New Roman" w:cs="Times New Roman"/>
          <w:lang w:val="eu-ES"/>
        </w:rPr>
        <w:t>direktiba</w:t>
      </w:r>
      <w:r>
        <w:rPr>
          <w:rFonts w:ascii="Times New Roman" w:hAnsi="Times New Roman" w:cs="Times New Roman"/>
          <w:lang w:val="eu-ES"/>
        </w:rPr>
        <w:t xml:space="preserve"> proposamena. Boterea egituratu zuten.</w:t>
      </w:r>
    </w:p>
    <w:p w14:paraId="30C07967" w14:textId="77777777" w:rsidR="00754BE2" w:rsidRDefault="00754BE2" w:rsidP="00754BE2">
      <w:pPr>
        <w:jc w:val="both"/>
        <w:rPr>
          <w:rFonts w:ascii="Times New Roman" w:hAnsi="Times New Roman" w:cs="Times New Roman"/>
          <w:lang w:val="eu-ES"/>
        </w:rPr>
      </w:pPr>
    </w:p>
    <w:p w14:paraId="311995C5" w14:textId="5BF766E1" w:rsidR="00754BE2" w:rsidRDefault="00754BE2" w:rsidP="00754BE2">
      <w:pPr>
        <w:jc w:val="both"/>
        <w:rPr>
          <w:rFonts w:ascii="Times New Roman" w:hAnsi="Times New Roman" w:cs="Times New Roman"/>
          <w:b/>
          <w:lang w:val="eu-ES"/>
        </w:rPr>
      </w:pPr>
      <w:r>
        <w:rPr>
          <w:rFonts w:ascii="Times New Roman" w:hAnsi="Times New Roman" w:cs="Times New Roman"/>
          <w:b/>
          <w:lang w:val="eu-ES"/>
        </w:rPr>
        <w:t>Berrespen prozesu korapilatsua</w:t>
      </w:r>
    </w:p>
    <w:p w14:paraId="3D936E33" w14:textId="308E879F" w:rsidR="00754BE2" w:rsidRPr="00754BE2" w:rsidRDefault="00754BE2" w:rsidP="00754BE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Espainiako erreferenduma (2005ko otsaila)</w:t>
      </w:r>
      <w:r w:rsidR="003C35B8">
        <w:rPr>
          <w:rFonts w:ascii="Times New Roman" w:hAnsi="Times New Roman" w:cs="Times New Roman"/>
          <w:lang w:val="eu-ES"/>
        </w:rPr>
        <w:t>. Lehenengo aldiz Espainian, Europari buruz modu serio batean eztabaidatu zen; baietza irabazi.</w:t>
      </w:r>
    </w:p>
    <w:p w14:paraId="40A17C90" w14:textId="4AC912F3" w:rsidR="00AB0F57" w:rsidRDefault="007E06BD" w:rsidP="00754BE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Frantziako (2005ko martx</w:t>
      </w:r>
      <w:r w:rsidR="00754BE2">
        <w:rPr>
          <w:rFonts w:ascii="Times New Roman" w:hAnsi="Times New Roman" w:cs="Times New Roman"/>
          <w:lang w:val="eu-ES"/>
        </w:rPr>
        <w:t>oa) eta Holandako (2005ko ekaina; porrota)</w:t>
      </w:r>
      <w:r w:rsidR="003C35B8">
        <w:rPr>
          <w:rFonts w:ascii="Times New Roman" w:hAnsi="Times New Roman" w:cs="Times New Roman"/>
          <w:lang w:val="eu-ES"/>
        </w:rPr>
        <w:t xml:space="preserve"> Ezetza irabazi zuen bi erreferendumetan. Europarentzat eragin kaxkarra izan zuen.</w:t>
      </w:r>
    </w:p>
    <w:p w14:paraId="5FCCD2E7" w14:textId="57FA920B" w:rsidR="00754BE2" w:rsidRDefault="00754BE2" w:rsidP="00754BE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Europar erakundeen jarrera beldurra zabaldu zuen.</w:t>
      </w:r>
    </w:p>
    <w:p w14:paraId="25CA2BAF" w14:textId="6CF4118D" w:rsidR="00754BE2" w:rsidRDefault="00754BE2" w:rsidP="00754BE2">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Bolkestein zuzentaraua eta jatorrizko estatuaren printzipioa.</w:t>
      </w:r>
    </w:p>
    <w:p w14:paraId="37A1C823" w14:textId="43C3D8E9" w:rsidR="007E06BD" w:rsidRDefault="00754BE2" w:rsidP="007E06BD">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Lan orduak antolatzeko Europar Batzordearen proposamena.</w:t>
      </w:r>
    </w:p>
    <w:p w14:paraId="3A21FBB4" w14:textId="77777777" w:rsidR="003C35B8" w:rsidRDefault="003C35B8" w:rsidP="003C35B8">
      <w:pPr>
        <w:jc w:val="both"/>
        <w:rPr>
          <w:rFonts w:ascii="Times New Roman" w:hAnsi="Times New Roman" w:cs="Times New Roman"/>
          <w:b/>
          <w:lang w:val="eu-ES"/>
        </w:rPr>
      </w:pPr>
    </w:p>
    <w:p w14:paraId="171C0525" w14:textId="2C42C90C" w:rsidR="003817D9" w:rsidRDefault="003817D9" w:rsidP="003C35B8">
      <w:pPr>
        <w:jc w:val="both"/>
        <w:rPr>
          <w:rFonts w:ascii="Times New Roman" w:hAnsi="Times New Roman" w:cs="Times New Roman"/>
          <w:b/>
          <w:lang w:val="eu-ES"/>
        </w:rPr>
      </w:pPr>
      <w:r>
        <w:rPr>
          <w:rFonts w:ascii="Times New Roman" w:hAnsi="Times New Roman" w:cs="Times New Roman"/>
          <w:b/>
          <w:lang w:val="eu-ES"/>
        </w:rPr>
        <w:t>Lisboako ituna (2007ko abendua; orain indarrean dago)</w:t>
      </w:r>
    </w:p>
    <w:p w14:paraId="5F3DACBF" w14:textId="4D7EF454" w:rsidR="00991BA7" w:rsidRDefault="003817D9" w:rsidP="00991BA7">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Irlandako: porrota (2008), Lisboako itunaren berrespenaren erreferenduma.</w:t>
      </w:r>
      <w:r w:rsidR="00991BA7" w:rsidRPr="00991BA7">
        <w:rPr>
          <w:rFonts w:ascii="Times New Roman" w:hAnsi="Times New Roman" w:cs="Times New Roman"/>
          <w:lang w:val="eu-ES"/>
        </w:rPr>
        <w:t xml:space="preserve"> </w:t>
      </w:r>
      <w:r w:rsidR="00991BA7">
        <w:rPr>
          <w:rFonts w:ascii="Times New Roman" w:hAnsi="Times New Roman" w:cs="Times New Roman"/>
          <w:lang w:val="eu-ES"/>
        </w:rPr>
        <w:t>65 orduko direktiba proposatutakoa, jendea ezetza bozkatzea eragin zuen. Irlanda bezalako herri bat ezetz esatea, Europar integrazioarentzat oso arriskutsua da.</w:t>
      </w:r>
    </w:p>
    <w:p w14:paraId="2D35E797" w14:textId="73E6C069" w:rsidR="00991BA7" w:rsidRDefault="003817D9" w:rsidP="003817D9">
      <w:pPr>
        <w:pStyle w:val="Prrafodelista"/>
        <w:numPr>
          <w:ilvl w:val="0"/>
          <w:numId w:val="5"/>
        </w:numPr>
        <w:jc w:val="both"/>
        <w:rPr>
          <w:rFonts w:ascii="Times New Roman" w:hAnsi="Times New Roman" w:cs="Times New Roman"/>
          <w:lang w:val="eu-ES"/>
        </w:rPr>
      </w:pPr>
      <w:r w:rsidRPr="00991BA7">
        <w:rPr>
          <w:rFonts w:ascii="Times New Roman" w:hAnsi="Times New Roman" w:cs="Times New Roman"/>
          <w:lang w:val="eu-ES"/>
        </w:rPr>
        <w:t>Gizarte zibilaren parte-hartze mugatuaren azkena.</w:t>
      </w:r>
      <w:r w:rsidR="00991BA7" w:rsidRPr="00991BA7">
        <w:rPr>
          <w:rFonts w:ascii="Times New Roman" w:hAnsi="Times New Roman" w:cs="Times New Roman"/>
          <w:lang w:val="eu-ES"/>
        </w:rPr>
        <w:t xml:space="preserve"> </w:t>
      </w:r>
      <w:r w:rsidR="00991BA7">
        <w:rPr>
          <w:rFonts w:ascii="Times New Roman" w:hAnsi="Times New Roman" w:cs="Times New Roman"/>
          <w:lang w:val="eu-ES"/>
        </w:rPr>
        <w:t>Erabaki estrategikoa izan zen, erreferendumak egiten badituzte eta hauek galtzen badira, zergatik galdetu.</w:t>
      </w:r>
      <w:r w:rsidR="003D29B1">
        <w:rPr>
          <w:rFonts w:ascii="Times New Roman" w:hAnsi="Times New Roman" w:cs="Times New Roman"/>
          <w:lang w:val="eu-ES"/>
        </w:rPr>
        <w:t xml:space="preserve"> Europar eliteek beldurra erreferendumei.</w:t>
      </w:r>
    </w:p>
    <w:p w14:paraId="5A50A724" w14:textId="77777777" w:rsidR="00991BA7" w:rsidRDefault="00991BA7" w:rsidP="00991BA7">
      <w:pPr>
        <w:pStyle w:val="Prrafodelista"/>
        <w:jc w:val="both"/>
        <w:rPr>
          <w:rFonts w:ascii="Times New Roman" w:hAnsi="Times New Roman" w:cs="Times New Roman"/>
          <w:lang w:val="eu-ES"/>
        </w:rPr>
      </w:pPr>
    </w:p>
    <w:p w14:paraId="5776D695" w14:textId="08026732" w:rsidR="003817D9" w:rsidRPr="00991BA7" w:rsidRDefault="003817D9" w:rsidP="00991BA7">
      <w:pPr>
        <w:pStyle w:val="Prrafodelista"/>
        <w:jc w:val="both"/>
        <w:rPr>
          <w:rFonts w:ascii="Times New Roman" w:hAnsi="Times New Roman" w:cs="Times New Roman"/>
          <w:lang w:val="eu-ES"/>
        </w:rPr>
      </w:pPr>
      <w:r w:rsidRPr="00991BA7">
        <w:rPr>
          <w:rFonts w:ascii="Times New Roman" w:hAnsi="Times New Roman" w:cs="Times New Roman"/>
          <w:lang w:val="eu-ES"/>
        </w:rPr>
        <w:t>*Kontseiluko kideak bildu ziren eta konstituzional hitza arazoa zela ondorioztatu zuten. Artikuluak ia berdinak ziren. Ratifikazioa egoteko bi erreferendum egon behar dira.</w:t>
      </w:r>
    </w:p>
    <w:p w14:paraId="288DE069" w14:textId="033C0CED" w:rsidR="003817D9" w:rsidRDefault="00991BA7" w:rsidP="003817D9">
      <w:pPr>
        <w:pStyle w:val="Prrafodelista"/>
        <w:jc w:val="both"/>
        <w:rPr>
          <w:rFonts w:ascii="Times New Roman" w:hAnsi="Times New Roman" w:cs="Times New Roman"/>
          <w:lang w:val="eu-ES"/>
        </w:rPr>
      </w:pPr>
      <w:r>
        <w:rPr>
          <w:rFonts w:ascii="Times New Roman" w:hAnsi="Times New Roman" w:cs="Times New Roman"/>
          <w:lang w:val="eu-ES"/>
        </w:rPr>
        <w:t>*</w:t>
      </w:r>
      <w:r w:rsidR="003817D9">
        <w:rPr>
          <w:rFonts w:ascii="Times New Roman" w:hAnsi="Times New Roman" w:cs="Times New Roman"/>
          <w:lang w:val="eu-ES"/>
        </w:rPr>
        <w:t>Batzordea ahalmen juridikoa dauka</w:t>
      </w:r>
      <w:r>
        <w:rPr>
          <w:rFonts w:ascii="Times New Roman" w:hAnsi="Times New Roman" w:cs="Times New Roman"/>
          <w:lang w:val="eu-ES"/>
        </w:rPr>
        <w:t>.</w:t>
      </w:r>
    </w:p>
    <w:p w14:paraId="776FB828" w14:textId="77777777" w:rsidR="003817D9" w:rsidRDefault="003817D9" w:rsidP="003817D9">
      <w:pPr>
        <w:jc w:val="both"/>
        <w:rPr>
          <w:rFonts w:ascii="Times New Roman" w:hAnsi="Times New Roman" w:cs="Times New Roman"/>
          <w:lang w:val="eu-ES"/>
        </w:rPr>
      </w:pPr>
    </w:p>
    <w:p w14:paraId="60C4C606" w14:textId="77EDBF66" w:rsidR="003817D9" w:rsidRPr="003817D9" w:rsidRDefault="003817D9" w:rsidP="003817D9">
      <w:pPr>
        <w:jc w:val="both"/>
        <w:rPr>
          <w:rFonts w:ascii="Times New Roman" w:hAnsi="Times New Roman" w:cs="Times New Roman"/>
          <w:b/>
          <w:lang w:val="eu-ES"/>
        </w:rPr>
      </w:pPr>
      <w:r>
        <w:rPr>
          <w:rFonts w:ascii="Times New Roman" w:hAnsi="Times New Roman" w:cs="Times New Roman"/>
          <w:b/>
          <w:lang w:val="eu-ES"/>
        </w:rPr>
        <w:t>Europar integrazio prozesuaren krisi bikoitza</w:t>
      </w:r>
    </w:p>
    <w:p w14:paraId="19279EFD" w14:textId="767082DD" w:rsidR="003817D9" w:rsidRDefault="003D29B1" w:rsidP="003817D9">
      <w:pPr>
        <w:jc w:val="both"/>
        <w:rPr>
          <w:rFonts w:ascii="Times New Roman" w:hAnsi="Times New Roman" w:cs="Times New Roman"/>
          <w:lang w:val="eu-ES"/>
        </w:rPr>
      </w:pPr>
      <w:r>
        <w:rPr>
          <w:rFonts w:ascii="Times New Roman" w:hAnsi="Times New Roman" w:cs="Times New Roman"/>
          <w:lang w:val="eu-ES"/>
        </w:rPr>
        <w:t xml:space="preserve">Europa bidegurutzean dago, Itunak aldatu behar badira (Irlanda eta Danimarka bozkatu erreferendumean nahi eta nahiez). Botere gehiago pilatu nahi badute bozkatu beharko da gutxienez bi erreferendum.  </w:t>
      </w:r>
    </w:p>
    <w:p w14:paraId="1314D70D" w14:textId="77777777" w:rsidR="003817D9" w:rsidRDefault="003817D9" w:rsidP="003817D9">
      <w:pPr>
        <w:jc w:val="both"/>
        <w:rPr>
          <w:rFonts w:ascii="Times New Roman" w:hAnsi="Times New Roman" w:cs="Times New Roman"/>
          <w:lang w:val="eu-ES"/>
        </w:rPr>
      </w:pPr>
    </w:p>
    <w:p w14:paraId="218ADB47" w14:textId="77777777" w:rsidR="003817D9" w:rsidRPr="003817D9" w:rsidRDefault="003817D9" w:rsidP="003817D9">
      <w:pPr>
        <w:jc w:val="both"/>
        <w:rPr>
          <w:rFonts w:ascii="Times New Roman" w:hAnsi="Times New Roman" w:cs="Times New Roman"/>
          <w:lang w:val="eu-ES"/>
        </w:rPr>
      </w:pPr>
    </w:p>
    <w:p w14:paraId="4B652D33" w14:textId="3B77A131" w:rsidR="007E06BD" w:rsidRPr="003817D9" w:rsidRDefault="007E06BD" w:rsidP="007E06BD">
      <w:pPr>
        <w:jc w:val="both"/>
        <w:rPr>
          <w:rFonts w:ascii="Times New Roman" w:hAnsi="Times New Roman" w:cs="Times New Roman"/>
          <w:lang w:val="eu-ES"/>
        </w:rPr>
      </w:pPr>
      <w:r>
        <w:rPr>
          <w:rFonts w:ascii="Times New Roman" w:hAnsi="Times New Roman" w:cs="Times New Roman"/>
          <w:b/>
          <w:lang w:val="eu-ES"/>
        </w:rPr>
        <w:t>INSTITUZIOAK</w:t>
      </w:r>
      <w:r w:rsidR="003817D9">
        <w:rPr>
          <w:rFonts w:ascii="Times New Roman" w:hAnsi="Times New Roman" w:cs="Times New Roman"/>
          <w:b/>
          <w:lang w:val="eu-ES"/>
        </w:rPr>
        <w:t xml:space="preserve"> </w:t>
      </w:r>
      <w:r w:rsidR="003817D9">
        <w:rPr>
          <w:rFonts w:ascii="Times New Roman" w:hAnsi="Times New Roman" w:cs="Times New Roman"/>
          <w:lang w:val="eu-ES"/>
        </w:rPr>
        <w:t>(azterketa)</w:t>
      </w:r>
    </w:p>
    <w:p w14:paraId="22E0D05E" w14:textId="2275F7EC" w:rsidR="007E06BD" w:rsidRDefault="007E06BD" w:rsidP="007E06BD">
      <w:pPr>
        <w:pStyle w:val="Prrafodelista"/>
        <w:numPr>
          <w:ilvl w:val="0"/>
          <w:numId w:val="9"/>
        </w:numPr>
        <w:jc w:val="both"/>
        <w:rPr>
          <w:rFonts w:ascii="Times New Roman" w:hAnsi="Times New Roman" w:cs="Times New Roman"/>
          <w:lang w:val="eu-ES"/>
        </w:rPr>
      </w:pPr>
    </w:p>
    <w:p w14:paraId="5B4BA15C" w14:textId="3D29360D" w:rsidR="007E06BD" w:rsidRDefault="007E06BD" w:rsidP="007E06BD">
      <w:pPr>
        <w:pStyle w:val="Prrafodelista"/>
        <w:numPr>
          <w:ilvl w:val="0"/>
          <w:numId w:val="9"/>
        </w:numPr>
        <w:jc w:val="both"/>
        <w:rPr>
          <w:rFonts w:ascii="Times New Roman" w:hAnsi="Times New Roman" w:cs="Times New Roman"/>
          <w:lang w:val="eu-ES"/>
        </w:rPr>
      </w:pPr>
    </w:p>
    <w:p w14:paraId="2EC8E3B5" w14:textId="77777777" w:rsidR="007E06BD" w:rsidRPr="007E06BD" w:rsidRDefault="007E06BD" w:rsidP="007E06BD">
      <w:pPr>
        <w:pStyle w:val="Prrafodelista"/>
        <w:numPr>
          <w:ilvl w:val="0"/>
          <w:numId w:val="9"/>
        </w:numPr>
        <w:jc w:val="both"/>
        <w:rPr>
          <w:rFonts w:ascii="Times New Roman" w:hAnsi="Times New Roman" w:cs="Times New Roman"/>
          <w:lang w:val="eu-ES"/>
        </w:rPr>
      </w:pPr>
    </w:p>
    <w:p w14:paraId="71C070B7" w14:textId="2F21E16D" w:rsidR="007E06BD" w:rsidRDefault="007E06BD" w:rsidP="007E06BD">
      <w:pPr>
        <w:pStyle w:val="Prrafodelista"/>
        <w:numPr>
          <w:ilvl w:val="0"/>
          <w:numId w:val="9"/>
        </w:numPr>
        <w:jc w:val="both"/>
        <w:rPr>
          <w:rFonts w:ascii="Times New Roman" w:hAnsi="Times New Roman" w:cs="Times New Roman"/>
          <w:lang w:val="eu-ES"/>
        </w:rPr>
      </w:pPr>
      <w:r>
        <w:rPr>
          <w:rFonts w:ascii="Times New Roman" w:hAnsi="Times New Roman" w:cs="Times New Roman"/>
          <w:lang w:val="eu-ES"/>
        </w:rPr>
        <w:t>Justizia auzitegia (auzitegi konstituzional bat bezala funtzionatzen du).</w:t>
      </w:r>
    </w:p>
    <w:p w14:paraId="41D1DB81" w14:textId="77777777" w:rsidR="007E06BD" w:rsidRPr="007E06BD" w:rsidRDefault="007E06BD" w:rsidP="007E06BD">
      <w:pPr>
        <w:jc w:val="both"/>
        <w:rPr>
          <w:rFonts w:ascii="Times New Roman" w:hAnsi="Times New Roman" w:cs="Times New Roman"/>
          <w:lang w:val="eu-ES"/>
        </w:rPr>
      </w:pPr>
    </w:p>
    <w:p w14:paraId="26F69CA1" w14:textId="685FB680" w:rsidR="00E47136" w:rsidRDefault="007E06BD" w:rsidP="007E06BD">
      <w:pPr>
        <w:jc w:val="both"/>
        <w:rPr>
          <w:rFonts w:ascii="Times New Roman" w:hAnsi="Times New Roman" w:cs="Times New Roman"/>
          <w:b/>
          <w:lang w:val="eu-ES"/>
        </w:rPr>
      </w:pPr>
      <w:r>
        <w:rPr>
          <w:rFonts w:ascii="Times New Roman" w:hAnsi="Times New Roman" w:cs="Times New Roman"/>
          <w:b/>
          <w:lang w:val="eu-ES"/>
        </w:rPr>
        <w:t>Justizia auzitegia</w:t>
      </w:r>
    </w:p>
    <w:p w14:paraId="2195598F" w14:textId="35887562" w:rsidR="007E06BD" w:rsidRDefault="007E06BD" w:rsidP="007E06BD">
      <w:pPr>
        <w:jc w:val="both"/>
        <w:rPr>
          <w:rFonts w:ascii="Times New Roman" w:hAnsi="Times New Roman" w:cs="Times New Roman"/>
          <w:lang w:val="eu-ES"/>
        </w:rPr>
      </w:pPr>
      <w:r>
        <w:rPr>
          <w:rFonts w:ascii="Times New Roman" w:hAnsi="Times New Roman" w:cs="Times New Roman"/>
          <w:lang w:val="eu-ES"/>
        </w:rPr>
        <w:t>Bere boterea kolokan egon daiteke Errumanian, Polonia… bezalako gobernuen aldaketen arira.</w:t>
      </w:r>
    </w:p>
    <w:p w14:paraId="2C6B9038" w14:textId="77777777" w:rsidR="007E06BD" w:rsidRDefault="007E06BD" w:rsidP="007E06BD">
      <w:pPr>
        <w:jc w:val="both"/>
        <w:rPr>
          <w:rFonts w:ascii="Times New Roman" w:hAnsi="Times New Roman" w:cs="Times New Roman"/>
          <w:lang w:val="eu-ES"/>
        </w:rPr>
      </w:pPr>
    </w:p>
    <w:p w14:paraId="4F0BFD8D" w14:textId="77EAB5C3" w:rsidR="007E06BD" w:rsidRDefault="007E06BD" w:rsidP="007E06BD">
      <w:pPr>
        <w:jc w:val="both"/>
        <w:rPr>
          <w:rFonts w:ascii="Times New Roman" w:hAnsi="Times New Roman" w:cs="Times New Roman"/>
          <w:lang w:val="eu-ES"/>
        </w:rPr>
      </w:pPr>
      <w:r>
        <w:rPr>
          <w:rFonts w:ascii="Times New Roman" w:hAnsi="Times New Roman" w:cs="Times New Roman"/>
          <w:lang w:val="eu-ES"/>
        </w:rPr>
        <w:t xml:space="preserve">*Europar Batasunaren liburu zuria (etorkizuna): integrazio gehiago. Estatuen arteko ezberdintasunak handiak dira, baina, zein izango da hiritarren jarrera. </w:t>
      </w:r>
    </w:p>
    <w:p w14:paraId="22159CD4" w14:textId="77777777" w:rsidR="00FE28F3" w:rsidRDefault="00FE28F3" w:rsidP="007E06BD">
      <w:pPr>
        <w:jc w:val="both"/>
        <w:rPr>
          <w:rFonts w:ascii="Times New Roman" w:hAnsi="Times New Roman" w:cs="Times New Roman"/>
          <w:lang w:val="eu-ES"/>
        </w:rPr>
      </w:pPr>
    </w:p>
    <w:p w14:paraId="322E38CC" w14:textId="398C522D" w:rsidR="00FE28F3" w:rsidRDefault="00FE28F3" w:rsidP="00FE28F3">
      <w:pPr>
        <w:jc w:val="right"/>
        <w:rPr>
          <w:rFonts w:ascii="Times New Roman" w:hAnsi="Times New Roman" w:cs="Times New Roman"/>
          <w:lang w:val="eu-ES"/>
        </w:rPr>
      </w:pPr>
      <w:r>
        <w:rPr>
          <w:rFonts w:ascii="Times New Roman" w:hAnsi="Times New Roman" w:cs="Times New Roman"/>
          <w:lang w:val="eu-ES"/>
        </w:rPr>
        <w:t>11/07</w:t>
      </w:r>
    </w:p>
    <w:p w14:paraId="7258E993" w14:textId="4C719325" w:rsidR="00FE28F3" w:rsidRDefault="00FE28F3" w:rsidP="00FE28F3">
      <w:pPr>
        <w:jc w:val="both"/>
        <w:rPr>
          <w:rFonts w:ascii="Times New Roman" w:hAnsi="Times New Roman" w:cs="Times New Roman"/>
          <w:b/>
          <w:lang w:val="eu-ES"/>
        </w:rPr>
      </w:pPr>
      <w:r>
        <w:rPr>
          <w:rFonts w:ascii="Times New Roman" w:hAnsi="Times New Roman" w:cs="Times New Roman"/>
          <w:b/>
          <w:lang w:val="eu-ES"/>
        </w:rPr>
        <w:t xml:space="preserve">Europar Batasunaren erakunde garrantzitsuak </w:t>
      </w:r>
    </w:p>
    <w:p w14:paraId="5805A08A" w14:textId="0483B0B6" w:rsidR="00FE28F3" w:rsidRDefault="00E3324E" w:rsidP="00FE28F3">
      <w:pPr>
        <w:pStyle w:val="Prrafodelista"/>
        <w:numPr>
          <w:ilvl w:val="0"/>
          <w:numId w:val="10"/>
        </w:numPr>
        <w:jc w:val="both"/>
        <w:rPr>
          <w:rFonts w:ascii="Times New Roman" w:hAnsi="Times New Roman" w:cs="Times New Roman"/>
          <w:lang w:val="eu-ES"/>
        </w:rPr>
      </w:pPr>
      <w:r>
        <w:rPr>
          <w:rFonts w:ascii="Times New Roman" w:hAnsi="Times New Roman" w:cs="Times New Roman"/>
          <w:lang w:val="eu-ES"/>
        </w:rPr>
        <w:t>Kontseilua (Consejo Europeo</w:t>
      </w:r>
      <w:r w:rsidR="007E539D">
        <w:rPr>
          <w:rFonts w:ascii="Times New Roman" w:hAnsi="Times New Roman" w:cs="Times New Roman"/>
          <w:lang w:val="eu-ES"/>
        </w:rPr>
        <w:t>)</w:t>
      </w:r>
      <w:r w:rsidR="00FE28F3">
        <w:rPr>
          <w:rFonts w:ascii="Times New Roman" w:hAnsi="Times New Roman" w:cs="Times New Roman"/>
          <w:lang w:val="eu-ES"/>
        </w:rPr>
        <w:t>.</w:t>
      </w:r>
    </w:p>
    <w:p w14:paraId="166BE4BA" w14:textId="386BFC51" w:rsidR="00FE28F3" w:rsidRDefault="00E3324E" w:rsidP="00FE28F3">
      <w:pPr>
        <w:pStyle w:val="Prrafodelista"/>
        <w:numPr>
          <w:ilvl w:val="0"/>
          <w:numId w:val="10"/>
        </w:numPr>
        <w:jc w:val="both"/>
        <w:rPr>
          <w:rFonts w:ascii="Times New Roman" w:hAnsi="Times New Roman" w:cs="Times New Roman"/>
          <w:lang w:val="eu-ES"/>
        </w:rPr>
      </w:pPr>
      <w:r>
        <w:rPr>
          <w:rFonts w:ascii="Times New Roman" w:hAnsi="Times New Roman" w:cs="Times New Roman"/>
          <w:lang w:val="eu-ES"/>
        </w:rPr>
        <w:t>Batzordea (Comision Europea</w:t>
      </w:r>
      <w:r w:rsidR="00210721">
        <w:rPr>
          <w:rFonts w:ascii="Times New Roman" w:hAnsi="Times New Roman" w:cs="Times New Roman"/>
          <w:lang w:val="eu-ES"/>
        </w:rPr>
        <w:t>)</w:t>
      </w:r>
      <w:r w:rsidR="007E539D">
        <w:rPr>
          <w:rFonts w:ascii="Times New Roman" w:hAnsi="Times New Roman" w:cs="Times New Roman"/>
          <w:lang w:val="eu-ES"/>
        </w:rPr>
        <w:t>.</w:t>
      </w:r>
    </w:p>
    <w:p w14:paraId="3BE1AA43" w14:textId="5B4D9F22" w:rsidR="00FE28F3" w:rsidRDefault="00FE28F3" w:rsidP="00FE28F3">
      <w:pPr>
        <w:pStyle w:val="Prrafodelista"/>
        <w:numPr>
          <w:ilvl w:val="0"/>
          <w:numId w:val="10"/>
        </w:numPr>
        <w:jc w:val="both"/>
        <w:rPr>
          <w:rFonts w:ascii="Times New Roman" w:hAnsi="Times New Roman" w:cs="Times New Roman"/>
          <w:lang w:val="eu-ES"/>
        </w:rPr>
      </w:pPr>
      <w:r>
        <w:rPr>
          <w:rFonts w:ascii="Times New Roman" w:hAnsi="Times New Roman" w:cs="Times New Roman"/>
          <w:lang w:val="eu-ES"/>
        </w:rPr>
        <w:t>Legebiltzarra.</w:t>
      </w:r>
    </w:p>
    <w:p w14:paraId="5BDED215" w14:textId="23B0B0A5" w:rsidR="00FE28F3" w:rsidRDefault="00FE28F3" w:rsidP="00FE28F3">
      <w:pPr>
        <w:pStyle w:val="Prrafodelista"/>
        <w:numPr>
          <w:ilvl w:val="0"/>
          <w:numId w:val="10"/>
        </w:numPr>
        <w:jc w:val="both"/>
        <w:rPr>
          <w:rFonts w:ascii="Times New Roman" w:hAnsi="Times New Roman" w:cs="Times New Roman"/>
          <w:lang w:val="eu-ES"/>
        </w:rPr>
      </w:pPr>
      <w:r>
        <w:rPr>
          <w:rFonts w:ascii="Times New Roman" w:hAnsi="Times New Roman" w:cs="Times New Roman"/>
          <w:lang w:val="eu-ES"/>
        </w:rPr>
        <w:t xml:space="preserve">Justizia auzitegia </w:t>
      </w:r>
    </w:p>
    <w:p w14:paraId="6B960CC5" w14:textId="4D66BD82" w:rsidR="00FE28F3" w:rsidRDefault="00E3324E" w:rsidP="00FE28F3">
      <w:pPr>
        <w:pStyle w:val="Prrafodelista"/>
        <w:jc w:val="both"/>
        <w:rPr>
          <w:rFonts w:ascii="Times New Roman" w:hAnsi="Times New Roman" w:cs="Times New Roman"/>
          <w:lang w:val="eu-ES"/>
        </w:rPr>
      </w:pPr>
      <w:r>
        <w:rPr>
          <w:noProof/>
          <w:lang w:val="eu-ES" w:eastAsia="eu-ES"/>
        </w:rPr>
        <w:drawing>
          <wp:anchor distT="0" distB="0" distL="114300" distR="114300" simplePos="0" relativeHeight="251659264" behindDoc="1" locked="0" layoutInCell="1" allowOverlap="1" wp14:anchorId="5EBC9C1F" wp14:editId="656046A5">
            <wp:simplePos x="0" y="0"/>
            <wp:positionH relativeFrom="column">
              <wp:posOffset>4669790</wp:posOffset>
            </wp:positionH>
            <wp:positionV relativeFrom="paragraph">
              <wp:posOffset>150495</wp:posOffset>
            </wp:positionV>
            <wp:extent cx="1003935" cy="860425"/>
            <wp:effectExtent l="0" t="0" r="5715" b="0"/>
            <wp:wrapTight wrapText="bothSides">
              <wp:wrapPolygon edited="0">
                <wp:start x="1639" y="0"/>
                <wp:lineTo x="0" y="956"/>
                <wp:lineTo x="0" y="16260"/>
                <wp:lineTo x="2049" y="21042"/>
                <wp:lineTo x="21313" y="21042"/>
                <wp:lineTo x="21313" y="8130"/>
                <wp:lineTo x="15575" y="7652"/>
                <wp:lineTo x="16395" y="956"/>
                <wp:lineTo x="13935" y="0"/>
                <wp:lineTo x="1639" y="0"/>
              </wp:wrapPolygon>
            </wp:wrapTight>
            <wp:docPr id="4" name="Imagen 4" descr="Council of the EU and European Counc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cil of the EU and European Counci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393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5C466" w14:textId="48642CCE" w:rsidR="00FE28F3" w:rsidRDefault="00E3324E" w:rsidP="00FE28F3">
      <w:pPr>
        <w:pStyle w:val="Prrafodelista"/>
        <w:numPr>
          <w:ilvl w:val="0"/>
          <w:numId w:val="11"/>
        </w:numPr>
        <w:jc w:val="both"/>
        <w:rPr>
          <w:rFonts w:ascii="Times New Roman" w:hAnsi="Times New Roman" w:cs="Times New Roman"/>
          <w:b/>
          <w:lang w:val="eu-ES"/>
        </w:rPr>
      </w:pPr>
      <w:r>
        <w:rPr>
          <w:rFonts w:ascii="Times New Roman" w:hAnsi="Times New Roman" w:cs="Times New Roman"/>
          <w:b/>
          <w:lang w:val="eu-ES"/>
        </w:rPr>
        <w:t>Kontseilu</w:t>
      </w:r>
      <w:r w:rsidR="007E539D">
        <w:rPr>
          <w:rFonts w:ascii="Times New Roman" w:hAnsi="Times New Roman" w:cs="Times New Roman"/>
          <w:b/>
          <w:lang w:val="eu-ES"/>
        </w:rPr>
        <w:t>a</w:t>
      </w:r>
      <w:r w:rsidR="00C420E3">
        <w:rPr>
          <w:rFonts w:ascii="Times New Roman" w:hAnsi="Times New Roman" w:cs="Times New Roman"/>
          <w:b/>
          <w:lang w:val="eu-ES"/>
        </w:rPr>
        <w:t xml:space="preserve"> (</w:t>
      </w:r>
      <w:r w:rsidR="00DD646D">
        <w:rPr>
          <w:rFonts w:ascii="Times New Roman" w:hAnsi="Times New Roman" w:cs="Times New Roman"/>
          <w:b/>
          <w:lang w:val="eu-ES"/>
        </w:rPr>
        <w:t>consejo de estados)</w:t>
      </w:r>
      <w:r w:rsidR="00210721" w:rsidRPr="00210721">
        <w:rPr>
          <w:noProof/>
          <w:lang w:val="eu-ES" w:eastAsia="eu-ES"/>
        </w:rPr>
        <w:t xml:space="preserve"> </w:t>
      </w:r>
    </w:p>
    <w:p w14:paraId="1A49F9FE" w14:textId="0346B640" w:rsidR="00CB6796" w:rsidRDefault="00CB6796" w:rsidP="00CB6796">
      <w:pPr>
        <w:pStyle w:val="Prrafodelista"/>
        <w:jc w:val="both"/>
        <w:rPr>
          <w:rFonts w:ascii="Times New Roman" w:hAnsi="Times New Roman" w:cs="Times New Roman"/>
          <w:lang w:val="eu-ES"/>
        </w:rPr>
      </w:pPr>
      <w:r>
        <w:rPr>
          <w:rFonts w:ascii="Times New Roman" w:hAnsi="Times New Roman" w:cs="Times New Roman"/>
          <w:lang w:val="eu-ES"/>
        </w:rPr>
        <w:t>Betoa jarri dezake. Prozesua beti batzordea hasten du; kontseilua ezin du hasi erregalamendu baten eratze ekimena hasi.</w:t>
      </w:r>
    </w:p>
    <w:p w14:paraId="7EFB21A5" w14:textId="671466F9" w:rsidR="00CB6796" w:rsidRDefault="00CB6796" w:rsidP="00CB6796">
      <w:pPr>
        <w:pStyle w:val="Prrafodelista"/>
        <w:jc w:val="both"/>
        <w:rPr>
          <w:rFonts w:ascii="Times New Roman" w:hAnsi="Times New Roman" w:cs="Times New Roman"/>
          <w:lang w:val="eu-ES"/>
        </w:rPr>
      </w:pPr>
      <w:r>
        <w:rPr>
          <w:rFonts w:ascii="Times New Roman" w:hAnsi="Times New Roman" w:cs="Times New Roman"/>
          <w:lang w:val="eu-ES"/>
        </w:rPr>
        <w:t>Prozedura legegilea adostasuna bilatzen du, kontseiluan ados jarri behar dira.</w:t>
      </w:r>
    </w:p>
    <w:p w14:paraId="59FC89CC" w14:textId="77777777" w:rsidR="00CB6796" w:rsidRPr="00CB6796" w:rsidRDefault="00CB6796" w:rsidP="00CB6796">
      <w:pPr>
        <w:pStyle w:val="Prrafodelista"/>
        <w:jc w:val="both"/>
        <w:rPr>
          <w:rFonts w:ascii="Times New Roman" w:hAnsi="Times New Roman" w:cs="Times New Roman"/>
          <w:lang w:val="eu-ES"/>
        </w:rPr>
      </w:pPr>
    </w:p>
    <w:p w14:paraId="24C5194D" w14:textId="4939A231" w:rsidR="00FE28F3" w:rsidRDefault="00FE28F3" w:rsidP="00FE28F3">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Europar Batasuneko 28 estatu kideetako ordezkari bana.</w:t>
      </w:r>
      <w:r w:rsidR="00B366CA">
        <w:rPr>
          <w:rFonts w:ascii="Times New Roman" w:hAnsi="Times New Roman" w:cs="Times New Roman"/>
          <w:lang w:val="eu-ES"/>
        </w:rPr>
        <w:t xml:space="preserve"> Estatuak ordezkatzen dituen kluba da.</w:t>
      </w:r>
    </w:p>
    <w:p w14:paraId="37C44394" w14:textId="54F99289" w:rsidR="00FE28F3" w:rsidRDefault="00FE28F3" w:rsidP="00FE28F3">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Ordezkaria: ministro maila izan beharko du.</w:t>
      </w:r>
      <w:r w:rsidR="00981DE0">
        <w:rPr>
          <w:rFonts w:ascii="Times New Roman" w:hAnsi="Times New Roman" w:cs="Times New Roman"/>
          <w:lang w:val="eu-ES"/>
        </w:rPr>
        <w:t xml:space="preserve"> Salbuespena Alemania da landerrak adosten dute nor doan.</w:t>
      </w:r>
    </w:p>
    <w:p w14:paraId="2CD135C5" w14:textId="7354C392" w:rsidR="00FE28F3" w:rsidRDefault="00FE28F3" w:rsidP="00FE28F3">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Ordezkari aldakorra: kidea alda daiteke.</w:t>
      </w:r>
    </w:p>
    <w:p w14:paraId="173DB9A3" w14:textId="77777777" w:rsidR="0007002E" w:rsidRDefault="00FE28F3" w:rsidP="0007002E">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Estatuaren botoa ez du berdin balio.</w:t>
      </w:r>
      <w:r w:rsidR="00B366CA">
        <w:rPr>
          <w:rFonts w:ascii="Times New Roman" w:hAnsi="Times New Roman" w:cs="Times New Roman"/>
          <w:lang w:val="eu-ES"/>
        </w:rPr>
        <w:t xml:space="preserve"> Adb.: Errumania (14) eta Alemaniaren (29) botoak ez dute berdin balio. Beraz, erabaki estrategikoak guztiz baldintzatuta daude.</w:t>
      </w:r>
    </w:p>
    <w:p w14:paraId="4F32AB44" w14:textId="77777777" w:rsidR="0007002E" w:rsidRDefault="0007002E" w:rsidP="0007002E">
      <w:pPr>
        <w:pStyle w:val="Prrafodelista"/>
        <w:jc w:val="both"/>
        <w:rPr>
          <w:rFonts w:ascii="Times New Roman" w:hAnsi="Times New Roman" w:cs="Times New Roman"/>
          <w:lang w:val="eu-ES"/>
        </w:rPr>
      </w:pPr>
    </w:p>
    <w:p w14:paraId="07E11E07" w14:textId="5C3987D4" w:rsidR="00FE28F3" w:rsidRPr="00277BD8" w:rsidRDefault="00277BD8" w:rsidP="00277BD8">
      <w:pPr>
        <w:pStyle w:val="Prrafodelista"/>
        <w:numPr>
          <w:ilvl w:val="1"/>
          <w:numId w:val="11"/>
        </w:numPr>
        <w:jc w:val="both"/>
        <w:rPr>
          <w:rFonts w:ascii="Times New Roman" w:hAnsi="Times New Roman" w:cs="Times New Roman"/>
          <w:lang w:val="eu-ES"/>
        </w:rPr>
      </w:pPr>
      <w:r>
        <w:rPr>
          <w:rFonts w:ascii="Times New Roman" w:hAnsi="Times New Roman" w:cs="Times New Roman"/>
          <w:b/>
          <w:lang w:val="eu-ES"/>
        </w:rPr>
        <w:t xml:space="preserve"> </w:t>
      </w:r>
      <w:r w:rsidR="00FE28F3" w:rsidRPr="00277BD8">
        <w:rPr>
          <w:rFonts w:ascii="Times New Roman" w:hAnsi="Times New Roman" w:cs="Times New Roman"/>
          <w:b/>
          <w:lang w:val="eu-ES"/>
        </w:rPr>
        <w:t>Funtzionamendua</w:t>
      </w:r>
    </w:p>
    <w:p w14:paraId="1F5F5D1B" w14:textId="77777777" w:rsidR="00277BD8" w:rsidRDefault="00FE28F3" w:rsidP="00277BD8">
      <w:pPr>
        <w:pStyle w:val="Prrafodelista"/>
        <w:numPr>
          <w:ilvl w:val="0"/>
          <w:numId w:val="5"/>
        </w:numPr>
        <w:jc w:val="both"/>
        <w:rPr>
          <w:rFonts w:ascii="Times New Roman" w:hAnsi="Times New Roman" w:cs="Times New Roman"/>
          <w:lang w:val="eu-ES"/>
        </w:rPr>
      </w:pPr>
      <w:r w:rsidRPr="00981DE0">
        <w:rPr>
          <w:rFonts w:ascii="Times New Roman" w:hAnsi="Times New Roman" w:cs="Times New Roman"/>
          <w:lang w:val="eu-ES"/>
        </w:rPr>
        <w:t>Presidentetza txandaka (6 hilabetez</w:t>
      </w:r>
      <w:r w:rsidR="00DD646D">
        <w:rPr>
          <w:rFonts w:ascii="Times New Roman" w:hAnsi="Times New Roman" w:cs="Times New Roman"/>
          <w:lang w:val="eu-ES"/>
        </w:rPr>
        <w:t xml:space="preserve"> estatu bakoitza</w:t>
      </w:r>
      <w:r w:rsidRPr="00981DE0">
        <w:rPr>
          <w:rFonts w:ascii="Times New Roman" w:hAnsi="Times New Roman" w:cs="Times New Roman"/>
          <w:lang w:val="eu-ES"/>
        </w:rPr>
        <w:t>).</w:t>
      </w:r>
      <w:r w:rsidR="00981DE0">
        <w:rPr>
          <w:rFonts w:ascii="Times New Roman" w:hAnsi="Times New Roman" w:cs="Times New Roman"/>
          <w:lang w:val="eu-ES"/>
        </w:rPr>
        <w:t xml:space="preserve"> Kontseiluaren presidentetza estatu bat eskuratzen du.</w:t>
      </w:r>
      <w:r w:rsidR="0007002E">
        <w:rPr>
          <w:rFonts w:ascii="Times New Roman" w:hAnsi="Times New Roman" w:cs="Times New Roman"/>
          <w:lang w:val="eu-ES"/>
        </w:rPr>
        <w:t xml:space="preserve"> Legebiltzarrean hitzaldi bat ematen du</w:t>
      </w:r>
      <w:r w:rsidR="004B2F06">
        <w:rPr>
          <w:rFonts w:ascii="Times New Roman" w:hAnsi="Times New Roman" w:cs="Times New Roman"/>
          <w:lang w:val="eu-ES"/>
        </w:rPr>
        <w:t xml:space="preserve"> (presidentea doa)</w:t>
      </w:r>
      <w:r w:rsidR="0007002E">
        <w:rPr>
          <w:rFonts w:ascii="Times New Roman" w:hAnsi="Times New Roman" w:cs="Times New Roman"/>
          <w:lang w:val="eu-ES"/>
        </w:rPr>
        <w:t xml:space="preserve"> bere </w:t>
      </w:r>
      <w:r w:rsidR="00DD646D">
        <w:rPr>
          <w:rFonts w:ascii="Times New Roman" w:hAnsi="Times New Roman" w:cs="Times New Roman"/>
          <w:lang w:val="eu-ES"/>
        </w:rPr>
        <w:t xml:space="preserve">programaren </w:t>
      </w:r>
      <w:r w:rsidR="0007002E">
        <w:rPr>
          <w:rFonts w:ascii="Times New Roman" w:hAnsi="Times New Roman" w:cs="Times New Roman"/>
          <w:lang w:val="eu-ES"/>
        </w:rPr>
        <w:t>lehentasunak azaltzen.</w:t>
      </w:r>
      <w:r w:rsidR="004B2F06">
        <w:rPr>
          <w:rFonts w:ascii="Times New Roman" w:hAnsi="Times New Roman" w:cs="Times New Roman"/>
          <w:lang w:val="eu-ES"/>
        </w:rPr>
        <w:t xml:space="preserve"> Eztabaida bat emate</w:t>
      </w:r>
      <w:r w:rsidR="003E5251">
        <w:rPr>
          <w:rFonts w:ascii="Times New Roman" w:hAnsi="Times New Roman" w:cs="Times New Roman"/>
          <w:lang w:val="eu-ES"/>
        </w:rPr>
        <w:t>n da</w:t>
      </w:r>
      <w:r w:rsidR="004B2F06">
        <w:rPr>
          <w:rFonts w:ascii="Times New Roman" w:hAnsi="Times New Roman" w:cs="Times New Roman"/>
          <w:lang w:val="eu-ES"/>
        </w:rPr>
        <w:t xml:space="preserve"> legebiltzarrean</w:t>
      </w:r>
      <w:r w:rsidR="003E5251">
        <w:rPr>
          <w:rFonts w:ascii="Times New Roman" w:hAnsi="Times New Roman" w:cs="Times New Roman"/>
          <w:lang w:val="eu-ES"/>
        </w:rPr>
        <w:t>.</w:t>
      </w:r>
    </w:p>
    <w:p w14:paraId="021CC2CF" w14:textId="2883A55C" w:rsidR="00FE28F3" w:rsidRPr="00277BD8" w:rsidRDefault="00FE28F3" w:rsidP="00277BD8">
      <w:pPr>
        <w:pStyle w:val="Prrafodelista"/>
        <w:numPr>
          <w:ilvl w:val="0"/>
          <w:numId w:val="5"/>
        </w:numPr>
        <w:jc w:val="both"/>
        <w:rPr>
          <w:rFonts w:ascii="Times New Roman" w:hAnsi="Times New Roman" w:cs="Times New Roman"/>
          <w:lang w:val="eu-ES"/>
        </w:rPr>
      </w:pPr>
      <w:r w:rsidRPr="00277BD8">
        <w:rPr>
          <w:rFonts w:ascii="Times New Roman" w:hAnsi="Times New Roman" w:cs="Times New Roman"/>
          <w:lang w:val="eu-ES"/>
        </w:rPr>
        <w:t>Sistemaren arazo eta abantaila</w:t>
      </w:r>
      <w:r w:rsidR="004B2F06" w:rsidRPr="00277BD8">
        <w:rPr>
          <w:rFonts w:ascii="Times New Roman" w:hAnsi="Times New Roman" w:cs="Times New Roman"/>
          <w:lang w:val="eu-ES"/>
        </w:rPr>
        <w:t>: Arazoa koherentzia falta egon ahal da presidentetza aldatzen denean. Politikoki jokatzen duten papera mugatua da.</w:t>
      </w:r>
    </w:p>
    <w:p w14:paraId="3B4820C8" w14:textId="77777777" w:rsidR="00277BD8" w:rsidRDefault="00FE28F3" w:rsidP="00277BD8">
      <w:pPr>
        <w:pStyle w:val="Prrafodelista"/>
        <w:numPr>
          <w:ilvl w:val="0"/>
          <w:numId w:val="5"/>
        </w:numPr>
        <w:jc w:val="both"/>
        <w:rPr>
          <w:rFonts w:ascii="Times New Roman" w:hAnsi="Times New Roman" w:cs="Times New Roman"/>
          <w:lang w:val="eu-ES"/>
        </w:rPr>
      </w:pPr>
      <w:r w:rsidRPr="00277BD8">
        <w:rPr>
          <w:rFonts w:ascii="Times New Roman" w:hAnsi="Times New Roman" w:cs="Times New Roman"/>
          <w:lang w:val="eu-ES"/>
        </w:rPr>
        <w:t>Ordez</w:t>
      </w:r>
      <w:r w:rsidR="0007002E" w:rsidRPr="00277BD8">
        <w:rPr>
          <w:rFonts w:ascii="Times New Roman" w:hAnsi="Times New Roman" w:cs="Times New Roman"/>
          <w:lang w:val="eu-ES"/>
        </w:rPr>
        <w:t>kari iraunkorren lantaldea (COREPER</w:t>
      </w:r>
      <w:r w:rsidRPr="00277BD8">
        <w:rPr>
          <w:rFonts w:ascii="Times New Roman" w:hAnsi="Times New Roman" w:cs="Times New Roman"/>
          <w:lang w:val="eu-ES"/>
        </w:rPr>
        <w:t>)</w:t>
      </w:r>
      <w:r w:rsidR="004B2F06" w:rsidRPr="00277BD8">
        <w:rPr>
          <w:rFonts w:ascii="Times New Roman" w:hAnsi="Times New Roman" w:cs="Times New Roman"/>
          <w:lang w:val="eu-ES"/>
        </w:rPr>
        <w:t>.</w:t>
      </w:r>
      <w:r w:rsidR="00277BD8" w:rsidRPr="00277BD8">
        <w:rPr>
          <w:rFonts w:ascii="Times New Roman" w:hAnsi="Times New Roman" w:cs="Times New Roman"/>
          <w:lang w:val="eu-ES"/>
        </w:rPr>
        <w:t xml:space="preserve"> Arazoak gainditzeko, sukaldeko lanean aritzen dira.</w:t>
      </w:r>
    </w:p>
    <w:p w14:paraId="033B036D" w14:textId="591E6229" w:rsidR="00277BD8" w:rsidRDefault="00277BD8" w:rsidP="00277BD8">
      <w:pPr>
        <w:pStyle w:val="Prrafodelista"/>
        <w:jc w:val="both"/>
        <w:rPr>
          <w:rFonts w:ascii="Times New Roman" w:hAnsi="Times New Roman" w:cs="Times New Roman"/>
          <w:lang w:val="eu-ES"/>
        </w:rPr>
      </w:pPr>
      <w:r w:rsidRPr="00277BD8">
        <w:rPr>
          <w:rFonts w:ascii="Times New Roman" w:hAnsi="Times New Roman" w:cs="Times New Roman"/>
          <w:lang w:val="eu-ES"/>
        </w:rPr>
        <w:t>*</w:t>
      </w:r>
      <w:r w:rsidR="00FE28F3" w:rsidRPr="00277BD8">
        <w:rPr>
          <w:rFonts w:ascii="Times New Roman" w:hAnsi="Times New Roman" w:cs="Times New Roman"/>
          <w:lang w:val="eu-ES"/>
        </w:rPr>
        <w:t>Enbaxadoreak, goi mailako funtzionarioak.</w:t>
      </w:r>
    </w:p>
    <w:p w14:paraId="5183EB2B" w14:textId="77777777" w:rsidR="00277BD8" w:rsidRPr="00277BD8" w:rsidRDefault="00277BD8" w:rsidP="00277BD8">
      <w:pPr>
        <w:jc w:val="both"/>
        <w:rPr>
          <w:rFonts w:ascii="Times New Roman" w:hAnsi="Times New Roman" w:cs="Times New Roman"/>
          <w:lang w:val="eu-ES"/>
        </w:rPr>
      </w:pPr>
    </w:p>
    <w:p w14:paraId="7DA8A000" w14:textId="408F38D4" w:rsidR="00277BD8" w:rsidRPr="00277BD8" w:rsidRDefault="00277BD8" w:rsidP="00277BD8">
      <w:pPr>
        <w:pStyle w:val="Prrafodelista"/>
        <w:numPr>
          <w:ilvl w:val="1"/>
          <w:numId w:val="11"/>
        </w:numPr>
        <w:jc w:val="both"/>
        <w:rPr>
          <w:rFonts w:ascii="Times New Roman" w:hAnsi="Times New Roman" w:cs="Times New Roman"/>
          <w:lang w:val="eu-ES"/>
        </w:rPr>
      </w:pPr>
      <w:r>
        <w:rPr>
          <w:rFonts w:ascii="Times New Roman" w:hAnsi="Times New Roman" w:cs="Times New Roman"/>
          <w:lang w:val="eu-ES"/>
        </w:rPr>
        <w:t xml:space="preserve"> </w:t>
      </w:r>
      <w:r>
        <w:rPr>
          <w:rFonts w:ascii="Times New Roman" w:hAnsi="Times New Roman" w:cs="Times New Roman"/>
          <w:b/>
          <w:lang w:val="eu-ES"/>
        </w:rPr>
        <w:t>Eskumenak:</w:t>
      </w:r>
    </w:p>
    <w:p w14:paraId="006F1542" w14:textId="6AEA764B" w:rsidR="00277BD8" w:rsidRDefault="00277BD8" w:rsidP="00277BD8">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Legegintza eskumenak.</w:t>
      </w:r>
    </w:p>
    <w:p w14:paraId="653CDCAB" w14:textId="1DA56530" w:rsidR="00277BD8" w:rsidRDefault="00277BD8" w:rsidP="00277BD8">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Politikaren arabera, botere maila ezberdinak.</w:t>
      </w:r>
    </w:p>
    <w:p w14:paraId="3FC903D9" w14:textId="550B0A76" w:rsidR="00277BD8" w:rsidRDefault="00277BD8" w:rsidP="00277BD8">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Exekuzio eskumenak.</w:t>
      </w:r>
      <w:r w:rsidR="00963940">
        <w:rPr>
          <w:rFonts w:ascii="Times New Roman" w:hAnsi="Times New Roman" w:cs="Times New Roman"/>
          <w:lang w:val="eu-ES"/>
        </w:rPr>
        <w:t xml:space="preserve"> (Kontseiluan boto gehien izatea)</w:t>
      </w:r>
    </w:p>
    <w:p w14:paraId="2B5ED119" w14:textId="77777777" w:rsidR="00407069" w:rsidRDefault="00407069" w:rsidP="00407069">
      <w:pPr>
        <w:pStyle w:val="Prrafodelista"/>
        <w:jc w:val="both"/>
        <w:rPr>
          <w:rFonts w:ascii="Times New Roman" w:hAnsi="Times New Roman" w:cs="Times New Roman"/>
          <w:lang w:val="eu-ES"/>
        </w:rPr>
      </w:pPr>
    </w:p>
    <w:p w14:paraId="6D27B59B" w14:textId="35C04B1A" w:rsidR="00277BD8" w:rsidRPr="00407069" w:rsidRDefault="00407069" w:rsidP="00407069">
      <w:pPr>
        <w:pStyle w:val="Prrafodelista"/>
        <w:numPr>
          <w:ilvl w:val="1"/>
          <w:numId w:val="11"/>
        </w:numPr>
        <w:jc w:val="both"/>
        <w:rPr>
          <w:rFonts w:ascii="Times New Roman" w:hAnsi="Times New Roman" w:cs="Times New Roman"/>
          <w:lang w:val="eu-ES"/>
        </w:rPr>
      </w:pPr>
      <w:r>
        <w:rPr>
          <w:rFonts w:ascii="Times New Roman" w:hAnsi="Times New Roman" w:cs="Times New Roman"/>
          <w:lang w:val="eu-ES"/>
        </w:rPr>
        <w:t xml:space="preserve"> </w:t>
      </w:r>
      <w:r>
        <w:rPr>
          <w:rFonts w:ascii="Times New Roman" w:hAnsi="Times New Roman" w:cs="Times New Roman"/>
          <w:b/>
          <w:lang w:val="eu-ES"/>
        </w:rPr>
        <w:t>Gehiengo kualifikaturako baldintzak</w:t>
      </w:r>
      <w:r w:rsidR="00BA32CE">
        <w:rPr>
          <w:rFonts w:ascii="Times New Roman" w:hAnsi="Times New Roman" w:cs="Times New Roman"/>
          <w:b/>
          <w:lang w:val="eu-ES"/>
        </w:rPr>
        <w:t>; eta, “gehiengo bikoitza”</w:t>
      </w:r>
      <w:r>
        <w:rPr>
          <w:rFonts w:ascii="Times New Roman" w:hAnsi="Times New Roman" w:cs="Times New Roman"/>
          <w:b/>
          <w:lang w:val="eu-ES"/>
        </w:rPr>
        <w:t>:</w:t>
      </w:r>
    </w:p>
    <w:p w14:paraId="5F9E2D69" w14:textId="78CFF23A" w:rsidR="00407069" w:rsidRDefault="00BA32CE" w:rsidP="0040706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Estatu</w:t>
      </w:r>
      <w:r w:rsidR="00407069">
        <w:rPr>
          <w:rFonts w:ascii="Times New Roman" w:hAnsi="Times New Roman" w:cs="Times New Roman"/>
          <w:lang w:val="eu-ES"/>
        </w:rPr>
        <w:t>en gehiengo</w:t>
      </w:r>
      <w:r>
        <w:rPr>
          <w:rFonts w:ascii="Times New Roman" w:hAnsi="Times New Roman" w:cs="Times New Roman"/>
          <w:lang w:val="eu-ES"/>
        </w:rPr>
        <w:t xml:space="preserve"> indartu</w:t>
      </w:r>
      <w:r w:rsidR="00407069">
        <w:rPr>
          <w:rFonts w:ascii="Times New Roman" w:hAnsi="Times New Roman" w:cs="Times New Roman"/>
          <w:lang w:val="eu-ES"/>
        </w:rPr>
        <w:t xml:space="preserve"> bat onartu behar du (%55)</w:t>
      </w:r>
      <w:r>
        <w:rPr>
          <w:rFonts w:ascii="Times New Roman" w:hAnsi="Times New Roman" w:cs="Times New Roman"/>
          <w:lang w:val="eu-ES"/>
        </w:rPr>
        <w:t xml:space="preserve"> (16/28). </w:t>
      </w:r>
      <w:r w:rsidR="009C68B7">
        <w:rPr>
          <w:rFonts w:ascii="Times New Roman" w:hAnsi="Times New Roman" w:cs="Times New Roman"/>
          <w:lang w:val="eu-ES"/>
        </w:rPr>
        <w:t>Estatu txikien alde.</w:t>
      </w:r>
    </w:p>
    <w:p w14:paraId="6F16ED73" w14:textId="5C8CA323" w:rsidR="00407069" w:rsidRDefault="00BA32CE" w:rsidP="0040706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Populazioa (gutxienez %65); gehiengo kualifikatua lortzeko, gehiengo indartua botoetan izan behar du, baita ere, alde bozkatu duten estatuen populazioa Europako %65-a ordezkatu behar dute.</w:t>
      </w:r>
      <w:r w:rsidR="009C68B7">
        <w:rPr>
          <w:rFonts w:ascii="Times New Roman" w:hAnsi="Times New Roman" w:cs="Times New Roman"/>
          <w:lang w:val="eu-ES"/>
        </w:rPr>
        <w:t xml:space="preserve"> Estatu handien alde.</w:t>
      </w:r>
    </w:p>
    <w:p w14:paraId="370BA75B" w14:textId="7B4028AF" w:rsidR="00407069" w:rsidRDefault="00407069" w:rsidP="0040706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Blokeo gutxiengok: lau estatu eta populazioaren %35tik gora.</w:t>
      </w:r>
    </w:p>
    <w:p w14:paraId="42997AE5" w14:textId="705D301F" w:rsidR="008A18F6" w:rsidRDefault="008A18F6" w:rsidP="0040706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Abstentzioa, kontrako boto bezala zenbatzen da.</w:t>
      </w:r>
    </w:p>
    <w:p w14:paraId="73DEE4AE" w14:textId="77777777" w:rsidR="008A18F6" w:rsidRDefault="008A18F6" w:rsidP="008A18F6">
      <w:pPr>
        <w:pStyle w:val="Prrafodelista"/>
        <w:jc w:val="both"/>
        <w:rPr>
          <w:rFonts w:ascii="Times New Roman" w:hAnsi="Times New Roman" w:cs="Times New Roman"/>
          <w:lang w:val="eu-ES"/>
        </w:rPr>
      </w:pPr>
    </w:p>
    <w:p w14:paraId="624A62E0" w14:textId="5484B0BA" w:rsidR="008A18F6" w:rsidRDefault="008A18F6" w:rsidP="00BA32CE">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 xml:space="preserve">Ezin da erabakirik (legea onartu) hartu </w:t>
      </w:r>
      <w:r w:rsidR="00943B45">
        <w:rPr>
          <w:rFonts w:ascii="Times New Roman" w:hAnsi="Times New Roman" w:cs="Times New Roman"/>
          <w:lang w:val="eu-ES"/>
        </w:rPr>
        <w:t>Batzordea</w:t>
      </w:r>
      <w:r>
        <w:rPr>
          <w:rFonts w:ascii="Times New Roman" w:hAnsi="Times New Roman" w:cs="Times New Roman"/>
          <w:lang w:val="eu-ES"/>
        </w:rPr>
        <w:t xml:space="preserve"> onartzen ez badu; legebiltzarrarekin berdin gertatzen da. Nolabaiteko beto botere ezberdinak daude.</w:t>
      </w:r>
    </w:p>
    <w:p w14:paraId="63B1D989" w14:textId="38F35867" w:rsidR="00BA32CE" w:rsidRPr="00BA32CE" w:rsidRDefault="00BA32CE" w:rsidP="00BA32CE">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Praktikan Europan bi estatu nagusi dira inposatzen direnak.</w:t>
      </w:r>
    </w:p>
    <w:p w14:paraId="1DAF0BA3" w14:textId="77777777" w:rsidR="00407069" w:rsidRDefault="00407069" w:rsidP="00407069">
      <w:pPr>
        <w:pStyle w:val="Prrafodelista"/>
        <w:jc w:val="both"/>
        <w:rPr>
          <w:rFonts w:ascii="Times New Roman" w:hAnsi="Times New Roman" w:cs="Times New Roman"/>
          <w:lang w:val="eu-ES"/>
        </w:rPr>
      </w:pPr>
    </w:p>
    <w:p w14:paraId="6765BD94" w14:textId="1AEE945F" w:rsidR="00407069" w:rsidRPr="00990577" w:rsidRDefault="00407069" w:rsidP="00990577">
      <w:pPr>
        <w:pStyle w:val="Prrafodelista"/>
        <w:numPr>
          <w:ilvl w:val="2"/>
          <w:numId w:val="11"/>
        </w:numPr>
        <w:jc w:val="both"/>
        <w:rPr>
          <w:rFonts w:ascii="Times New Roman" w:hAnsi="Times New Roman" w:cs="Times New Roman"/>
          <w:lang w:val="eu-ES"/>
        </w:rPr>
      </w:pPr>
      <w:r w:rsidRPr="00990577">
        <w:rPr>
          <w:rFonts w:ascii="Times New Roman" w:hAnsi="Times New Roman" w:cs="Times New Roman"/>
          <w:lang w:val="eu-ES"/>
        </w:rPr>
        <w:t xml:space="preserve"> </w:t>
      </w:r>
      <w:r w:rsidRPr="00990577">
        <w:rPr>
          <w:rFonts w:ascii="Times New Roman" w:hAnsi="Times New Roman" w:cs="Times New Roman"/>
          <w:b/>
          <w:lang w:val="eu-ES"/>
        </w:rPr>
        <w:t>Botoa emateko prozedurak:</w:t>
      </w:r>
    </w:p>
    <w:p w14:paraId="3C11B705" w14:textId="21419B79" w:rsidR="00407069" w:rsidRDefault="00407069" w:rsidP="0040706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Gehiengo soila.</w:t>
      </w:r>
    </w:p>
    <w:p w14:paraId="611FEFDB" w14:textId="4B9BC659" w:rsidR="00407069" w:rsidRDefault="00407069" w:rsidP="0040706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Gehiengo kualifikatua.</w:t>
      </w:r>
      <w:r w:rsidR="004A2D3E">
        <w:rPr>
          <w:rFonts w:ascii="Times New Roman" w:hAnsi="Times New Roman" w:cs="Times New Roman"/>
          <w:lang w:val="eu-ES"/>
        </w:rPr>
        <w:t xml:space="preserve"> Pisu gehien duena da, politika gehienetan gehiengo kualifikatua eskatzen da.</w:t>
      </w:r>
    </w:p>
    <w:p w14:paraId="321532ED" w14:textId="66AF1416" w:rsidR="004A2D3E" w:rsidRDefault="004A2D3E" w:rsidP="004A2D3E">
      <w:pPr>
        <w:pStyle w:val="Prrafodelista"/>
        <w:jc w:val="both"/>
        <w:rPr>
          <w:rFonts w:ascii="Times New Roman" w:hAnsi="Times New Roman" w:cs="Times New Roman"/>
          <w:lang w:val="eu-ES"/>
        </w:rPr>
      </w:pPr>
      <w:r>
        <w:rPr>
          <w:rFonts w:ascii="Times New Roman" w:hAnsi="Times New Roman" w:cs="Times New Roman"/>
          <w:lang w:val="eu-ES"/>
        </w:rPr>
        <w:t>*Salbuespena: merkataritza politikan sartzen diren politikak gehiengo kualifikatua, baina, osasun edo hezkuntza sektorean kontseiluaren adostasuna behar du, baita ere, estatu bakoitzak ratifikatu behar du.</w:t>
      </w:r>
    </w:p>
    <w:p w14:paraId="6CF62E8C" w14:textId="090459BD" w:rsidR="00407069" w:rsidRDefault="008A18F6" w:rsidP="0040706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Ahobatez (adostasuna).</w:t>
      </w:r>
    </w:p>
    <w:p w14:paraId="360E43B9" w14:textId="77777777" w:rsidR="006F0627" w:rsidRDefault="006F0627" w:rsidP="006F0627">
      <w:pPr>
        <w:pStyle w:val="Prrafodelista"/>
        <w:jc w:val="both"/>
        <w:rPr>
          <w:rFonts w:ascii="Times New Roman" w:hAnsi="Times New Roman" w:cs="Times New Roman"/>
          <w:lang w:val="eu-ES"/>
        </w:rPr>
      </w:pPr>
    </w:p>
    <w:p w14:paraId="74DFF92D" w14:textId="2E394A01" w:rsidR="006F0627" w:rsidRPr="006F0627" w:rsidRDefault="006F0627" w:rsidP="006F0627">
      <w:pPr>
        <w:pStyle w:val="Prrafodelista"/>
        <w:numPr>
          <w:ilvl w:val="1"/>
          <w:numId w:val="11"/>
        </w:numPr>
        <w:jc w:val="both"/>
        <w:rPr>
          <w:rFonts w:ascii="Times New Roman" w:hAnsi="Times New Roman" w:cs="Times New Roman"/>
          <w:b/>
          <w:lang w:val="eu-ES"/>
        </w:rPr>
      </w:pPr>
      <w:r>
        <w:rPr>
          <w:rFonts w:ascii="Times New Roman" w:hAnsi="Times New Roman" w:cs="Times New Roman"/>
          <w:lang w:val="eu-ES"/>
        </w:rPr>
        <w:t xml:space="preserve"> </w:t>
      </w:r>
      <w:r w:rsidRPr="006F0627">
        <w:rPr>
          <w:rFonts w:ascii="Times New Roman" w:hAnsi="Times New Roman" w:cs="Times New Roman"/>
          <w:lang w:val="eu-ES"/>
        </w:rPr>
        <w:t>Kide izateko:</w:t>
      </w:r>
    </w:p>
    <w:p w14:paraId="4F671880" w14:textId="435E0896" w:rsidR="006F0627" w:rsidRPr="006617F0" w:rsidRDefault="006F0627" w:rsidP="00850E1C">
      <w:pPr>
        <w:pStyle w:val="Prrafodelista"/>
        <w:numPr>
          <w:ilvl w:val="0"/>
          <w:numId w:val="4"/>
        </w:numPr>
        <w:jc w:val="both"/>
        <w:rPr>
          <w:rFonts w:ascii="Times New Roman" w:hAnsi="Times New Roman" w:cs="Times New Roman"/>
          <w:b/>
          <w:lang w:val="eu-ES"/>
        </w:rPr>
      </w:pPr>
      <w:r w:rsidRPr="006617F0">
        <w:rPr>
          <w:rFonts w:ascii="Times New Roman" w:hAnsi="Times New Roman" w:cs="Times New Roman"/>
          <w:lang w:val="eu-ES"/>
        </w:rPr>
        <w:t xml:space="preserve">Gaitasuna eta Europarekin </w:t>
      </w:r>
      <w:r>
        <w:rPr>
          <w:rFonts w:ascii="Times New Roman" w:hAnsi="Times New Roman" w:cs="Times New Roman"/>
          <w:lang w:val="eu-ES"/>
        </w:rPr>
        <w:t>konpromisoa kontuan hartuko da.</w:t>
      </w:r>
    </w:p>
    <w:p w14:paraId="4123C8BB" w14:textId="7BC1F5F7" w:rsidR="006F0627" w:rsidRPr="006617F0" w:rsidRDefault="006F0627" w:rsidP="00850E1C">
      <w:pPr>
        <w:pStyle w:val="Prrafodelista"/>
        <w:numPr>
          <w:ilvl w:val="0"/>
          <w:numId w:val="4"/>
        </w:numPr>
        <w:jc w:val="both"/>
        <w:rPr>
          <w:rFonts w:ascii="Times New Roman" w:hAnsi="Times New Roman" w:cs="Times New Roman"/>
          <w:b/>
          <w:lang w:val="eu-ES"/>
        </w:rPr>
      </w:pPr>
      <w:r w:rsidRPr="006617F0">
        <w:rPr>
          <w:rFonts w:ascii="Times New Roman" w:hAnsi="Times New Roman" w:cs="Times New Roman"/>
          <w:lang w:val="eu-ES"/>
        </w:rPr>
        <w:t>Batzordearen independentzia.</w:t>
      </w:r>
    </w:p>
    <w:p w14:paraId="14D88CCC" w14:textId="5D6FDB33" w:rsidR="006F0627" w:rsidRDefault="006F0627" w:rsidP="0055728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Konposizioa: Presidentea</w:t>
      </w:r>
      <w:r w:rsidR="00373F22">
        <w:rPr>
          <w:rFonts w:ascii="Times New Roman" w:hAnsi="Times New Roman" w:cs="Times New Roman"/>
          <w:lang w:val="eu-ES"/>
        </w:rPr>
        <w:t xml:space="preserve"> (Donald Tusk)</w:t>
      </w:r>
      <w:r>
        <w:rPr>
          <w:rFonts w:ascii="Times New Roman" w:hAnsi="Times New Roman" w:cs="Times New Roman"/>
          <w:lang w:val="eu-ES"/>
        </w:rPr>
        <w:t>; Presidenteorde lehena (Timmermans) eta beste sei Presidenteorde, hauetako bat atzerri eta segurtasun-politika erkideko goi-ordezkaria Batzordeko presidenteordeetako bat da (bere eskumenak batzordetik harago doaz), eta 20 Batzorde kide. Guztira 28 kide dira.</w:t>
      </w:r>
    </w:p>
    <w:p w14:paraId="529E1FF0" w14:textId="2737C68C" w:rsidR="006F0627" w:rsidRDefault="006F0627" w:rsidP="0055728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Presidentearen izendapen prozesua:</w:t>
      </w:r>
    </w:p>
    <w:p w14:paraId="173C0C03" w14:textId="77777777" w:rsidR="006F0627" w:rsidRDefault="006F0627" w:rsidP="006F0627">
      <w:pPr>
        <w:pStyle w:val="Prrafodelista"/>
        <w:numPr>
          <w:ilvl w:val="0"/>
          <w:numId w:val="13"/>
        </w:numPr>
        <w:jc w:val="both"/>
        <w:rPr>
          <w:rFonts w:ascii="Times New Roman" w:hAnsi="Times New Roman" w:cs="Times New Roman"/>
          <w:lang w:val="eu-ES"/>
        </w:rPr>
      </w:pPr>
      <w:r>
        <w:rPr>
          <w:rFonts w:ascii="Times New Roman" w:hAnsi="Times New Roman" w:cs="Times New Roman"/>
          <w:lang w:val="eu-ES"/>
        </w:rPr>
        <w:t>Kontseilu Europarraren (Consejo Europeo) proposamena (gehiengo kualifikatua).</w:t>
      </w:r>
    </w:p>
    <w:p w14:paraId="75A5900D" w14:textId="77777777" w:rsidR="006F0627" w:rsidRDefault="006F0627" w:rsidP="006F0627">
      <w:pPr>
        <w:pStyle w:val="Prrafodelista"/>
        <w:numPr>
          <w:ilvl w:val="0"/>
          <w:numId w:val="13"/>
        </w:numPr>
        <w:jc w:val="both"/>
        <w:rPr>
          <w:rFonts w:ascii="Times New Roman" w:hAnsi="Times New Roman" w:cs="Times New Roman"/>
          <w:lang w:val="eu-ES"/>
        </w:rPr>
      </w:pPr>
      <w:r>
        <w:rPr>
          <w:rFonts w:ascii="Times New Roman" w:hAnsi="Times New Roman" w:cs="Times New Roman"/>
          <w:lang w:val="eu-ES"/>
        </w:rPr>
        <w:t>Europar Legebiltzarraren onarpena. Europako hauteskundeekin dagoen lotura.</w:t>
      </w:r>
    </w:p>
    <w:p w14:paraId="6B942F11" w14:textId="28C079CE" w:rsidR="006F0627" w:rsidRDefault="006F0627" w:rsidP="00557289">
      <w:pPr>
        <w:pStyle w:val="Prrafodelista"/>
        <w:numPr>
          <w:ilvl w:val="0"/>
          <w:numId w:val="5"/>
        </w:numPr>
        <w:jc w:val="both"/>
        <w:rPr>
          <w:rFonts w:ascii="Times New Roman" w:hAnsi="Times New Roman" w:cs="Times New Roman"/>
          <w:lang w:val="eu-ES"/>
        </w:rPr>
      </w:pPr>
      <w:r>
        <w:rPr>
          <w:rFonts w:ascii="Times New Roman" w:hAnsi="Times New Roman" w:cs="Times New Roman"/>
          <w:lang w:val="eu-ES"/>
        </w:rPr>
        <w:t>Batzorde kideen zerrenda. Nork aukeratzen ditu? Presidentea aurkezten du zerrenda. Europar Kontseiluak onartu behar du. Legebiltzarraren “azterketa” eta azkenik Europar Kontseilua onartu behar du zerrenda (gehiengo kualifikatua).</w:t>
      </w:r>
    </w:p>
    <w:p w14:paraId="5C48EE04" w14:textId="77777777" w:rsidR="006F0627" w:rsidRDefault="006F0627" w:rsidP="006F0627">
      <w:pPr>
        <w:pStyle w:val="Prrafodelista"/>
        <w:jc w:val="both"/>
        <w:rPr>
          <w:rFonts w:ascii="Times New Roman" w:hAnsi="Times New Roman" w:cs="Times New Roman"/>
          <w:lang w:val="eu-ES"/>
        </w:rPr>
      </w:pPr>
    </w:p>
    <w:p w14:paraId="3ACA8E6B" w14:textId="4C3F68AF" w:rsidR="00990577" w:rsidRDefault="00990577" w:rsidP="00990577">
      <w:pPr>
        <w:pStyle w:val="Prrafodelista"/>
        <w:jc w:val="both"/>
        <w:rPr>
          <w:rFonts w:ascii="Times New Roman" w:hAnsi="Times New Roman" w:cs="Times New Roman"/>
          <w:lang w:val="eu-ES"/>
        </w:rPr>
      </w:pPr>
    </w:p>
    <w:p w14:paraId="666B98C6" w14:textId="2058C1B3" w:rsidR="00557289" w:rsidRPr="00557289" w:rsidRDefault="00557289" w:rsidP="00557289">
      <w:pPr>
        <w:jc w:val="right"/>
        <w:rPr>
          <w:rFonts w:ascii="Times New Roman" w:hAnsi="Times New Roman" w:cs="Times New Roman"/>
          <w:lang w:val="eu-ES"/>
        </w:rPr>
      </w:pPr>
      <w:r w:rsidRPr="00557289">
        <w:rPr>
          <w:rFonts w:ascii="Times New Roman" w:hAnsi="Times New Roman" w:cs="Times New Roman"/>
          <w:lang w:val="eu-ES"/>
        </w:rPr>
        <w:t>21/1</w:t>
      </w:r>
      <w:r w:rsidR="00850E1C">
        <w:rPr>
          <w:rFonts w:ascii="Times New Roman" w:hAnsi="Times New Roman" w:cs="Times New Roman"/>
          <w:lang w:val="eu-ES"/>
        </w:rPr>
        <w:t>1</w:t>
      </w:r>
    </w:p>
    <w:p w14:paraId="5265F25B" w14:textId="6DE8D0C4" w:rsidR="006F0627" w:rsidRDefault="00557289" w:rsidP="00557289">
      <w:pPr>
        <w:jc w:val="both"/>
        <w:rPr>
          <w:rFonts w:ascii="Times New Roman" w:hAnsi="Times New Roman" w:cs="Times New Roman"/>
          <w:b/>
          <w:lang w:val="eu-ES"/>
        </w:rPr>
      </w:pPr>
      <w:r w:rsidRPr="00557289">
        <w:rPr>
          <w:rFonts w:ascii="Times New Roman" w:hAnsi="Times New Roman" w:cs="Times New Roman"/>
          <w:b/>
          <w:lang w:val="eu-ES"/>
        </w:rPr>
        <w:t>3.</w:t>
      </w:r>
      <w:r w:rsidR="00D03C5E">
        <w:rPr>
          <w:rFonts w:ascii="Times New Roman" w:hAnsi="Times New Roman" w:cs="Times New Roman"/>
          <w:b/>
          <w:lang w:val="eu-ES"/>
        </w:rPr>
        <w:t xml:space="preserve"> </w:t>
      </w:r>
      <w:r w:rsidR="006F0627" w:rsidRPr="00557289">
        <w:rPr>
          <w:rFonts w:ascii="Times New Roman" w:hAnsi="Times New Roman" w:cs="Times New Roman"/>
          <w:b/>
          <w:lang w:val="eu-ES"/>
        </w:rPr>
        <w:t>Legebiltzarra</w:t>
      </w:r>
    </w:p>
    <w:p w14:paraId="49D58A59" w14:textId="7653E330" w:rsidR="00557289" w:rsidRPr="00557289" w:rsidRDefault="00557289" w:rsidP="00557289">
      <w:pPr>
        <w:pStyle w:val="Prrafodelista"/>
        <w:numPr>
          <w:ilvl w:val="0"/>
          <w:numId w:val="14"/>
        </w:numPr>
        <w:jc w:val="both"/>
        <w:rPr>
          <w:rFonts w:ascii="Times New Roman" w:hAnsi="Times New Roman" w:cs="Times New Roman"/>
          <w:lang w:val="eu-ES"/>
        </w:rPr>
      </w:pPr>
      <w:r w:rsidRPr="00557289">
        <w:rPr>
          <w:rFonts w:ascii="Times New Roman" w:hAnsi="Times New Roman" w:cs="Times New Roman"/>
          <w:lang w:val="eu-ES"/>
        </w:rPr>
        <w:t>Hiritarren ordezkaritza.</w:t>
      </w:r>
    </w:p>
    <w:p w14:paraId="0CAC0049" w14:textId="6219916E" w:rsidR="006F0627" w:rsidRDefault="00557289" w:rsidP="00557289">
      <w:pPr>
        <w:pStyle w:val="Prrafodelista"/>
        <w:numPr>
          <w:ilvl w:val="0"/>
          <w:numId w:val="14"/>
        </w:numPr>
        <w:jc w:val="both"/>
        <w:rPr>
          <w:rFonts w:ascii="Times New Roman" w:hAnsi="Times New Roman" w:cs="Times New Roman"/>
          <w:lang w:val="eu-ES"/>
        </w:rPr>
      </w:pPr>
      <w:r w:rsidRPr="00557289">
        <w:rPr>
          <w:rFonts w:ascii="Times New Roman" w:hAnsi="Times New Roman" w:cs="Times New Roman"/>
          <w:lang w:val="eu-ES"/>
        </w:rPr>
        <w:t>Nola aukeratzen ziren legebiltzarkideak: Hasieran; estatu kideen legebiltzarretatik izendatutako ordezkaria.</w:t>
      </w:r>
    </w:p>
    <w:p w14:paraId="67BDA2FE" w14:textId="5E4E9842" w:rsidR="00557289" w:rsidRDefault="00557289" w:rsidP="00557289">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Nola aukeratzen dira gaur egun: 1979tik aurrera: sufragio unibertsal zuzenaren bidez.</w:t>
      </w:r>
    </w:p>
    <w:p w14:paraId="7122C78E" w14:textId="0AF848BD" w:rsidR="00557289" w:rsidRDefault="00557289" w:rsidP="00557289">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Estatu bakoitza er</w:t>
      </w:r>
      <w:r w:rsidR="00850E1C">
        <w:rPr>
          <w:rFonts w:ascii="Times New Roman" w:hAnsi="Times New Roman" w:cs="Times New Roman"/>
          <w:lang w:val="eu-ES"/>
        </w:rPr>
        <w:t>abakitzen du nola banatzen dira eta nola aukeratzen den.</w:t>
      </w:r>
    </w:p>
    <w:p w14:paraId="62556D92" w14:textId="523335B6" w:rsidR="00D03C5E" w:rsidRPr="00557289" w:rsidRDefault="00D03C5E" w:rsidP="00D03C5E">
      <w:pPr>
        <w:pStyle w:val="Prrafodelista"/>
        <w:jc w:val="both"/>
        <w:rPr>
          <w:rFonts w:ascii="Times New Roman" w:hAnsi="Times New Roman" w:cs="Times New Roman"/>
          <w:lang w:val="eu-ES"/>
        </w:rPr>
      </w:pPr>
      <w:r>
        <w:rPr>
          <w:rFonts w:ascii="Times New Roman" w:hAnsi="Times New Roman" w:cs="Times New Roman"/>
          <w:lang w:val="eu-ES"/>
        </w:rPr>
        <w:t>*Arazo bat, hauteskundeak ospatzen diren estatu ezberdinetan ez dira egun berean egiten.</w:t>
      </w:r>
    </w:p>
    <w:p w14:paraId="0833F79E" w14:textId="09AFC860" w:rsidR="00557289" w:rsidRDefault="00850E1C" w:rsidP="00557289">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 xml:space="preserve">Honen aurrean, </w:t>
      </w:r>
      <w:r w:rsidR="00557289">
        <w:rPr>
          <w:rFonts w:ascii="Times New Roman" w:hAnsi="Times New Roman" w:cs="Times New Roman"/>
          <w:lang w:val="eu-ES"/>
        </w:rPr>
        <w:t>Lisboako Itunak markatzen dituzten mugak: gehien jota 750 legebiltzarkide</w:t>
      </w:r>
      <w:r>
        <w:rPr>
          <w:rFonts w:ascii="Times New Roman" w:hAnsi="Times New Roman" w:cs="Times New Roman"/>
          <w:lang w:val="eu-ES"/>
        </w:rPr>
        <w:t xml:space="preserve"> (presidentearekin 751)</w:t>
      </w:r>
      <w:r w:rsidR="00557289">
        <w:rPr>
          <w:rFonts w:ascii="Times New Roman" w:hAnsi="Times New Roman" w:cs="Times New Roman"/>
          <w:lang w:val="eu-ES"/>
        </w:rPr>
        <w:t>.</w:t>
      </w:r>
      <w:r>
        <w:rPr>
          <w:rFonts w:ascii="Times New Roman" w:hAnsi="Times New Roman" w:cs="Times New Roman"/>
          <w:lang w:val="eu-ES"/>
        </w:rPr>
        <w:t xml:space="preserve"> Honek esanahi du datorren urteetan Europar Batasunean kide berri bat baldin badago, estatu bakoitzari egokitzen zaizkion legebiltzarkide berriro banatu beharko lirateke</w:t>
      </w:r>
      <w:r w:rsidR="0046109C">
        <w:rPr>
          <w:rFonts w:ascii="Times New Roman" w:hAnsi="Times New Roman" w:cs="Times New Roman"/>
          <w:lang w:val="eu-ES"/>
        </w:rPr>
        <w:t>e</w:t>
      </w:r>
      <w:r>
        <w:rPr>
          <w:rFonts w:ascii="Times New Roman" w:hAnsi="Times New Roman" w:cs="Times New Roman"/>
          <w:lang w:val="eu-ES"/>
        </w:rPr>
        <w:t>la.</w:t>
      </w:r>
    </w:p>
    <w:p w14:paraId="75A4C858" w14:textId="15D6D652" w:rsidR="00557289" w:rsidRDefault="00557289" w:rsidP="00557289">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Estatu bakoitza ez daukate legebiltzarkide kopuru berdina (6/96)</w:t>
      </w:r>
      <w:r w:rsidR="00D03C5E">
        <w:rPr>
          <w:rFonts w:ascii="Times New Roman" w:hAnsi="Times New Roman" w:cs="Times New Roman"/>
          <w:lang w:val="eu-ES"/>
        </w:rPr>
        <w:t>.</w:t>
      </w:r>
    </w:p>
    <w:p w14:paraId="4A046015" w14:textId="77777777" w:rsidR="00850E1C" w:rsidRDefault="00850E1C" w:rsidP="00850E1C">
      <w:pPr>
        <w:pStyle w:val="Prrafodelista"/>
        <w:jc w:val="both"/>
        <w:rPr>
          <w:rFonts w:ascii="Times New Roman" w:hAnsi="Times New Roman" w:cs="Times New Roman"/>
          <w:lang w:val="eu-ES"/>
        </w:rPr>
      </w:pPr>
    </w:p>
    <w:p w14:paraId="1E7750BB" w14:textId="6E4E0CBD" w:rsidR="00850E1C" w:rsidRDefault="00850E1C" w:rsidP="00850E1C">
      <w:pPr>
        <w:pStyle w:val="Prrafodelista"/>
        <w:numPr>
          <w:ilvl w:val="1"/>
          <w:numId w:val="6"/>
        </w:numPr>
        <w:jc w:val="both"/>
        <w:rPr>
          <w:rFonts w:ascii="Times New Roman" w:hAnsi="Times New Roman" w:cs="Times New Roman"/>
          <w:lang w:val="eu-ES"/>
        </w:rPr>
      </w:pPr>
      <w:r>
        <w:rPr>
          <w:rFonts w:ascii="Times New Roman" w:hAnsi="Times New Roman" w:cs="Times New Roman"/>
          <w:lang w:val="eu-ES"/>
        </w:rPr>
        <w:t xml:space="preserve"> Eskumenak:</w:t>
      </w:r>
    </w:p>
    <w:p w14:paraId="24E6E83D" w14:textId="173C75D8" w:rsidR="00850E1C" w:rsidRDefault="00850E1C" w:rsidP="00850E1C">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Legegintza eskumenak.</w:t>
      </w:r>
    </w:p>
    <w:p w14:paraId="05818B28" w14:textId="7EC075D6" w:rsidR="00850E1C" w:rsidRDefault="00850E1C" w:rsidP="00850E1C">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Kontrol eskumenak (Batzordea eta Kontseilua).</w:t>
      </w:r>
    </w:p>
    <w:p w14:paraId="34D5879E" w14:textId="1142A349" w:rsidR="00850E1C" w:rsidRDefault="00850E1C" w:rsidP="00850E1C">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Zentzura mozioa. Adb. batzordeko presidenteari legebiltzarrak zentzura mozioa jarri diezaioke.</w:t>
      </w:r>
    </w:p>
    <w:p w14:paraId="447EE1D0" w14:textId="523C05EF" w:rsidR="00850E1C" w:rsidRDefault="00850E1C" w:rsidP="00850E1C">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 xml:space="preserve">Aurrekontuak. Badago urtero onartzen dena, eta, beste berezi bat zazpi urteetarako dena (gastu marra nagusia zehazten du). </w:t>
      </w:r>
      <w:r w:rsidR="00DB18E6">
        <w:rPr>
          <w:rFonts w:ascii="Times New Roman" w:hAnsi="Times New Roman" w:cs="Times New Roman"/>
          <w:lang w:val="eu-ES"/>
        </w:rPr>
        <w:t>Nola banatzen den dirua, politikan momentu garrantzitsua da.</w:t>
      </w:r>
    </w:p>
    <w:p w14:paraId="68B432EB" w14:textId="7B0C6806" w:rsidR="00850E1C" w:rsidRDefault="00DB18E6" w:rsidP="00850E1C">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Akta bakunetik hona Legebiltzarraren joera: Gero eta botere gehiago izatea da. Gobernantzarekin zerikusi handia.</w:t>
      </w:r>
    </w:p>
    <w:p w14:paraId="2F3C0154" w14:textId="57FDB9D4" w:rsidR="00850E1C" w:rsidRPr="00850E1C" w:rsidRDefault="00850E1C" w:rsidP="00850E1C">
      <w:pPr>
        <w:pStyle w:val="Prrafodelista"/>
        <w:numPr>
          <w:ilvl w:val="0"/>
          <w:numId w:val="14"/>
        </w:numPr>
        <w:jc w:val="both"/>
        <w:rPr>
          <w:rFonts w:ascii="Times New Roman" w:hAnsi="Times New Roman" w:cs="Times New Roman"/>
          <w:lang w:val="eu-ES"/>
        </w:rPr>
      </w:pPr>
      <w:r>
        <w:rPr>
          <w:rFonts w:ascii="Times New Roman" w:hAnsi="Times New Roman" w:cs="Times New Roman"/>
          <w:lang w:val="eu-ES"/>
        </w:rPr>
        <w:t>Gobernantza eta Legebiltzarraren papera.</w:t>
      </w:r>
    </w:p>
    <w:p w14:paraId="1F0C9A8B" w14:textId="77777777" w:rsidR="0068678E" w:rsidRDefault="0068678E" w:rsidP="0068678E">
      <w:pPr>
        <w:jc w:val="both"/>
        <w:rPr>
          <w:rFonts w:ascii="Times New Roman" w:hAnsi="Times New Roman" w:cs="Times New Roman"/>
          <w:lang w:val="eu-ES"/>
        </w:rPr>
      </w:pPr>
    </w:p>
    <w:p w14:paraId="085C9077" w14:textId="621ED3AF" w:rsidR="0068678E" w:rsidRPr="0068678E" w:rsidRDefault="0068678E" w:rsidP="0068678E">
      <w:pPr>
        <w:jc w:val="right"/>
        <w:rPr>
          <w:rFonts w:ascii="Times New Roman" w:hAnsi="Times New Roman" w:cs="Times New Roman"/>
          <w:lang w:val="eu-ES"/>
        </w:rPr>
      </w:pPr>
      <w:r>
        <w:rPr>
          <w:rFonts w:ascii="Times New Roman" w:hAnsi="Times New Roman" w:cs="Times New Roman"/>
          <w:lang w:val="eu-ES"/>
        </w:rPr>
        <w:t>23/11</w:t>
      </w:r>
    </w:p>
    <w:p w14:paraId="407F74EB" w14:textId="41919060" w:rsidR="006F0627" w:rsidRDefault="0068678E" w:rsidP="0068678E">
      <w:pPr>
        <w:jc w:val="both"/>
        <w:rPr>
          <w:rFonts w:ascii="Times New Roman" w:hAnsi="Times New Roman" w:cs="Times New Roman"/>
          <w:b/>
          <w:lang w:val="eu-ES"/>
        </w:rPr>
      </w:pPr>
      <w:r>
        <w:rPr>
          <w:rFonts w:ascii="Times New Roman" w:hAnsi="Times New Roman" w:cs="Times New Roman"/>
          <w:b/>
          <w:lang w:val="eu-ES"/>
        </w:rPr>
        <w:t>4.</w:t>
      </w:r>
      <w:r w:rsidRPr="0068678E">
        <w:rPr>
          <w:rFonts w:ascii="Times New Roman" w:hAnsi="Times New Roman" w:cs="Times New Roman"/>
          <w:b/>
          <w:lang w:val="eu-ES"/>
        </w:rPr>
        <w:t>Justizia Auzitegia</w:t>
      </w:r>
    </w:p>
    <w:p w14:paraId="55C0C8D3" w14:textId="5DB75A64" w:rsidR="0068678E" w:rsidRDefault="0068678E" w:rsidP="0068678E">
      <w:pPr>
        <w:jc w:val="both"/>
        <w:rPr>
          <w:rFonts w:ascii="Times New Roman" w:hAnsi="Times New Roman" w:cs="Times New Roman"/>
          <w:lang w:val="eu-ES"/>
        </w:rPr>
      </w:pPr>
      <w:r>
        <w:rPr>
          <w:rFonts w:ascii="Times New Roman" w:hAnsi="Times New Roman" w:cs="Times New Roman"/>
          <w:lang w:val="eu-ES"/>
        </w:rPr>
        <w:t>Arbitro funtzioa du, jarduera horretan boterea dauka. Garapen hau Europar Integrazioa garatu du? Eta, garapen hau demokratikoa izan da?</w:t>
      </w:r>
    </w:p>
    <w:p w14:paraId="19DBCCA2" w14:textId="77777777" w:rsidR="0068678E" w:rsidRDefault="0068678E" w:rsidP="0068678E">
      <w:pPr>
        <w:jc w:val="both"/>
        <w:rPr>
          <w:rFonts w:ascii="Times New Roman" w:hAnsi="Times New Roman" w:cs="Times New Roman"/>
          <w:lang w:val="eu-ES"/>
        </w:rPr>
      </w:pPr>
    </w:p>
    <w:p w14:paraId="5FE534A5" w14:textId="6DFEB149" w:rsidR="0068678E" w:rsidRPr="0068678E" w:rsidRDefault="0068678E" w:rsidP="0068678E">
      <w:pPr>
        <w:pStyle w:val="Prrafodelista"/>
        <w:numPr>
          <w:ilvl w:val="1"/>
          <w:numId w:val="10"/>
        </w:numPr>
        <w:jc w:val="both"/>
        <w:rPr>
          <w:rFonts w:ascii="Times New Roman" w:hAnsi="Times New Roman" w:cs="Times New Roman"/>
          <w:lang w:val="eu-ES"/>
        </w:rPr>
      </w:pPr>
      <w:r w:rsidRPr="0068678E">
        <w:rPr>
          <w:rFonts w:ascii="Times New Roman" w:hAnsi="Times New Roman" w:cs="Times New Roman"/>
          <w:lang w:val="eu-ES"/>
        </w:rPr>
        <w:t>Zer egiten du Justizia Auzitegia?</w:t>
      </w:r>
    </w:p>
    <w:p w14:paraId="4492F2E2" w14:textId="5F397629" w:rsidR="001E23CE" w:rsidRPr="0068678E" w:rsidRDefault="0068678E" w:rsidP="0068678E">
      <w:pPr>
        <w:pStyle w:val="Prrafodelista"/>
        <w:numPr>
          <w:ilvl w:val="0"/>
          <w:numId w:val="15"/>
        </w:numPr>
        <w:jc w:val="both"/>
        <w:rPr>
          <w:rFonts w:ascii="Times New Roman" w:hAnsi="Times New Roman" w:cs="Times New Roman"/>
          <w:lang w:val="eu-ES"/>
        </w:rPr>
      </w:pPr>
      <w:r w:rsidRPr="0068678E">
        <w:rPr>
          <w:rFonts w:ascii="Times New Roman" w:hAnsi="Times New Roman" w:cs="Times New Roman"/>
          <w:lang w:val="eu-ES"/>
        </w:rPr>
        <w:t xml:space="preserve">Erkidegoko zuzenbidearen </w:t>
      </w:r>
      <w:r w:rsidRPr="0068678E">
        <w:rPr>
          <w:rFonts w:ascii="Times New Roman" w:hAnsi="Times New Roman" w:cs="Times New Roman"/>
          <w:u w:val="single"/>
          <w:lang w:val="eu-ES"/>
        </w:rPr>
        <w:t>interpretatzaile</w:t>
      </w:r>
      <w:r w:rsidRPr="0068678E">
        <w:rPr>
          <w:rFonts w:ascii="Times New Roman" w:hAnsi="Times New Roman" w:cs="Times New Roman"/>
          <w:lang w:val="eu-ES"/>
        </w:rPr>
        <w:t xml:space="preserve"> nagusia.</w:t>
      </w:r>
      <w:r>
        <w:rPr>
          <w:rFonts w:ascii="Times New Roman" w:hAnsi="Times New Roman" w:cs="Times New Roman"/>
          <w:lang w:val="eu-ES"/>
        </w:rPr>
        <w:t xml:space="preserve"> Auzitegiak betetzen duen rola.</w:t>
      </w:r>
    </w:p>
    <w:p w14:paraId="3041BC7D" w14:textId="77777777" w:rsidR="003B01BF" w:rsidRDefault="0068678E" w:rsidP="003B01BF">
      <w:pPr>
        <w:pStyle w:val="Prrafodelista"/>
        <w:numPr>
          <w:ilvl w:val="0"/>
          <w:numId w:val="15"/>
        </w:numPr>
        <w:jc w:val="both"/>
        <w:rPr>
          <w:rFonts w:ascii="Times New Roman" w:hAnsi="Times New Roman" w:cs="Times New Roman"/>
          <w:lang w:val="eu-ES"/>
        </w:rPr>
      </w:pPr>
      <w:r w:rsidRPr="0068678E">
        <w:rPr>
          <w:rFonts w:ascii="Times New Roman" w:hAnsi="Times New Roman" w:cs="Times New Roman"/>
          <w:lang w:val="eu-ES"/>
        </w:rPr>
        <w:t>Baliogabetze prozedurak.</w:t>
      </w:r>
      <w:r>
        <w:rPr>
          <w:rFonts w:ascii="Times New Roman" w:hAnsi="Times New Roman" w:cs="Times New Roman"/>
          <w:lang w:val="eu-ES"/>
        </w:rPr>
        <w:t xml:space="preserve"> Rol hori betetzerakoan politikak baldintzatu ditzake.</w:t>
      </w:r>
    </w:p>
    <w:p w14:paraId="26F634B6" w14:textId="77777777" w:rsidR="003B01BF" w:rsidRDefault="003B01BF" w:rsidP="003B01BF">
      <w:pPr>
        <w:pStyle w:val="Prrafodelista"/>
        <w:jc w:val="both"/>
        <w:rPr>
          <w:rFonts w:ascii="Times New Roman" w:hAnsi="Times New Roman" w:cs="Times New Roman"/>
          <w:lang w:val="eu-ES"/>
        </w:rPr>
      </w:pPr>
      <w:r>
        <w:rPr>
          <w:rFonts w:ascii="Times New Roman" w:hAnsi="Times New Roman" w:cs="Times New Roman"/>
          <w:lang w:val="eu-ES"/>
        </w:rPr>
        <w:t>*</w:t>
      </w:r>
      <w:r w:rsidR="0068678E" w:rsidRPr="0068678E">
        <w:rPr>
          <w:rFonts w:ascii="Times New Roman" w:hAnsi="Times New Roman" w:cs="Times New Roman"/>
          <w:lang w:val="eu-ES"/>
        </w:rPr>
        <w:t>Rol hori burutzerakoan Europar Integrazioa bultzatu egin du. Laguntza ezberdinekin botere konstituzional bat izateko moduan jarduteko lan egin zuen.</w:t>
      </w:r>
    </w:p>
    <w:p w14:paraId="64F44450" w14:textId="4E50F186" w:rsidR="0068678E" w:rsidRPr="003B01BF" w:rsidRDefault="0068678E" w:rsidP="003B01BF">
      <w:pPr>
        <w:pStyle w:val="Prrafodelista"/>
        <w:numPr>
          <w:ilvl w:val="0"/>
          <w:numId w:val="15"/>
        </w:numPr>
        <w:jc w:val="both"/>
        <w:rPr>
          <w:rFonts w:ascii="Times New Roman" w:hAnsi="Times New Roman" w:cs="Times New Roman"/>
          <w:lang w:val="eu-ES"/>
        </w:rPr>
      </w:pPr>
      <w:r w:rsidRPr="003B01BF">
        <w:rPr>
          <w:rFonts w:ascii="Times New Roman" w:hAnsi="Times New Roman" w:cs="Times New Roman"/>
          <w:lang w:val="eu-ES"/>
        </w:rPr>
        <w:t>Europar Batasuneko erakundeen jardueraren kontrola.</w:t>
      </w:r>
      <w:r w:rsidR="003B01BF" w:rsidRPr="003B01BF">
        <w:rPr>
          <w:rFonts w:ascii="Times New Roman" w:hAnsi="Times New Roman" w:cs="Times New Roman"/>
          <w:lang w:val="eu-ES"/>
        </w:rPr>
        <w:t xml:space="preserve"> Auzitegi honek hartzen duen bide jurisdikzionala erakundeek hartuko dituzten erabakiak baldintzatzen ditu.</w:t>
      </w:r>
    </w:p>
    <w:p w14:paraId="2B65A204" w14:textId="16350203" w:rsidR="0068678E" w:rsidRPr="003B01BF" w:rsidRDefault="0068678E" w:rsidP="0068678E">
      <w:pPr>
        <w:pStyle w:val="Prrafodelista"/>
        <w:numPr>
          <w:ilvl w:val="0"/>
          <w:numId w:val="15"/>
        </w:numPr>
        <w:jc w:val="both"/>
        <w:rPr>
          <w:rFonts w:ascii="Times New Roman" w:hAnsi="Times New Roman" w:cs="Times New Roman"/>
          <w:lang w:val="eu-ES"/>
        </w:rPr>
      </w:pPr>
      <w:r w:rsidRPr="003B01BF">
        <w:rPr>
          <w:rFonts w:ascii="Times New Roman" w:hAnsi="Times New Roman" w:cs="Times New Roman"/>
          <w:lang w:val="eu-ES"/>
        </w:rPr>
        <w:t>Estatu kideen jardueraren kontrola.</w:t>
      </w:r>
    </w:p>
    <w:p w14:paraId="0B50AB0E" w14:textId="77777777" w:rsidR="0068678E" w:rsidRDefault="0068678E" w:rsidP="0068678E">
      <w:pPr>
        <w:pStyle w:val="Prrafodelista"/>
        <w:jc w:val="both"/>
        <w:rPr>
          <w:rFonts w:ascii="Times New Roman" w:hAnsi="Times New Roman" w:cs="Times New Roman"/>
          <w:lang w:val="eu-ES"/>
        </w:rPr>
      </w:pPr>
    </w:p>
    <w:p w14:paraId="5B7D21E2" w14:textId="63251F21" w:rsidR="0068678E" w:rsidRPr="003B01BF" w:rsidRDefault="0068678E" w:rsidP="0068678E">
      <w:pPr>
        <w:pStyle w:val="Prrafodelista"/>
        <w:numPr>
          <w:ilvl w:val="1"/>
          <w:numId w:val="10"/>
        </w:numPr>
        <w:jc w:val="both"/>
        <w:rPr>
          <w:rFonts w:ascii="Times New Roman" w:hAnsi="Times New Roman" w:cs="Times New Roman"/>
          <w:lang w:val="eu-ES"/>
        </w:rPr>
      </w:pPr>
      <w:r w:rsidRPr="003B01BF">
        <w:rPr>
          <w:rFonts w:ascii="Times New Roman" w:hAnsi="Times New Roman" w:cs="Times New Roman"/>
          <w:lang w:val="eu-ES"/>
        </w:rPr>
        <w:t>Justizia Auzitegiaren erakundeak</w:t>
      </w:r>
      <w:r w:rsidR="0046109C">
        <w:rPr>
          <w:rFonts w:ascii="Times New Roman" w:hAnsi="Times New Roman" w:cs="Times New Roman"/>
          <w:lang w:val="eu-ES"/>
        </w:rPr>
        <w:t xml:space="preserve"> (Luxenburgo)</w:t>
      </w:r>
      <w:r w:rsidRPr="003B01BF">
        <w:rPr>
          <w:rFonts w:ascii="Times New Roman" w:hAnsi="Times New Roman" w:cs="Times New Roman"/>
          <w:lang w:val="eu-ES"/>
        </w:rPr>
        <w:t>:</w:t>
      </w:r>
      <w:r w:rsidR="006B28B4">
        <w:rPr>
          <w:rFonts w:ascii="Times New Roman" w:hAnsi="Times New Roman" w:cs="Times New Roman"/>
          <w:lang w:val="eu-ES"/>
        </w:rPr>
        <w:t xml:space="preserve"> 3 Justizia Auzitegi daude.</w:t>
      </w:r>
    </w:p>
    <w:p w14:paraId="30BEE019" w14:textId="24090920" w:rsidR="0068678E" w:rsidRPr="0068678E" w:rsidRDefault="0068678E" w:rsidP="0068678E">
      <w:pPr>
        <w:pStyle w:val="Prrafodelista"/>
        <w:numPr>
          <w:ilvl w:val="0"/>
          <w:numId w:val="15"/>
        </w:numPr>
        <w:jc w:val="both"/>
        <w:rPr>
          <w:rFonts w:ascii="Times New Roman" w:hAnsi="Times New Roman" w:cs="Times New Roman"/>
          <w:lang w:val="eu-ES"/>
        </w:rPr>
      </w:pPr>
      <w:r w:rsidRPr="0068678E">
        <w:rPr>
          <w:rFonts w:ascii="Times New Roman" w:hAnsi="Times New Roman" w:cs="Times New Roman"/>
          <w:lang w:val="eu-ES"/>
        </w:rPr>
        <w:t>Justizia Auzitegia (28 epaile, 11 Abokatu Nagusia);</w:t>
      </w:r>
      <w:r>
        <w:rPr>
          <w:rFonts w:ascii="Times New Roman" w:hAnsi="Times New Roman" w:cs="Times New Roman"/>
          <w:lang w:val="eu-ES"/>
        </w:rPr>
        <w:t xml:space="preserve"> </w:t>
      </w:r>
      <w:r w:rsidR="0046109C">
        <w:rPr>
          <w:rFonts w:ascii="Times New Roman" w:hAnsi="Times New Roman" w:cs="Times New Roman"/>
          <w:lang w:val="eu-ES"/>
        </w:rPr>
        <w:t xml:space="preserve">Zer erabakitzen du: </w:t>
      </w:r>
      <w:r>
        <w:rPr>
          <w:rFonts w:ascii="Times New Roman" w:hAnsi="Times New Roman" w:cs="Times New Roman"/>
          <w:lang w:val="eu-ES"/>
        </w:rPr>
        <w:t xml:space="preserve">judizioaurreko </w:t>
      </w:r>
      <w:r w:rsidR="0046109C">
        <w:rPr>
          <w:rFonts w:ascii="Times New Roman" w:hAnsi="Times New Roman" w:cs="Times New Roman"/>
          <w:lang w:val="eu-ES"/>
        </w:rPr>
        <w:t>kontua</w:t>
      </w:r>
      <w:r>
        <w:rPr>
          <w:rFonts w:ascii="Times New Roman" w:hAnsi="Times New Roman" w:cs="Times New Roman"/>
          <w:lang w:val="eu-ES"/>
        </w:rPr>
        <w:t xml:space="preserve">k, baliogabetze </w:t>
      </w:r>
      <w:r w:rsidR="003B01BF">
        <w:rPr>
          <w:rFonts w:ascii="Times New Roman" w:hAnsi="Times New Roman" w:cs="Times New Roman"/>
          <w:lang w:val="eu-ES"/>
        </w:rPr>
        <w:t>helegite</w:t>
      </w:r>
      <w:r>
        <w:rPr>
          <w:rFonts w:ascii="Times New Roman" w:hAnsi="Times New Roman" w:cs="Times New Roman"/>
          <w:lang w:val="eu-ES"/>
        </w:rPr>
        <w:t xml:space="preserve"> batzuk</w:t>
      </w:r>
      <w:r w:rsidR="0046109C">
        <w:rPr>
          <w:rFonts w:ascii="Times New Roman" w:hAnsi="Times New Roman" w:cs="Times New Roman"/>
          <w:lang w:val="eu-ES"/>
        </w:rPr>
        <w:t>: Erakunde Europarrenak, baita ere, Estatuenak; (normalean Auzitegi Orokorrean ikertzen dira)</w:t>
      </w:r>
      <w:r>
        <w:rPr>
          <w:rFonts w:ascii="Times New Roman" w:hAnsi="Times New Roman" w:cs="Times New Roman"/>
          <w:lang w:val="eu-ES"/>
        </w:rPr>
        <w:t>.</w:t>
      </w:r>
      <w:r w:rsidR="0046109C">
        <w:rPr>
          <w:rFonts w:ascii="Times New Roman" w:hAnsi="Times New Roman" w:cs="Times New Roman"/>
          <w:lang w:val="eu-ES"/>
        </w:rPr>
        <w:t xml:space="preserve"> Edozeinek aurkeztu dezake helegite bat eta </w:t>
      </w:r>
      <w:r w:rsidR="0046109C" w:rsidRPr="0046109C">
        <w:rPr>
          <w:rFonts w:ascii="Times New Roman" w:hAnsi="Times New Roman" w:cs="Times New Roman"/>
          <w:u w:val="single"/>
          <w:lang w:val="eu-ES"/>
        </w:rPr>
        <w:t>epaileak</w:t>
      </w:r>
      <w:r w:rsidR="0046109C">
        <w:rPr>
          <w:rFonts w:ascii="Times New Roman" w:hAnsi="Times New Roman" w:cs="Times New Roman"/>
          <w:lang w:val="eu-ES"/>
        </w:rPr>
        <w:t xml:space="preserve"> dauka aukera zuzenean Justizia Auzitegiari galdera bat egiteko. </w:t>
      </w:r>
      <w:r w:rsidR="0046109C" w:rsidRPr="0046109C">
        <w:rPr>
          <w:rFonts w:ascii="Times New Roman" w:hAnsi="Times New Roman" w:cs="Times New Roman"/>
          <w:i/>
          <w:lang w:val="eu-ES"/>
        </w:rPr>
        <w:t>Cuestión prejudicial</w:t>
      </w:r>
      <w:r w:rsidR="0046109C">
        <w:rPr>
          <w:rFonts w:ascii="Times New Roman" w:hAnsi="Times New Roman" w:cs="Times New Roman"/>
          <w:i/>
          <w:lang w:val="eu-ES"/>
        </w:rPr>
        <w:t xml:space="preserve"> </w:t>
      </w:r>
      <w:r w:rsidR="0046109C">
        <w:rPr>
          <w:rFonts w:ascii="Times New Roman" w:hAnsi="Times New Roman" w:cs="Times New Roman"/>
          <w:lang w:val="eu-ES"/>
        </w:rPr>
        <w:t>aholkua eskatzen du interpretazioa burutu ahal izateko, epailea ez dakienez, dakien bati galdetzen dio.</w:t>
      </w:r>
    </w:p>
    <w:p w14:paraId="76119F9B" w14:textId="63C86856" w:rsidR="00A20A8C" w:rsidRDefault="006B28B4" w:rsidP="003B01BF">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 xml:space="preserve">Auzitegi Orokorra (28 epaile): </w:t>
      </w:r>
      <w:r w:rsidR="003B01BF">
        <w:rPr>
          <w:rFonts w:ascii="Times New Roman" w:hAnsi="Times New Roman" w:cs="Times New Roman"/>
          <w:lang w:val="eu-ES"/>
        </w:rPr>
        <w:t>Baliogabetze helegiteak (pertsona et</w:t>
      </w:r>
      <w:r w:rsidR="0046109C">
        <w:rPr>
          <w:rFonts w:ascii="Times New Roman" w:hAnsi="Times New Roman" w:cs="Times New Roman"/>
          <w:lang w:val="eu-ES"/>
        </w:rPr>
        <w:t>a enpresa partikularrak) praktikan auzitegi espezializatu bat da.</w:t>
      </w:r>
    </w:p>
    <w:p w14:paraId="58892015" w14:textId="74149C97" w:rsidR="003B01BF" w:rsidRDefault="003B01BF" w:rsidP="003B01BF">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Funtzio Publikoa (7 epaile): Funtzionarioak.</w:t>
      </w:r>
    </w:p>
    <w:p w14:paraId="4FE0BDF0" w14:textId="77777777" w:rsidR="003B01BF" w:rsidRDefault="003B01BF" w:rsidP="003B01BF">
      <w:pPr>
        <w:pStyle w:val="Prrafodelista"/>
        <w:jc w:val="both"/>
        <w:rPr>
          <w:rFonts w:ascii="Times New Roman" w:hAnsi="Times New Roman" w:cs="Times New Roman"/>
          <w:lang w:val="eu-ES"/>
        </w:rPr>
      </w:pPr>
    </w:p>
    <w:p w14:paraId="6AF92BDD" w14:textId="6C19EFA0" w:rsidR="003B01BF" w:rsidRDefault="003B01BF" w:rsidP="003B01BF">
      <w:pPr>
        <w:pStyle w:val="Prrafodelista"/>
        <w:numPr>
          <w:ilvl w:val="1"/>
          <w:numId w:val="10"/>
        </w:numPr>
        <w:jc w:val="both"/>
        <w:rPr>
          <w:rFonts w:ascii="Times New Roman" w:hAnsi="Times New Roman" w:cs="Times New Roman"/>
          <w:lang w:val="eu-ES"/>
        </w:rPr>
      </w:pPr>
      <w:r>
        <w:rPr>
          <w:rFonts w:ascii="Times New Roman" w:hAnsi="Times New Roman" w:cs="Times New Roman"/>
          <w:lang w:val="eu-ES"/>
        </w:rPr>
        <w:t xml:space="preserve"> Justizia Auzitegia: </w:t>
      </w:r>
      <w:r w:rsidR="004454F1">
        <w:rPr>
          <w:rFonts w:ascii="Times New Roman" w:hAnsi="Times New Roman" w:cs="Times New Roman"/>
          <w:lang w:val="eu-ES"/>
        </w:rPr>
        <w:t xml:space="preserve">Epaileen </w:t>
      </w:r>
      <w:r>
        <w:rPr>
          <w:rFonts w:ascii="Times New Roman" w:hAnsi="Times New Roman" w:cs="Times New Roman"/>
          <w:lang w:val="eu-ES"/>
        </w:rPr>
        <w:t>agintaldia.</w:t>
      </w:r>
    </w:p>
    <w:p w14:paraId="614BAA86" w14:textId="3A0ABECB" w:rsidR="003B01BF" w:rsidRDefault="003B01BF" w:rsidP="003B01BF">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Sei urterako</w:t>
      </w:r>
      <w:r w:rsidR="004454F1">
        <w:rPr>
          <w:rFonts w:ascii="Times New Roman" w:hAnsi="Times New Roman" w:cs="Times New Roman"/>
          <w:lang w:val="eu-ES"/>
        </w:rPr>
        <w:t xml:space="preserve"> aukeratzen dira epaileak; eta, sei urte gehiago egon ahal da. Guztira eta gehienez 12 urte</w:t>
      </w:r>
      <w:r>
        <w:rPr>
          <w:rFonts w:ascii="Times New Roman" w:hAnsi="Times New Roman" w:cs="Times New Roman"/>
          <w:lang w:val="eu-ES"/>
        </w:rPr>
        <w:t xml:space="preserve"> (berriztagarria).</w:t>
      </w:r>
    </w:p>
    <w:p w14:paraId="4C7F31D9" w14:textId="3D05FA64" w:rsidR="003B01BF" w:rsidRDefault="004454F1" w:rsidP="003B01BF">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Presidentea hiru urterako aukeratzen da</w:t>
      </w:r>
      <w:r w:rsidR="003B01BF">
        <w:rPr>
          <w:rFonts w:ascii="Times New Roman" w:hAnsi="Times New Roman" w:cs="Times New Roman"/>
          <w:lang w:val="eu-ES"/>
        </w:rPr>
        <w:t xml:space="preserve"> (beste hiru urterako berriregarria). </w:t>
      </w:r>
    </w:p>
    <w:p w14:paraId="2963A65F" w14:textId="6EF24E65" w:rsidR="004454F1" w:rsidRDefault="004454F1" w:rsidP="004454F1">
      <w:pPr>
        <w:pStyle w:val="Prrafodelista"/>
        <w:jc w:val="both"/>
        <w:rPr>
          <w:rFonts w:ascii="Times New Roman" w:hAnsi="Times New Roman" w:cs="Times New Roman"/>
          <w:lang w:val="eu-ES"/>
        </w:rPr>
      </w:pPr>
      <w:r>
        <w:rPr>
          <w:rFonts w:ascii="Times New Roman" w:hAnsi="Times New Roman" w:cs="Times New Roman"/>
          <w:lang w:val="eu-ES"/>
        </w:rPr>
        <w:t>*Batzorde eta Justizia Auzitegia kide anitzeko erakundeak dira.</w:t>
      </w:r>
    </w:p>
    <w:p w14:paraId="50CA97A6" w14:textId="77777777" w:rsidR="004454F1" w:rsidRDefault="004454F1" w:rsidP="004454F1">
      <w:pPr>
        <w:pStyle w:val="Prrafodelista"/>
        <w:jc w:val="both"/>
        <w:rPr>
          <w:rFonts w:ascii="Times New Roman" w:hAnsi="Times New Roman" w:cs="Times New Roman"/>
          <w:lang w:val="eu-ES"/>
        </w:rPr>
      </w:pPr>
    </w:p>
    <w:p w14:paraId="75AADF25" w14:textId="65BB29A0" w:rsidR="004454F1" w:rsidRDefault="004454F1" w:rsidP="004454F1">
      <w:pPr>
        <w:pStyle w:val="Prrafodelista"/>
        <w:numPr>
          <w:ilvl w:val="1"/>
          <w:numId w:val="10"/>
        </w:numPr>
        <w:jc w:val="both"/>
        <w:rPr>
          <w:rFonts w:ascii="Times New Roman" w:hAnsi="Times New Roman" w:cs="Times New Roman"/>
          <w:lang w:val="eu-ES"/>
        </w:rPr>
      </w:pPr>
      <w:r>
        <w:rPr>
          <w:rFonts w:ascii="Times New Roman" w:hAnsi="Times New Roman" w:cs="Times New Roman"/>
          <w:lang w:val="eu-ES"/>
        </w:rPr>
        <w:t xml:space="preserve"> Erakunde Nagusiak: Abokatu Nagusiaren papera.</w:t>
      </w:r>
    </w:p>
    <w:p w14:paraId="426CDF31" w14:textId="787C9958" w:rsidR="004454F1" w:rsidRDefault="004454F1" w:rsidP="004454F1">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11 abokatu orokor.</w:t>
      </w:r>
    </w:p>
    <w:p w14:paraId="424F54FF" w14:textId="122A15A2" w:rsidR="004454F1" w:rsidRDefault="004454F1" w:rsidP="004454F1">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Laguntza ematen dio Justizia Auzitegiari.</w:t>
      </w:r>
    </w:p>
    <w:p w14:paraId="7723B52C" w14:textId="59E5A52D" w:rsidR="004454F1" w:rsidRDefault="004454F1" w:rsidP="004454F1">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Auzia baino lehen, bere iritzia ematen du.</w:t>
      </w:r>
    </w:p>
    <w:p w14:paraId="59FE8FC7" w14:textId="77777777" w:rsidR="004454F1" w:rsidRDefault="004454F1" w:rsidP="004454F1">
      <w:pPr>
        <w:jc w:val="both"/>
        <w:rPr>
          <w:rFonts w:ascii="Times New Roman" w:hAnsi="Times New Roman" w:cs="Times New Roman"/>
          <w:lang w:val="eu-ES"/>
        </w:rPr>
      </w:pPr>
    </w:p>
    <w:p w14:paraId="1A377B87" w14:textId="5DBE0F22" w:rsidR="004454F1" w:rsidRPr="004454F1" w:rsidRDefault="004454F1" w:rsidP="004454F1">
      <w:pPr>
        <w:pStyle w:val="Prrafodelista"/>
        <w:numPr>
          <w:ilvl w:val="1"/>
          <w:numId w:val="10"/>
        </w:numPr>
        <w:jc w:val="both"/>
        <w:rPr>
          <w:rFonts w:ascii="Times New Roman" w:hAnsi="Times New Roman" w:cs="Times New Roman"/>
          <w:lang w:val="eu-ES"/>
        </w:rPr>
      </w:pPr>
      <w:r>
        <w:rPr>
          <w:rFonts w:ascii="Times New Roman" w:hAnsi="Times New Roman" w:cs="Times New Roman"/>
          <w:lang w:val="eu-ES"/>
        </w:rPr>
        <w:t xml:space="preserve"> Judizioaurreko kuestioa eta “Itunen Konstituzionalizazioa” </w:t>
      </w:r>
    </w:p>
    <w:p w14:paraId="3F694F43" w14:textId="77777777" w:rsidR="00E809D6" w:rsidRDefault="00E809D6" w:rsidP="00E809D6">
      <w:pPr>
        <w:pStyle w:val="Prrafodelista"/>
        <w:jc w:val="right"/>
        <w:rPr>
          <w:rFonts w:ascii="Times New Roman" w:hAnsi="Times New Roman" w:cs="Times New Roman"/>
          <w:lang w:val="eu-ES"/>
        </w:rPr>
      </w:pPr>
    </w:p>
    <w:p w14:paraId="547CAF5A" w14:textId="0AB65596" w:rsidR="001E23CE" w:rsidRDefault="00E809D6" w:rsidP="00E809D6">
      <w:pPr>
        <w:pStyle w:val="Prrafodelista"/>
        <w:jc w:val="right"/>
        <w:rPr>
          <w:rFonts w:ascii="Times New Roman" w:hAnsi="Times New Roman" w:cs="Times New Roman"/>
          <w:lang w:val="eu-ES"/>
        </w:rPr>
      </w:pPr>
      <w:r>
        <w:rPr>
          <w:rFonts w:ascii="Times New Roman" w:hAnsi="Times New Roman" w:cs="Times New Roman"/>
          <w:lang w:val="eu-ES"/>
        </w:rPr>
        <w:t>11/30</w:t>
      </w:r>
    </w:p>
    <w:p w14:paraId="08A706A3" w14:textId="4FDB3B30" w:rsidR="00E809D6" w:rsidRPr="006D0CE8" w:rsidRDefault="00E809D6" w:rsidP="006D0CE8">
      <w:pPr>
        <w:pStyle w:val="Prrafodelista"/>
        <w:numPr>
          <w:ilvl w:val="0"/>
          <w:numId w:val="10"/>
        </w:numPr>
        <w:jc w:val="both"/>
        <w:rPr>
          <w:rFonts w:ascii="Times New Roman" w:hAnsi="Times New Roman" w:cs="Times New Roman"/>
          <w:b/>
          <w:lang w:val="eu-ES"/>
        </w:rPr>
      </w:pPr>
      <w:r w:rsidRPr="006D0CE8">
        <w:rPr>
          <w:rFonts w:ascii="Times New Roman" w:hAnsi="Times New Roman" w:cs="Times New Roman"/>
          <w:b/>
          <w:lang w:val="eu-ES"/>
        </w:rPr>
        <w:t>Gobernantza eta europar integrazioa: koordinazio-metodo irekia</w:t>
      </w:r>
      <w:r w:rsidR="00142332" w:rsidRPr="006D0CE8">
        <w:rPr>
          <w:rFonts w:ascii="Times New Roman" w:hAnsi="Times New Roman" w:cs="Times New Roman"/>
          <w:b/>
          <w:lang w:val="eu-ES"/>
        </w:rPr>
        <w:t xml:space="preserve"> (MAC)</w:t>
      </w:r>
      <w:r w:rsidRPr="006D0CE8">
        <w:rPr>
          <w:rFonts w:ascii="Times New Roman" w:hAnsi="Times New Roman" w:cs="Times New Roman"/>
          <w:b/>
          <w:lang w:val="eu-ES"/>
        </w:rPr>
        <w:t>.</w:t>
      </w:r>
    </w:p>
    <w:p w14:paraId="1B5EF175" w14:textId="2461C456" w:rsidR="00E809D6" w:rsidRDefault="00E809D6" w:rsidP="00E809D6">
      <w:pPr>
        <w:pStyle w:val="Prrafodelista"/>
        <w:jc w:val="both"/>
        <w:rPr>
          <w:rFonts w:ascii="Times New Roman" w:hAnsi="Times New Roman" w:cs="Times New Roman"/>
          <w:lang w:val="eu-ES"/>
        </w:rPr>
      </w:pPr>
      <w:r>
        <w:rPr>
          <w:rFonts w:ascii="Times New Roman" w:hAnsi="Times New Roman" w:cs="Times New Roman"/>
          <w:lang w:val="eu-ES"/>
        </w:rPr>
        <w:t>(direktiba eta erreglamenduaren ezberdintasunak)</w:t>
      </w:r>
    </w:p>
    <w:p w14:paraId="5249AA86" w14:textId="49D8D3BE" w:rsidR="001E23CE" w:rsidRDefault="00E809D6" w:rsidP="00E809D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Enplegu politika.</w:t>
      </w:r>
      <w:r w:rsidR="00142332">
        <w:rPr>
          <w:rFonts w:ascii="Times New Roman" w:hAnsi="Times New Roman" w:cs="Times New Roman"/>
          <w:lang w:val="eu-ES"/>
        </w:rPr>
        <w:t xml:space="preserve"> Europan lan merkatu ereduak oso ezberdinak dira; baita ere, ongizate estatu ereduak. Horregatik, MAC bezalako tresnak erabiltzen ditu Europar Batasuna.</w:t>
      </w:r>
    </w:p>
    <w:p w14:paraId="19F79341" w14:textId="56BE2C55" w:rsidR="00142332" w:rsidRDefault="00142332" w:rsidP="00E809D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Nortzuk parte hartzen dute: Batzordea (zer izan daiteke komenigarria) eta ministroen kontseilua (irizpide batzuk zehazten ditu). Estatu bakoitza erabakitzen du zer komeni zaio eta zer ez.</w:t>
      </w:r>
    </w:p>
    <w:p w14:paraId="00FA95BF" w14:textId="5A346057" w:rsidR="00E809D6" w:rsidRDefault="00E809D6" w:rsidP="00E809D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Prozesu politikoaren irekitze prozesua.</w:t>
      </w:r>
    </w:p>
    <w:p w14:paraId="09032F25" w14:textId="387FE36C" w:rsidR="00E809D6" w:rsidRDefault="00E809D6" w:rsidP="00E809D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“Erkidegoko Metodoa” eta erakunde baztertuak: Legebiltzarra eta Justizia Auzitegia.</w:t>
      </w:r>
    </w:p>
    <w:p w14:paraId="537F13D5" w14:textId="75DDD355" w:rsidR="00E809D6" w:rsidRDefault="00E809D6" w:rsidP="00E809D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Lisboako estrategia</w:t>
      </w:r>
      <w:r w:rsidR="00A265DD">
        <w:rPr>
          <w:rFonts w:ascii="Times New Roman" w:hAnsi="Times New Roman" w:cs="Times New Roman"/>
          <w:lang w:val="eu-ES"/>
        </w:rPr>
        <w:t xml:space="preserve"> (Europa bilakatzea ezagutza ekonomikoaren eremua)</w:t>
      </w:r>
      <w:r>
        <w:rPr>
          <w:rFonts w:ascii="Times New Roman" w:hAnsi="Times New Roman" w:cs="Times New Roman"/>
          <w:lang w:val="eu-ES"/>
        </w:rPr>
        <w:t xml:space="preserve"> eta 2020 estrategia.</w:t>
      </w:r>
      <w:r w:rsidR="00142332">
        <w:rPr>
          <w:rFonts w:ascii="Times New Roman" w:hAnsi="Times New Roman" w:cs="Times New Roman"/>
          <w:lang w:val="eu-ES"/>
        </w:rPr>
        <w:t xml:space="preserve"> Koordinazio metodo irekia tresna gisa erabiltzen dute. Europar erakundeak honela definitzen du: una forma de &lt;Derecho indicativo&gt;. </w:t>
      </w:r>
    </w:p>
    <w:p w14:paraId="7AFF39E5" w14:textId="03D7EF47" w:rsidR="00E809D6" w:rsidRDefault="00E809D6" w:rsidP="00E809D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Gobernantza liberalaren arazoak.</w:t>
      </w:r>
      <w:r w:rsidR="00A265DD">
        <w:rPr>
          <w:rFonts w:ascii="Times New Roman" w:hAnsi="Times New Roman" w:cs="Times New Roman"/>
          <w:lang w:val="eu-ES"/>
        </w:rPr>
        <w:t xml:space="preserve"> Direktiba bat legebiltzarretik pasa behar da, lehenengo arazoa.</w:t>
      </w:r>
    </w:p>
    <w:p w14:paraId="32D78CF8" w14:textId="772D2529" w:rsidR="00142332" w:rsidRDefault="00142332" w:rsidP="00E809D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Nola funtzionatzen du MAC, kasu berezi batzuetan non Europar Batasunaren eskumenak urriak denean zerbait egiteko sortu zen. Esaterako enplegu politikan.</w:t>
      </w:r>
    </w:p>
    <w:p w14:paraId="0B07B2D0" w14:textId="2336AEAD" w:rsidR="00A265DD" w:rsidRDefault="00A265DD" w:rsidP="00E809D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Parte hartzearen musikarekin, erabakiak hartzeko sistema bat ezarri da justizia eta legebiltzarra kanpoan utziz. Erabakiak ez dira juridikoki lotesleak. Baina, praktikan gogor aplikatu ahal dira.</w:t>
      </w:r>
    </w:p>
    <w:p w14:paraId="6F1FC19A" w14:textId="5D8296BE" w:rsidR="001E23CE" w:rsidRDefault="00A265DD" w:rsidP="00A265DD">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Agenda aplikatzen du; gomendatu egiten da.</w:t>
      </w:r>
    </w:p>
    <w:p w14:paraId="30531281" w14:textId="5E45984B" w:rsidR="001E23CE" w:rsidRDefault="00416077" w:rsidP="00416077">
      <w:pPr>
        <w:pStyle w:val="Prrafodelista"/>
        <w:jc w:val="right"/>
        <w:rPr>
          <w:rFonts w:ascii="Times New Roman" w:hAnsi="Times New Roman" w:cs="Times New Roman"/>
          <w:lang w:val="eu-ES"/>
        </w:rPr>
      </w:pPr>
      <w:r>
        <w:rPr>
          <w:rFonts w:ascii="Times New Roman" w:hAnsi="Times New Roman" w:cs="Times New Roman"/>
          <w:lang w:val="eu-ES"/>
        </w:rPr>
        <w:t>12/12</w:t>
      </w:r>
    </w:p>
    <w:p w14:paraId="24795884" w14:textId="09ACC8B0" w:rsidR="00416077" w:rsidRPr="004A49BF" w:rsidRDefault="004A49BF" w:rsidP="004A49BF">
      <w:pPr>
        <w:jc w:val="both"/>
        <w:rPr>
          <w:rFonts w:ascii="Times New Roman" w:hAnsi="Times New Roman" w:cs="Times New Roman"/>
          <w:b/>
          <w:u w:val="single"/>
          <w:lang w:val="eu-ES"/>
        </w:rPr>
      </w:pPr>
      <w:r w:rsidRPr="004A49BF">
        <w:rPr>
          <w:rFonts w:ascii="Times New Roman" w:hAnsi="Times New Roman" w:cs="Times New Roman"/>
          <w:b/>
          <w:u w:val="single"/>
          <w:lang w:val="eu-ES"/>
        </w:rPr>
        <w:t>Aurrekontua</w:t>
      </w:r>
    </w:p>
    <w:p w14:paraId="68290B8B" w14:textId="4BE2F676" w:rsidR="004A49BF" w:rsidRDefault="004A49BF" w:rsidP="004A49BF">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Aurrekontuak eta borondate politiko. Nola eta non ikusten da borondatea? Adibidez, “ezagutzaren gizarte”; krisiarekin murrizketa gehienak non egon ziren? Hezkuntzan. Beraz, borondatea da ala diskurtso bat?</w:t>
      </w:r>
    </w:p>
    <w:p w14:paraId="1D2156BB" w14:textId="77777777" w:rsidR="00513ADD" w:rsidRDefault="00513ADD" w:rsidP="00513ADD">
      <w:pPr>
        <w:pStyle w:val="Prrafodelista"/>
        <w:jc w:val="both"/>
        <w:rPr>
          <w:rFonts w:ascii="Times New Roman" w:hAnsi="Times New Roman" w:cs="Times New Roman"/>
          <w:lang w:val="eu-ES"/>
        </w:rPr>
      </w:pPr>
    </w:p>
    <w:p w14:paraId="760C634E" w14:textId="6F31F582" w:rsidR="00513ADD" w:rsidRDefault="004A49BF" w:rsidP="004A49BF">
      <w:pPr>
        <w:pStyle w:val="Prrafodelista"/>
        <w:jc w:val="both"/>
        <w:rPr>
          <w:rFonts w:ascii="Times New Roman" w:hAnsi="Times New Roman" w:cs="Times New Roman"/>
          <w:lang w:val="eu-ES"/>
        </w:rPr>
      </w:pPr>
      <w:r>
        <w:rPr>
          <w:rFonts w:ascii="Times New Roman" w:hAnsi="Times New Roman" w:cs="Times New Roman"/>
          <w:lang w:val="eu-ES"/>
        </w:rPr>
        <w:t>*Historikoki nekazal politika aurrekontuen zati handi bat markatzen zuen. Ez prioritatea, baina, gai ezberdin askotan eragina du. Elikagaiak beste toki batzuetan erosi behar badituzu menpekotasuna sortzen du. Esaterako, Frantzian garrantzi handia zuen. Zeintzuk jartzen zuten dirua? Estatu aberatsenak (EB, Frantzia eta Alemania; Italia)</w:t>
      </w:r>
      <w:r w:rsidR="00513ADD">
        <w:rPr>
          <w:rFonts w:ascii="Times New Roman" w:hAnsi="Times New Roman" w:cs="Times New Roman"/>
          <w:lang w:val="eu-ES"/>
        </w:rPr>
        <w:t>. Nortzuk jasotzen zuten diru laguntza gehiena? Frantzia eta Italia. Alemania asko ordaintzen zuen, baina konpentsazio gutxi; hau ez da egia osoa.</w:t>
      </w:r>
    </w:p>
    <w:p w14:paraId="6AA45E3B" w14:textId="77777777" w:rsidR="00513ADD" w:rsidRDefault="00513ADD" w:rsidP="004A49BF">
      <w:pPr>
        <w:pStyle w:val="Prrafodelista"/>
        <w:jc w:val="both"/>
        <w:rPr>
          <w:rFonts w:ascii="Times New Roman" w:hAnsi="Times New Roman" w:cs="Times New Roman"/>
          <w:lang w:val="eu-ES"/>
        </w:rPr>
      </w:pPr>
    </w:p>
    <w:p w14:paraId="027FD4D3" w14:textId="349587E0" w:rsidR="00513ADD" w:rsidRDefault="00513ADD" w:rsidP="004A49BF">
      <w:pPr>
        <w:pStyle w:val="Prrafodelista"/>
        <w:jc w:val="both"/>
        <w:rPr>
          <w:rFonts w:ascii="Times New Roman" w:hAnsi="Times New Roman" w:cs="Times New Roman"/>
          <w:lang w:val="eu-ES"/>
        </w:rPr>
      </w:pPr>
      <w:r>
        <w:rPr>
          <w:rFonts w:ascii="Times New Roman" w:hAnsi="Times New Roman" w:cs="Times New Roman"/>
          <w:lang w:val="eu-ES"/>
        </w:rPr>
        <w:t>*Negoziazio: Zenbat ordaindu eta zenbat jaso. Prozesuaren eztabaida oso luzea eta oso gogorra da. Tentsioa.</w:t>
      </w:r>
    </w:p>
    <w:p w14:paraId="3EBFEDC0" w14:textId="2527F97C" w:rsidR="00513ADD" w:rsidRDefault="00513ADD" w:rsidP="004A49BF">
      <w:pPr>
        <w:pStyle w:val="Prrafodelista"/>
        <w:jc w:val="both"/>
        <w:rPr>
          <w:rFonts w:ascii="Times New Roman" w:hAnsi="Times New Roman" w:cs="Times New Roman"/>
          <w:lang w:val="eu-ES"/>
        </w:rPr>
      </w:pPr>
      <w:r>
        <w:rPr>
          <w:rFonts w:ascii="Times New Roman" w:hAnsi="Times New Roman" w:cs="Times New Roman"/>
          <w:lang w:val="eu-ES"/>
        </w:rPr>
        <w:t xml:space="preserve">*Europar Batasuna duen berezitasuna: urtero aurrekontu bat ateratzen da, baina, badauka marko finantziero bat. Irizpideak ematen ditu: gastu mugak (2014-2020) </w:t>
      </w:r>
      <w:r w:rsidRPr="00C3048C">
        <w:rPr>
          <w:rFonts w:ascii="Times New Roman" w:hAnsi="Times New Roman" w:cs="Times New Roman"/>
          <w:b/>
          <w:lang w:val="eu-ES"/>
        </w:rPr>
        <w:t>7 urterako</w:t>
      </w:r>
      <w:r>
        <w:rPr>
          <w:rFonts w:ascii="Times New Roman" w:hAnsi="Times New Roman" w:cs="Times New Roman"/>
          <w:lang w:val="eu-ES"/>
        </w:rPr>
        <w:t xml:space="preserve"> (azkeneko 3 finantza markoa) eta lehentasunak zehazten dira.</w:t>
      </w:r>
    </w:p>
    <w:p w14:paraId="2309129C" w14:textId="77777777" w:rsidR="00513ADD" w:rsidRDefault="00513ADD" w:rsidP="004A49BF">
      <w:pPr>
        <w:pStyle w:val="Prrafodelista"/>
        <w:jc w:val="both"/>
        <w:rPr>
          <w:rFonts w:ascii="Times New Roman" w:hAnsi="Times New Roman" w:cs="Times New Roman"/>
          <w:lang w:val="eu-ES"/>
        </w:rPr>
      </w:pPr>
    </w:p>
    <w:p w14:paraId="5D15DFD0" w14:textId="5D931165" w:rsidR="004A49BF" w:rsidRDefault="004A49BF" w:rsidP="004A49BF">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Hainbat urtetako finantza-marko bat:</w:t>
      </w:r>
    </w:p>
    <w:p w14:paraId="6E0F427B" w14:textId="3B2C1375" w:rsidR="004A49BF" w:rsidRDefault="004A49BF" w:rsidP="004A49BF">
      <w:pPr>
        <w:pStyle w:val="Prrafodelista"/>
        <w:numPr>
          <w:ilvl w:val="0"/>
          <w:numId w:val="16"/>
        </w:numPr>
        <w:jc w:val="both"/>
        <w:rPr>
          <w:rFonts w:ascii="Times New Roman" w:hAnsi="Times New Roman" w:cs="Times New Roman"/>
          <w:lang w:val="eu-ES"/>
        </w:rPr>
      </w:pPr>
      <w:r>
        <w:rPr>
          <w:rFonts w:ascii="Times New Roman" w:hAnsi="Times New Roman" w:cs="Times New Roman"/>
          <w:lang w:val="eu-ES"/>
        </w:rPr>
        <w:t>Le</w:t>
      </w:r>
      <w:r w:rsidR="00513ADD">
        <w:rPr>
          <w:rFonts w:ascii="Times New Roman" w:hAnsi="Times New Roman" w:cs="Times New Roman"/>
          <w:lang w:val="eu-ES"/>
        </w:rPr>
        <w:t>hentasun politikoak eta gastuaren mugak.</w:t>
      </w:r>
    </w:p>
    <w:p w14:paraId="2DDE1082" w14:textId="24E6FFEB" w:rsidR="00513ADD" w:rsidRDefault="00513ADD" w:rsidP="004A49BF">
      <w:pPr>
        <w:pStyle w:val="Prrafodelista"/>
        <w:numPr>
          <w:ilvl w:val="0"/>
          <w:numId w:val="16"/>
        </w:numPr>
        <w:jc w:val="both"/>
        <w:rPr>
          <w:rFonts w:ascii="Times New Roman" w:hAnsi="Times New Roman" w:cs="Times New Roman"/>
          <w:lang w:val="eu-ES"/>
        </w:rPr>
      </w:pPr>
      <w:r>
        <w:rPr>
          <w:rFonts w:ascii="Times New Roman" w:hAnsi="Times New Roman" w:cs="Times New Roman"/>
          <w:lang w:val="eu-ES"/>
        </w:rPr>
        <w:t>Negozio luzeak eta korapilatsuak.</w:t>
      </w:r>
    </w:p>
    <w:p w14:paraId="24F34D3E" w14:textId="099ACC10" w:rsidR="00513ADD" w:rsidRDefault="00513ADD" w:rsidP="004A49BF">
      <w:pPr>
        <w:pStyle w:val="Prrafodelista"/>
        <w:numPr>
          <w:ilvl w:val="0"/>
          <w:numId w:val="16"/>
        </w:numPr>
        <w:jc w:val="both"/>
        <w:rPr>
          <w:rFonts w:ascii="Times New Roman" w:hAnsi="Times New Roman" w:cs="Times New Roman"/>
          <w:lang w:val="eu-ES"/>
        </w:rPr>
      </w:pPr>
      <w:r>
        <w:rPr>
          <w:rFonts w:ascii="Times New Roman" w:hAnsi="Times New Roman" w:cs="Times New Roman"/>
          <w:lang w:val="eu-ES"/>
        </w:rPr>
        <w:t>Akordioaren mamia: Batzordearen proposamena eta Kontseiluaren eta Legebiltzarren adostasuna. Erreglamendua onartzen da.</w:t>
      </w:r>
    </w:p>
    <w:p w14:paraId="2E1BB9DF" w14:textId="57661D7B" w:rsidR="00513ADD" w:rsidRDefault="00513ADD" w:rsidP="00513ADD">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Urtero onartzen den aurrekontua. Hau beste aurrekontu bat da; onarpen prozesua berdina da.</w:t>
      </w:r>
      <w:r w:rsidR="00D21B1F">
        <w:rPr>
          <w:rFonts w:ascii="Times New Roman" w:hAnsi="Times New Roman" w:cs="Times New Roman"/>
          <w:lang w:val="eu-ES"/>
        </w:rPr>
        <w:t xml:space="preserve"> Marko orokorrean zehaztutako jarraitzen dute.</w:t>
      </w:r>
    </w:p>
    <w:p w14:paraId="35E2ED71" w14:textId="2237F2B0" w:rsidR="00513ADD" w:rsidRDefault="00513ADD" w:rsidP="00513ADD">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Zergatik hainbat urteretako finantza-markoa.</w:t>
      </w:r>
      <w:r w:rsidR="00D21B1F">
        <w:rPr>
          <w:rFonts w:ascii="Times New Roman" w:hAnsi="Times New Roman" w:cs="Times New Roman"/>
          <w:lang w:val="eu-ES"/>
        </w:rPr>
        <w:t xml:space="preserve"> Logika du: Nola dago antolatuta EB programak (Erasmus) mugikortasunagatik haratago doa (kurrikuluma, lankidetza…) Lehen urtero antolatzen zen, baina, arazo bat dauka: borondate politikoa. Krisia baldin badago? Non murriztuko zen? Horrela ezin da lan egin, ezin du programa bat funtzionatu. Negoziazio hauekin programa hauek bermatzen dira. Beraz, finantza markoa nahitaezkoa bilakatzen dira.</w:t>
      </w:r>
    </w:p>
    <w:p w14:paraId="0385E5D5" w14:textId="306708E3" w:rsidR="00D21B1F" w:rsidRDefault="00D21B1F" w:rsidP="00513ADD">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Nondik dator dirua? Hiru iturri nagusiak.</w:t>
      </w:r>
    </w:p>
    <w:p w14:paraId="42CED04E" w14:textId="4F43B2C7" w:rsidR="00D21B1F" w:rsidRDefault="00D21B1F" w:rsidP="00D21B1F">
      <w:pPr>
        <w:pStyle w:val="Prrafodelista"/>
        <w:numPr>
          <w:ilvl w:val="0"/>
          <w:numId w:val="17"/>
        </w:numPr>
        <w:jc w:val="both"/>
        <w:rPr>
          <w:rFonts w:ascii="Times New Roman" w:hAnsi="Times New Roman" w:cs="Times New Roman"/>
          <w:lang w:val="eu-ES"/>
        </w:rPr>
      </w:pPr>
      <w:r>
        <w:rPr>
          <w:rFonts w:ascii="Times New Roman" w:hAnsi="Times New Roman" w:cs="Times New Roman"/>
          <w:lang w:val="eu-ES"/>
        </w:rPr>
        <w:t>Baliabide propio tradizionalak: Aduanako eskubideak eta azukrea ordainarazpenak.</w:t>
      </w:r>
      <w:r w:rsidR="00E72570">
        <w:rPr>
          <w:rFonts w:ascii="Times New Roman" w:hAnsi="Times New Roman" w:cs="Times New Roman"/>
          <w:lang w:val="eu-ES"/>
        </w:rPr>
        <w:t xml:space="preserve"> Benetako integrazioa aduana batasuna da; denok adosten dute diru hori nola jaso (subiranotasun zesio bat). Denen artean onartu behar dute aduana eskubideak.</w:t>
      </w:r>
    </w:p>
    <w:p w14:paraId="6CB3F826" w14:textId="066F5ED2" w:rsidR="00E72570" w:rsidRDefault="00E72570" w:rsidP="00E72570">
      <w:pPr>
        <w:pStyle w:val="Prrafodelista"/>
        <w:ind w:left="1080"/>
        <w:jc w:val="both"/>
        <w:rPr>
          <w:rFonts w:ascii="Times New Roman" w:hAnsi="Times New Roman" w:cs="Times New Roman"/>
          <w:lang w:val="eu-ES"/>
        </w:rPr>
      </w:pPr>
      <w:r>
        <w:rPr>
          <w:rFonts w:ascii="Times New Roman" w:hAnsi="Times New Roman" w:cs="Times New Roman"/>
          <w:lang w:val="eu-ES"/>
        </w:rPr>
        <w:t>*Bestelako nazioarteko erakunde batzuetaik bereizte</w:t>
      </w:r>
      <w:r w:rsidR="003F19D7">
        <w:rPr>
          <w:rFonts w:ascii="Times New Roman" w:hAnsi="Times New Roman" w:cs="Times New Roman"/>
          <w:lang w:val="eu-ES"/>
        </w:rPr>
        <w:t>n</w:t>
      </w:r>
      <w:r>
        <w:rPr>
          <w:rFonts w:ascii="Times New Roman" w:hAnsi="Times New Roman" w:cs="Times New Roman"/>
          <w:lang w:val="eu-ES"/>
        </w:rPr>
        <w:t xml:space="preserve"> du EB.</w:t>
      </w:r>
    </w:p>
    <w:p w14:paraId="6FF04687" w14:textId="5FD508AC" w:rsidR="00D21B1F" w:rsidRDefault="00D21B1F" w:rsidP="00D21B1F">
      <w:pPr>
        <w:pStyle w:val="Prrafodelista"/>
        <w:numPr>
          <w:ilvl w:val="0"/>
          <w:numId w:val="17"/>
        </w:numPr>
        <w:jc w:val="both"/>
        <w:rPr>
          <w:rFonts w:ascii="Times New Roman" w:hAnsi="Times New Roman" w:cs="Times New Roman"/>
          <w:lang w:val="eu-ES"/>
        </w:rPr>
      </w:pPr>
      <w:r>
        <w:rPr>
          <w:rFonts w:ascii="Times New Roman" w:hAnsi="Times New Roman" w:cs="Times New Roman"/>
          <w:lang w:val="eu-ES"/>
        </w:rPr>
        <w:t>BEZ edo (IVA).</w:t>
      </w:r>
      <w:r w:rsidR="00E72570">
        <w:rPr>
          <w:rFonts w:ascii="Times New Roman" w:hAnsi="Times New Roman" w:cs="Times New Roman"/>
          <w:lang w:val="eu-ES"/>
        </w:rPr>
        <w:t xml:space="preserve"> Estatuek jasotzen dute, baina, EB erakundeetara doa. IVA zerga regresiboa da.</w:t>
      </w:r>
    </w:p>
    <w:p w14:paraId="7B45FAC9" w14:textId="3DE569D4" w:rsidR="00D21B1F" w:rsidRDefault="00D21B1F" w:rsidP="00D21B1F">
      <w:pPr>
        <w:pStyle w:val="Prrafodelista"/>
        <w:numPr>
          <w:ilvl w:val="0"/>
          <w:numId w:val="17"/>
        </w:numPr>
        <w:jc w:val="both"/>
        <w:rPr>
          <w:rFonts w:ascii="Times New Roman" w:hAnsi="Times New Roman" w:cs="Times New Roman"/>
          <w:lang w:val="eu-ES"/>
        </w:rPr>
      </w:pPr>
      <w:r>
        <w:rPr>
          <w:rFonts w:ascii="Times New Roman" w:hAnsi="Times New Roman" w:cs="Times New Roman"/>
          <w:lang w:val="eu-ES"/>
        </w:rPr>
        <w:t xml:space="preserve">Errenta Nazional Gordina (ENG): Baliabide </w:t>
      </w:r>
      <w:r w:rsidR="003F19D7">
        <w:rPr>
          <w:rFonts w:ascii="Times New Roman" w:hAnsi="Times New Roman" w:cs="Times New Roman"/>
          <w:lang w:val="eu-ES"/>
        </w:rPr>
        <w:t xml:space="preserve">(zerga) </w:t>
      </w:r>
      <w:r>
        <w:rPr>
          <w:rFonts w:ascii="Times New Roman" w:hAnsi="Times New Roman" w:cs="Times New Roman"/>
          <w:lang w:val="eu-ES"/>
        </w:rPr>
        <w:t>progresiboa.</w:t>
      </w:r>
      <w:r w:rsidR="00E72570">
        <w:rPr>
          <w:rFonts w:ascii="Times New Roman" w:hAnsi="Times New Roman" w:cs="Times New Roman"/>
          <w:lang w:val="eu-ES"/>
        </w:rPr>
        <w:t xml:space="preserve"> Estatu bakoitza bere aberaztasunaren arabera ordaintze du.</w:t>
      </w:r>
      <w:r w:rsidR="003F19D7">
        <w:rPr>
          <w:rFonts w:ascii="Times New Roman" w:hAnsi="Times New Roman" w:cs="Times New Roman"/>
          <w:lang w:val="eu-ES"/>
        </w:rPr>
        <w:t xml:space="preserve"> Adibidez, Alemania erresistentzia handia jartzen du diru hau ordaintzeo</w:t>
      </w:r>
    </w:p>
    <w:p w14:paraId="5952EFA9" w14:textId="1E24678D" w:rsidR="00D21B1F" w:rsidRDefault="00D21B1F" w:rsidP="00D21B1F">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Aurrekontuaren krisiak: “Txeke Britaniarra”.</w:t>
      </w:r>
    </w:p>
    <w:p w14:paraId="7D75755D" w14:textId="727367D3" w:rsidR="00D21B1F" w:rsidRDefault="00D21B1F" w:rsidP="00D21B1F">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Gaur egungo finantza markoa (2014-20)</w:t>
      </w:r>
      <w:r w:rsidR="00C3048C">
        <w:rPr>
          <w:rFonts w:ascii="Times New Roman" w:hAnsi="Times New Roman" w:cs="Times New Roman"/>
          <w:lang w:val="eu-ES"/>
        </w:rPr>
        <w:t>:</w:t>
      </w:r>
    </w:p>
    <w:p w14:paraId="19ABE4C0" w14:textId="4819C2EF" w:rsidR="00C3048C" w:rsidRDefault="00C3048C"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ENGren %1</w:t>
      </w:r>
    </w:p>
    <w:p w14:paraId="18672597" w14:textId="1F5823B1" w:rsidR="00C3048C" w:rsidRDefault="00C3048C"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960.000 milioi.</w:t>
      </w:r>
    </w:p>
    <w:p w14:paraId="135E011D" w14:textId="77777777" w:rsidR="00C3048C" w:rsidRDefault="00C3048C" w:rsidP="00C3048C">
      <w:pPr>
        <w:ind w:left="710"/>
        <w:jc w:val="both"/>
        <w:rPr>
          <w:rFonts w:ascii="Times New Roman" w:hAnsi="Times New Roman" w:cs="Times New Roman"/>
          <w:lang w:val="eu-ES"/>
        </w:rPr>
      </w:pPr>
    </w:p>
    <w:p w14:paraId="1BCB97F8" w14:textId="3CACA768" w:rsidR="00C3048C" w:rsidRDefault="00C3048C" w:rsidP="00C3048C">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Euroaren sorrera: Lehen aldiz Mastricht-eko itunean.</w:t>
      </w:r>
    </w:p>
    <w:p w14:paraId="042FE68F" w14:textId="3ACA5D34" w:rsidR="00C3048C" w:rsidRDefault="00C3048C"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Akta Bakunaren arrakasta.</w:t>
      </w:r>
    </w:p>
    <w:p w14:paraId="408B4B09" w14:textId="32254831" w:rsidR="00C3048C" w:rsidRDefault="00C3048C"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Euroaren ikuspegi geopolitikoa. SESB desagertu zen integrazioan aurrera egitea.</w:t>
      </w:r>
    </w:p>
    <w:p w14:paraId="006671EE" w14:textId="7620A5BA" w:rsidR="00C3048C" w:rsidRDefault="00C3048C"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Euroa eta neoliberalismoa: Neoliberalismoa uste eta merkatua dela modu egokia baliabideak banatzeko.</w:t>
      </w:r>
    </w:p>
    <w:p w14:paraId="5B4F4196" w14:textId="0C3D8AB8" w:rsidR="00C3048C" w:rsidRDefault="00C3048C" w:rsidP="00C3048C">
      <w:pPr>
        <w:pStyle w:val="Prrafodelista"/>
        <w:ind w:left="1070"/>
        <w:jc w:val="both"/>
        <w:rPr>
          <w:rFonts w:ascii="Times New Roman" w:hAnsi="Times New Roman" w:cs="Times New Roman"/>
          <w:lang w:val="eu-ES"/>
        </w:rPr>
      </w:pPr>
      <w:r>
        <w:rPr>
          <w:rFonts w:ascii="Times New Roman" w:hAnsi="Times New Roman" w:cs="Times New Roman"/>
          <w:lang w:val="eu-ES"/>
        </w:rPr>
        <w:t>*Mastricht-eko itunean adostu zen moneta egitea integrazioan sakontzeko.</w:t>
      </w:r>
    </w:p>
    <w:p w14:paraId="6A2FED93" w14:textId="396414CE" w:rsidR="00C3048C" w:rsidRDefault="00C3048C" w:rsidP="00C3048C">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Euroaren ezaugarri nagusia:</w:t>
      </w:r>
    </w:p>
    <w:p w14:paraId="4EC09FD2" w14:textId="5D82D03F" w:rsidR="00C3048C" w:rsidRDefault="00C3048C"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Ideia nagusia:  Banku zentralaren independentzia.</w:t>
      </w:r>
    </w:p>
    <w:p w14:paraId="5E352F4A" w14:textId="3AACD340" w:rsidR="00C3048C" w:rsidRDefault="00C3048C" w:rsidP="00C3048C">
      <w:pPr>
        <w:pStyle w:val="Prrafodelista"/>
        <w:numPr>
          <w:ilvl w:val="0"/>
          <w:numId w:val="4"/>
        </w:numPr>
        <w:jc w:val="both"/>
        <w:rPr>
          <w:rFonts w:ascii="Times New Roman" w:hAnsi="Times New Roman" w:cs="Times New Roman"/>
          <w:lang w:val="eu-ES"/>
        </w:rPr>
      </w:pPr>
      <w:r w:rsidRPr="00556B52">
        <w:rPr>
          <w:rFonts w:ascii="Times New Roman" w:hAnsi="Times New Roman" w:cs="Times New Roman"/>
          <w:b/>
          <w:lang w:val="eu-ES"/>
        </w:rPr>
        <w:t>Banku Zentralaren independientzia</w:t>
      </w:r>
      <w:r w:rsidR="00556B52">
        <w:rPr>
          <w:rFonts w:ascii="Times New Roman" w:hAnsi="Times New Roman" w:cs="Times New Roman"/>
          <w:b/>
          <w:lang w:val="eu-ES"/>
        </w:rPr>
        <w:t xml:space="preserve"> (garrantzitsua)</w:t>
      </w:r>
      <w:r w:rsidRPr="00556B52">
        <w:rPr>
          <w:rFonts w:ascii="Times New Roman" w:hAnsi="Times New Roman" w:cs="Times New Roman"/>
          <w:b/>
          <w:lang w:val="eu-ES"/>
        </w:rPr>
        <w:t>:</w:t>
      </w:r>
      <w:r>
        <w:rPr>
          <w:rFonts w:ascii="Times New Roman" w:hAnsi="Times New Roman" w:cs="Times New Roman"/>
          <w:lang w:val="eu-ES"/>
        </w:rPr>
        <w:t xml:space="preserve"> ikuspegi “teknikoak” politika gainetik. Erabaki teknikoak politikoak dira. </w:t>
      </w:r>
    </w:p>
    <w:p w14:paraId="18E59B4C" w14:textId="74E75CBC" w:rsidR="00C3048C" w:rsidRDefault="00C3048C"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Helburu nagusia: prezioen egonkortasuna.</w:t>
      </w:r>
    </w:p>
    <w:p w14:paraId="2FFF6C38" w14:textId="6ADD8192" w:rsidR="00C3048C" w:rsidRDefault="00C3048C"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Ez da nahikoa kidea izatea klubean sartzeko: konbergentziarako baldintzak.</w:t>
      </w:r>
    </w:p>
    <w:p w14:paraId="7379C119" w14:textId="69407009" w:rsidR="00C3048C" w:rsidRDefault="00C3048C"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Eurotaldearen garrantzia: Europar integrazioaren nukleo gogorra?</w:t>
      </w:r>
    </w:p>
    <w:p w14:paraId="7408263A" w14:textId="77777777" w:rsidR="00556B52" w:rsidRDefault="00556B52" w:rsidP="00C3048C">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Euroari buruz erabakia banku zentrala eta eurotaldea (euoraren barruan dauden estatuak; baina, ez daude guztiak Erresuma Batua).</w:t>
      </w:r>
    </w:p>
    <w:p w14:paraId="5CEEE21B" w14:textId="1D1B98E5" w:rsidR="00556B52" w:rsidRDefault="00556B52" w:rsidP="00556B52">
      <w:pPr>
        <w:pStyle w:val="Prrafodelista"/>
        <w:ind w:left="1070"/>
        <w:jc w:val="both"/>
        <w:rPr>
          <w:rFonts w:ascii="Times New Roman" w:hAnsi="Times New Roman" w:cs="Times New Roman"/>
          <w:lang w:val="eu-ES"/>
        </w:rPr>
      </w:pPr>
      <w:r>
        <w:rPr>
          <w:rFonts w:ascii="Times New Roman" w:hAnsi="Times New Roman" w:cs="Times New Roman"/>
          <w:lang w:val="eu-ES"/>
        </w:rPr>
        <w:t>*Opting out klausula lortu zuen Erresuma Batua.</w:t>
      </w:r>
    </w:p>
    <w:p w14:paraId="59AE2DA9" w14:textId="0422A63F" w:rsidR="00556B52" w:rsidRDefault="00556B52" w:rsidP="00556B52">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Maastricht-eko Ituna eta “menu irekiaren” hasieran (Europa a la Carta)</w:t>
      </w:r>
    </w:p>
    <w:p w14:paraId="46C53F84" w14:textId="31839B7A" w:rsidR="00556B52" w:rsidRDefault="00556B52" w:rsidP="00556B52">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Erresuma Batua: opting out</w:t>
      </w:r>
    </w:p>
    <w:p w14:paraId="51B1EAA5" w14:textId="40D93E99" w:rsidR="00556B52" w:rsidRDefault="00556B52" w:rsidP="00556B52">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Danimarka ezetz.</w:t>
      </w:r>
    </w:p>
    <w:p w14:paraId="20F06180" w14:textId="26703484" w:rsidR="00556B52" w:rsidRDefault="00556B52" w:rsidP="00556B52">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Lankidetza indartua:</w:t>
      </w:r>
    </w:p>
    <w:p w14:paraId="6A785C0C" w14:textId="1CC6FE56" w:rsidR="00556B52" w:rsidRDefault="00556B52" w:rsidP="00556B52">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Amsterdamg-eko Itunarekin sortu zen.</w:t>
      </w:r>
    </w:p>
    <w:p w14:paraId="6F25EB76" w14:textId="74F328AF" w:rsidR="00556B52" w:rsidRDefault="00556B52" w:rsidP="00556B52">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Lisboako Itunarekin indartu eta erreztu egin zen (baimena eskatu ondoren, gutxienez 9, besteak gero sar daitezke…)</w:t>
      </w:r>
    </w:p>
    <w:p w14:paraId="441BAE1B" w14:textId="6B700825" w:rsidR="00556B52" w:rsidRDefault="00556B52" w:rsidP="00556B52">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 xml:space="preserve">Adibidez: </w:t>
      </w:r>
      <w:r w:rsidR="007D48F6">
        <w:rPr>
          <w:rFonts w:ascii="Times New Roman" w:hAnsi="Times New Roman" w:cs="Times New Roman"/>
          <w:lang w:val="eu-ES"/>
        </w:rPr>
        <w:t>2010 (familia zuzenbide arloan) lehen aldiz aplikatu zen.</w:t>
      </w:r>
    </w:p>
    <w:p w14:paraId="2F6CAA7A" w14:textId="356EABCC" w:rsidR="00556B52" w:rsidRDefault="00556B52" w:rsidP="00556B52">
      <w:pPr>
        <w:pStyle w:val="Prrafodelista"/>
        <w:numPr>
          <w:ilvl w:val="0"/>
          <w:numId w:val="4"/>
        </w:numPr>
        <w:jc w:val="both"/>
        <w:rPr>
          <w:rFonts w:ascii="Times New Roman" w:hAnsi="Times New Roman" w:cs="Times New Roman"/>
          <w:lang w:val="eu-ES"/>
        </w:rPr>
      </w:pPr>
      <w:r>
        <w:rPr>
          <w:rFonts w:ascii="Times New Roman" w:hAnsi="Times New Roman" w:cs="Times New Roman"/>
          <w:lang w:val="eu-ES"/>
        </w:rPr>
        <w:t>Tasa Tobin: ez da estatu guztientzako.</w:t>
      </w:r>
      <w:r w:rsidR="007D48F6">
        <w:rPr>
          <w:rFonts w:ascii="Times New Roman" w:hAnsi="Times New Roman" w:cs="Times New Roman"/>
          <w:lang w:val="eu-ES"/>
        </w:rPr>
        <w:t xml:space="preserve"> Ez da Europa osoan aplikatzen. Saiakera dago, baina, geldituta dago.</w:t>
      </w:r>
    </w:p>
    <w:p w14:paraId="43F5529A" w14:textId="5CC67DA0" w:rsidR="007D48F6" w:rsidRDefault="007D48F6" w:rsidP="007D48F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Krisiaren mamia: moneta bat dago, baina, ez benetako politika ekonomikoa.</w:t>
      </w:r>
    </w:p>
    <w:p w14:paraId="37E4BA29" w14:textId="16B7825E" w:rsidR="007D48F6" w:rsidRDefault="007D48F6" w:rsidP="007D48F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Euroaren periferiaren krisia:</w:t>
      </w:r>
    </w:p>
    <w:p w14:paraId="45CE4EF2" w14:textId="3DF59517" w:rsidR="007D48F6" w:rsidRDefault="007D48F6" w:rsidP="007D48F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G20 eta krisia.</w:t>
      </w:r>
    </w:p>
    <w:p w14:paraId="19110B92" w14:textId="11655DEA" w:rsidR="007D48F6" w:rsidRPr="00556B52" w:rsidRDefault="007D48F6" w:rsidP="007D48F6">
      <w:pPr>
        <w:pStyle w:val="Prrafodelista"/>
        <w:numPr>
          <w:ilvl w:val="0"/>
          <w:numId w:val="15"/>
        </w:numPr>
        <w:jc w:val="both"/>
        <w:rPr>
          <w:rFonts w:ascii="Times New Roman" w:hAnsi="Times New Roman" w:cs="Times New Roman"/>
          <w:lang w:val="eu-ES"/>
        </w:rPr>
      </w:pPr>
      <w:r>
        <w:rPr>
          <w:rFonts w:ascii="Times New Roman" w:hAnsi="Times New Roman" w:cs="Times New Roman"/>
          <w:lang w:val="eu-ES"/>
        </w:rPr>
        <w:t>Euroaren gobernantzaren tresna berriak.</w:t>
      </w:r>
    </w:p>
    <w:sectPr w:rsidR="007D48F6" w:rsidRPr="00556B52" w:rsidSect="00C54C7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2526C" w14:textId="77777777" w:rsidR="00CE4B7A" w:rsidRDefault="00CE4B7A" w:rsidP="007E539D">
      <w:r>
        <w:separator/>
      </w:r>
    </w:p>
  </w:endnote>
  <w:endnote w:type="continuationSeparator" w:id="0">
    <w:p w14:paraId="6820E6BA" w14:textId="77777777" w:rsidR="00CE4B7A" w:rsidRDefault="00CE4B7A" w:rsidP="007E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4C892" w14:textId="77777777" w:rsidR="00CE4B7A" w:rsidRDefault="00CE4B7A" w:rsidP="007E539D">
      <w:r>
        <w:separator/>
      </w:r>
    </w:p>
  </w:footnote>
  <w:footnote w:type="continuationSeparator" w:id="0">
    <w:p w14:paraId="49D9F8EF" w14:textId="77777777" w:rsidR="00CE4B7A" w:rsidRDefault="00CE4B7A" w:rsidP="007E539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A71"/>
    <w:multiLevelType w:val="hybridMultilevel"/>
    <w:tmpl w:val="B32E8CEC"/>
    <w:lvl w:ilvl="0" w:tplc="C83E6978">
      <w:numFmt w:val="bullet"/>
      <w:lvlText w:val=""/>
      <w:lvlJc w:val="left"/>
      <w:pPr>
        <w:ind w:left="1070" w:hanging="360"/>
      </w:pPr>
      <w:rPr>
        <w:rFonts w:ascii="Symbol" w:eastAsiaTheme="minorEastAsia"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C54E6B"/>
    <w:multiLevelType w:val="hybridMultilevel"/>
    <w:tmpl w:val="26EA66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BF1336"/>
    <w:multiLevelType w:val="multilevel"/>
    <w:tmpl w:val="384297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710DFB"/>
    <w:multiLevelType w:val="hybridMultilevel"/>
    <w:tmpl w:val="7DF2214C"/>
    <w:lvl w:ilvl="0" w:tplc="CE2049A4">
      <w:start w:val="1"/>
      <w:numFmt w:val="decimal"/>
      <w:lvlText w:val="%1)"/>
      <w:lvlJc w:val="left"/>
      <w:pPr>
        <w:ind w:left="1080" w:hanging="360"/>
      </w:pPr>
      <w:rPr>
        <w:rFonts w:hint="default"/>
        <w:b w:val="0"/>
      </w:rPr>
    </w:lvl>
    <w:lvl w:ilvl="1" w:tplc="042D0019" w:tentative="1">
      <w:start w:val="1"/>
      <w:numFmt w:val="lowerLetter"/>
      <w:lvlText w:val="%2."/>
      <w:lvlJc w:val="left"/>
      <w:pPr>
        <w:ind w:left="1800" w:hanging="360"/>
      </w:pPr>
    </w:lvl>
    <w:lvl w:ilvl="2" w:tplc="042D001B" w:tentative="1">
      <w:start w:val="1"/>
      <w:numFmt w:val="lowerRoman"/>
      <w:lvlText w:val="%3."/>
      <w:lvlJc w:val="right"/>
      <w:pPr>
        <w:ind w:left="2520" w:hanging="180"/>
      </w:pPr>
    </w:lvl>
    <w:lvl w:ilvl="3" w:tplc="042D000F" w:tentative="1">
      <w:start w:val="1"/>
      <w:numFmt w:val="decimal"/>
      <w:lvlText w:val="%4."/>
      <w:lvlJc w:val="left"/>
      <w:pPr>
        <w:ind w:left="3240" w:hanging="360"/>
      </w:pPr>
    </w:lvl>
    <w:lvl w:ilvl="4" w:tplc="042D0019" w:tentative="1">
      <w:start w:val="1"/>
      <w:numFmt w:val="lowerLetter"/>
      <w:lvlText w:val="%5."/>
      <w:lvlJc w:val="left"/>
      <w:pPr>
        <w:ind w:left="3960" w:hanging="360"/>
      </w:pPr>
    </w:lvl>
    <w:lvl w:ilvl="5" w:tplc="042D001B" w:tentative="1">
      <w:start w:val="1"/>
      <w:numFmt w:val="lowerRoman"/>
      <w:lvlText w:val="%6."/>
      <w:lvlJc w:val="right"/>
      <w:pPr>
        <w:ind w:left="4680" w:hanging="180"/>
      </w:pPr>
    </w:lvl>
    <w:lvl w:ilvl="6" w:tplc="042D000F" w:tentative="1">
      <w:start w:val="1"/>
      <w:numFmt w:val="decimal"/>
      <w:lvlText w:val="%7."/>
      <w:lvlJc w:val="left"/>
      <w:pPr>
        <w:ind w:left="5400" w:hanging="360"/>
      </w:pPr>
    </w:lvl>
    <w:lvl w:ilvl="7" w:tplc="042D0019" w:tentative="1">
      <w:start w:val="1"/>
      <w:numFmt w:val="lowerLetter"/>
      <w:lvlText w:val="%8."/>
      <w:lvlJc w:val="left"/>
      <w:pPr>
        <w:ind w:left="6120" w:hanging="360"/>
      </w:pPr>
    </w:lvl>
    <w:lvl w:ilvl="8" w:tplc="042D001B" w:tentative="1">
      <w:start w:val="1"/>
      <w:numFmt w:val="lowerRoman"/>
      <w:lvlText w:val="%9."/>
      <w:lvlJc w:val="right"/>
      <w:pPr>
        <w:ind w:left="6840" w:hanging="180"/>
      </w:pPr>
    </w:lvl>
  </w:abstractNum>
  <w:abstractNum w:abstractNumId="4" w15:restartNumberingAfterBreak="0">
    <w:nsid w:val="116E6DD7"/>
    <w:multiLevelType w:val="hybridMultilevel"/>
    <w:tmpl w:val="610A5296"/>
    <w:lvl w:ilvl="0" w:tplc="EE9EBC34">
      <w:numFmt w:val="bullet"/>
      <w:lvlText w:val="-"/>
      <w:lvlJc w:val="left"/>
      <w:pPr>
        <w:ind w:left="720" w:hanging="360"/>
      </w:pPr>
      <w:rPr>
        <w:rFonts w:ascii="Times New Roman" w:eastAsiaTheme="minorEastAsia" w:hAnsi="Times New Roman" w:cs="Times New Roman"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 w15:restartNumberingAfterBreak="0">
    <w:nsid w:val="14215F95"/>
    <w:multiLevelType w:val="multilevel"/>
    <w:tmpl w:val="905C9572"/>
    <w:lvl w:ilvl="0">
      <w:start w:val="1"/>
      <w:numFmt w:val="decimal"/>
      <w:lvlText w:val="%1."/>
      <w:lvlJc w:val="left"/>
      <w:pPr>
        <w:ind w:left="1080"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6" w15:restartNumberingAfterBreak="0">
    <w:nsid w:val="2ADC6581"/>
    <w:multiLevelType w:val="hybridMultilevel"/>
    <w:tmpl w:val="94481852"/>
    <w:lvl w:ilvl="0" w:tplc="EE9EBC34">
      <w:numFmt w:val="bullet"/>
      <w:lvlText w:val="-"/>
      <w:lvlJc w:val="left"/>
      <w:pPr>
        <w:ind w:left="720" w:hanging="360"/>
      </w:pPr>
      <w:rPr>
        <w:rFonts w:ascii="Times New Roman" w:eastAsiaTheme="minorEastAsia" w:hAnsi="Times New Roman" w:cs="Times New Roman"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7" w15:restartNumberingAfterBreak="0">
    <w:nsid w:val="37E05170"/>
    <w:multiLevelType w:val="hybridMultilevel"/>
    <w:tmpl w:val="4E1AC082"/>
    <w:lvl w:ilvl="0" w:tplc="26F8484E">
      <w:numFmt w:val="bullet"/>
      <w:lvlText w:val=""/>
      <w:lvlJc w:val="left"/>
      <w:pPr>
        <w:ind w:left="720" w:hanging="360"/>
      </w:pPr>
      <w:rPr>
        <w:rFonts w:ascii="Symbol" w:eastAsiaTheme="minorEastAsia"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8D2DD6"/>
    <w:multiLevelType w:val="hybridMultilevel"/>
    <w:tmpl w:val="7B3E7C40"/>
    <w:lvl w:ilvl="0" w:tplc="39A84174">
      <w:start w:val="1"/>
      <w:numFmt w:val="decimal"/>
      <w:lvlText w:val="%1)"/>
      <w:lvlJc w:val="left"/>
      <w:pPr>
        <w:ind w:left="1080" w:hanging="360"/>
      </w:pPr>
      <w:rPr>
        <w:rFonts w:hint="default"/>
      </w:rPr>
    </w:lvl>
    <w:lvl w:ilvl="1" w:tplc="042D0019" w:tentative="1">
      <w:start w:val="1"/>
      <w:numFmt w:val="lowerLetter"/>
      <w:lvlText w:val="%2."/>
      <w:lvlJc w:val="left"/>
      <w:pPr>
        <w:ind w:left="1800" w:hanging="360"/>
      </w:pPr>
    </w:lvl>
    <w:lvl w:ilvl="2" w:tplc="042D001B" w:tentative="1">
      <w:start w:val="1"/>
      <w:numFmt w:val="lowerRoman"/>
      <w:lvlText w:val="%3."/>
      <w:lvlJc w:val="right"/>
      <w:pPr>
        <w:ind w:left="2520" w:hanging="180"/>
      </w:pPr>
    </w:lvl>
    <w:lvl w:ilvl="3" w:tplc="042D000F" w:tentative="1">
      <w:start w:val="1"/>
      <w:numFmt w:val="decimal"/>
      <w:lvlText w:val="%4."/>
      <w:lvlJc w:val="left"/>
      <w:pPr>
        <w:ind w:left="3240" w:hanging="360"/>
      </w:pPr>
    </w:lvl>
    <w:lvl w:ilvl="4" w:tplc="042D0019" w:tentative="1">
      <w:start w:val="1"/>
      <w:numFmt w:val="lowerLetter"/>
      <w:lvlText w:val="%5."/>
      <w:lvlJc w:val="left"/>
      <w:pPr>
        <w:ind w:left="3960" w:hanging="360"/>
      </w:pPr>
    </w:lvl>
    <w:lvl w:ilvl="5" w:tplc="042D001B" w:tentative="1">
      <w:start w:val="1"/>
      <w:numFmt w:val="lowerRoman"/>
      <w:lvlText w:val="%6."/>
      <w:lvlJc w:val="right"/>
      <w:pPr>
        <w:ind w:left="4680" w:hanging="180"/>
      </w:pPr>
    </w:lvl>
    <w:lvl w:ilvl="6" w:tplc="042D000F" w:tentative="1">
      <w:start w:val="1"/>
      <w:numFmt w:val="decimal"/>
      <w:lvlText w:val="%7."/>
      <w:lvlJc w:val="left"/>
      <w:pPr>
        <w:ind w:left="5400" w:hanging="360"/>
      </w:pPr>
    </w:lvl>
    <w:lvl w:ilvl="7" w:tplc="042D0019" w:tentative="1">
      <w:start w:val="1"/>
      <w:numFmt w:val="lowerLetter"/>
      <w:lvlText w:val="%8."/>
      <w:lvlJc w:val="left"/>
      <w:pPr>
        <w:ind w:left="6120" w:hanging="360"/>
      </w:pPr>
    </w:lvl>
    <w:lvl w:ilvl="8" w:tplc="042D001B" w:tentative="1">
      <w:start w:val="1"/>
      <w:numFmt w:val="lowerRoman"/>
      <w:lvlText w:val="%9."/>
      <w:lvlJc w:val="right"/>
      <w:pPr>
        <w:ind w:left="6840" w:hanging="180"/>
      </w:pPr>
    </w:lvl>
  </w:abstractNum>
  <w:abstractNum w:abstractNumId="9" w15:restartNumberingAfterBreak="0">
    <w:nsid w:val="4F292F02"/>
    <w:multiLevelType w:val="hybridMultilevel"/>
    <w:tmpl w:val="EF308712"/>
    <w:lvl w:ilvl="0" w:tplc="70B6518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32E3FF1"/>
    <w:multiLevelType w:val="multilevel"/>
    <w:tmpl w:val="E49A98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3621FDF"/>
    <w:multiLevelType w:val="hybridMultilevel"/>
    <w:tmpl w:val="B608FC04"/>
    <w:lvl w:ilvl="0" w:tplc="EE9EBC34">
      <w:numFmt w:val="bullet"/>
      <w:lvlText w:val="-"/>
      <w:lvlJc w:val="left"/>
      <w:pPr>
        <w:ind w:left="720" w:hanging="360"/>
      </w:pPr>
      <w:rPr>
        <w:rFonts w:ascii="Times New Roman" w:eastAsiaTheme="minorEastAsia"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6A55152"/>
    <w:multiLevelType w:val="hybridMultilevel"/>
    <w:tmpl w:val="2B9415C8"/>
    <w:lvl w:ilvl="0" w:tplc="25FCB85C">
      <w:start w:val="1"/>
      <w:numFmt w:val="decimal"/>
      <w:lvlText w:val="%1."/>
      <w:lvlJc w:val="left"/>
      <w:pPr>
        <w:ind w:left="1080" w:hanging="360"/>
      </w:pPr>
      <w:rPr>
        <w:rFonts w:hint="default"/>
      </w:rPr>
    </w:lvl>
    <w:lvl w:ilvl="1" w:tplc="042D0019" w:tentative="1">
      <w:start w:val="1"/>
      <w:numFmt w:val="lowerLetter"/>
      <w:lvlText w:val="%2."/>
      <w:lvlJc w:val="left"/>
      <w:pPr>
        <w:ind w:left="1800" w:hanging="360"/>
      </w:pPr>
    </w:lvl>
    <w:lvl w:ilvl="2" w:tplc="042D001B" w:tentative="1">
      <w:start w:val="1"/>
      <w:numFmt w:val="lowerRoman"/>
      <w:lvlText w:val="%3."/>
      <w:lvlJc w:val="right"/>
      <w:pPr>
        <w:ind w:left="2520" w:hanging="180"/>
      </w:pPr>
    </w:lvl>
    <w:lvl w:ilvl="3" w:tplc="042D000F" w:tentative="1">
      <w:start w:val="1"/>
      <w:numFmt w:val="decimal"/>
      <w:lvlText w:val="%4."/>
      <w:lvlJc w:val="left"/>
      <w:pPr>
        <w:ind w:left="3240" w:hanging="360"/>
      </w:pPr>
    </w:lvl>
    <w:lvl w:ilvl="4" w:tplc="042D0019" w:tentative="1">
      <w:start w:val="1"/>
      <w:numFmt w:val="lowerLetter"/>
      <w:lvlText w:val="%5."/>
      <w:lvlJc w:val="left"/>
      <w:pPr>
        <w:ind w:left="3960" w:hanging="360"/>
      </w:pPr>
    </w:lvl>
    <w:lvl w:ilvl="5" w:tplc="042D001B" w:tentative="1">
      <w:start w:val="1"/>
      <w:numFmt w:val="lowerRoman"/>
      <w:lvlText w:val="%6."/>
      <w:lvlJc w:val="right"/>
      <w:pPr>
        <w:ind w:left="4680" w:hanging="180"/>
      </w:pPr>
    </w:lvl>
    <w:lvl w:ilvl="6" w:tplc="042D000F" w:tentative="1">
      <w:start w:val="1"/>
      <w:numFmt w:val="decimal"/>
      <w:lvlText w:val="%7."/>
      <w:lvlJc w:val="left"/>
      <w:pPr>
        <w:ind w:left="5400" w:hanging="360"/>
      </w:pPr>
    </w:lvl>
    <w:lvl w:ilvl="7" w:tplc="042D0019" w:tentative="1">
      <w:start w:val="1"/>
      <w:numFmt w:val="lowerLetter"/>
      <w:lvlText w:val="%8."/>
      <w:lvlJc w:val="left"/>
      <w:pPr>
        <w:ind w:left="6120" w:hanging="360"/>
      </w:pPr>
    </w:lvl>
    <w:lvl w:ilvl="8" w:tplc="042D001B" w:tentative="1">
      <w:start w:val="1"/>
      <w:numFmt w:val="lowerRoman"/>
      <w:lvlText w:val="%9."/>
      <w:lvlJc w:val="right"/>
      <w:pPr>
        <w:ind w:left="6840" w:hanging="180"/>
      </w:pPr>
    </w:lvl>
  </w:abstractNum>
  <w:abstractNum w:abstractNumId="13" w15:restartNumberingAfterBreak="0">
    <w:nsid w:val="60F5512D"/>
    <w:multiLevelType w:val="hybridMultilevel"/>
    <w:tmpl w:val="8FF4F5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8F67720"/>
    <w:multiLevelType w:val="hybridMultilevel"/>
    <w:tmpl w:val="EE2EE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A034657"/>
    <w:multiLevelType w:val="multilevel"/>
    <w:tmpl w:val="9006C58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9712BB6"/>
    <w:multiLevelType w:val="hybridMultilevel"/>
    <w:tmpl w:val="E9FC128A"/>
    <w:lvl w:ilvl="0" w:tplc="97980AA6">
      <w:start w:val="1"/>
      <w:numFmt w:val="decimal"/>
      <w:lvlText w:val="%1."/>
      <w:lvlJc w:val="left"/>
      <w:pPr>
        <w:ind w:left="1080" w:hanging="360"/>
      </w:pPr>
      <w:rPr>
        <w:rFonts w:hint="default"/>
      </w:rPr>
    </w:lvl>
    <w:lvl w:ilvl="1" w:tplc="042D0019" w:tentative="1">
      <w:start w:val="1"/>
      <w:numFmt w:val="lowerLetter"/>
      <w:lvlText w:val="%2."/>
      <w:lvlJc w:val="left"/>
      <w:pPr>
        <w:ind w:left="1800" w:hanging="360"/>
      </w:pPr>
    </w:lvl>
    <w:lvl w:ilvl="2" w:tplc="042D001B" w:tentative="1">
      <w:start w:val="1"/>
      <w:numFmt w:val="lowerRoman"/>
      <w:lvlText w:val="%3."/>
      <w:lvlJc w:val="right"/>
      <w:pPr>
        <w:ind w:left="2520" w:hanging="180"/>
      </w:pPr>
    </w:lvl>
    <w:lvl w:ilvl="3" w:tplc="042D000F" w:tentative="1">
      <w:start w:val="1"/>
      <w:numFmt w:val="decimal"/>
      <w:lvlText w:val="%4."/>
      <w:lvlJc w:val="left"/>
      <w:pPr>
        <w:ind w:left="3240" w:hanging="360"/>
      </w:pPr>
    </w:lvl>
    <w:lvl w:ilvl="4" w:tplc="042D0019" w:tentative="1">
      <w:start w:val="1"/>
      <w:numFmt w:val="lowerLetter"/>
      <w:lvlText w:val="%5."/>
      <w:lvlJc w:val="left"/>
      <w:pPr>
        <w:ind w:left="3960" w:hanging="360"/>
      </w:pPr>
    </w:lvl>
    <w:lvl w:ilvl="5" w:tplc="042D001B" w:tentative="1">
      <w:start w:val="1"/>
      <w:numFmt w:val="lowerRoman"/>
      <w:lvlText w:val="%6."/>
      <w:lvlJc w:val="right"/>
      <w:pPr>
        <w:ind w:left="4680" w:hanging="180"/>
      </w:pPr>
    </w:lvl>
    <w:lvl w:ilvl="6" w:tplc="042D000F" w:tentative="1">
      <w:start w:val="1"/>
      <w:numFmt w:val="decimal"/>
      <w:lvlText w:val="%7."/>
      <w:lvlJc w:val="left"/>
      <w:pPr>
        <w:ind w:left="5400" w:hanging="360"/>
      </w:pPr>
    </w:lvl>
    <w:lvl w:ilvl="7" w:tplc="042D0019" w:tentative="1">
      <w:start w:val="1"/>
      <w:numFmt w:val="lowerLetter"/>
      <w:lvlText w:val="%8."/>
      <w:lvlJc w:val="left"/>
      <w:pPr>
        <w:ind w:left="6120" w:hanging="360"/>
      </w:pPr>
    </w:lvl>
    <w:lvl w:ilvl="8" w:tplc="042D001B" w:tentative="1">
      <w:start w:val="1"/>
      <w:numFmt w:val="lowerRoman"/>
      <w:lvlText w:val="%9."/>
      <w:lvlJc w:val="right"/>
      <w:pPr>
        <w:ind w:left="6840" w:hanging="180"/>
      </w:pPr>
    </w:lvl>
  </w:abstractNum>
  <w:num w:numId="1">
    <w:abstractNumId w:val="1"/>
  </w:num>
  <w:num w:numId="2">
    <w:abstractNumId w:val="9"/>
  </w:num>
  <w:num w:numId="3">
    <w:abstractNumId w:val="7"/>
  </w:num>
  <w:num w:numId="4">
    <w:abstractNumId w:val="0"/>
  </w:num>
  <w:num w:numId="5">
    <w:abstractNumId w:val="11"/>
  </w:num>
  <w:num w:numId="6">
    <w:abstractNumId w:val="10"/>
  </w:num>
  <w:num w:numId="7">
    <w:abstractNumId w:val="5"/>
  </w:num>
  <w:num w:numId="8">
    <w:abstractNumId w:val="14"/>
  </w:num>
  <w:num w:numId="9">
    <w:abstractNumId w:val="13"/>
  </w:num>
  <w:num w:numId="10">
    <w:abstractNumId w:val="2"/>
  </w:num>
  <w:num w:numId="11">
    <w:abstractNumId w:val="15"/>
  </w:num>
  <w:num w:numId="12">
    <w:abstractNumId w:val="3"/>
  </w:num>
  <w:num w:numId="13">
    <w:abstractNumId w:val="8"/>
  </w:num>
  <w:num w:numId="14">
    <w:abstractNumId w:val="6"/>
  </w:num>
  <w:num w:numId="15">
    <w:abstractNumId w:val="4"/>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10D"/>
    <w:rsid w:val="0003199A"/>
    <w:rsid w:val="00066119"/>
    <w:rsid w:val="0007002E"/>
    <w:rsid w:val="000703C3"/>
    <w:rsid w:val="0009010D"/>
    <w:rsid w:val="000D4E89"/>
    <w:rsid w:val="000F2BE1"/>
    <w:rsid w:val="00142332"/>
    <w:rsid w:val="00155852"/>
    <w:rsid w:val="00181577"/>
    <w:rsid w:val="001A2C28"/>
    <w:rsid w:val="001B7D9A"/>
    <w:rsid w:val="001E23CE"/>
    <w:rsid w:val="001F7AEF"/>
    <w:rsid w:val="00210721"/>
    <w:rsid w:val="00213307"/>
    <w:rsid w:val="00277BD8"/>
    <w:rsid w:val="0028090F"/>
    <w:rsid w:val="00284779"/>
    <w:rsid w:val="002974ED"/>
    <w:rsid w:val="002A4C12"/>
    <w:rsid w:val="002C4F84"/>
    <w:rsid w:val="002F647D"/>
    <w:rsid w:val="0036796E"/>
    <w:rsid w:val="00373F22"/>
    <w:rsid w:val="003817D9"/>
    <w:rsid w:val="00391550"/>
    <w:rsid w:val="003A3776"/>
    <w:rsid w:val="003A6A42"/>
    <w:rsid w:val="003B01BF"/>
    <w:rsid w:val="003B111C"/>
    <w:rsid w:val="003C35B8"/>
    <w:rsid w:val="003C5B28"/>
    <w:rsid w:val="003D29B1"/>
    <w:rsid w:val="003D6011"/>
    <w:rsid w:val="003E5251"/>
    <w:rsid w:val="003F0534"/>
    <w:rsid w:val="003F19D7"/>
    <w:rsid w:val="00407069"/>
    <w:rsid w:val="00410E9E"/>
    <w:rsid w:val="00416077"/>
    <w:rsid w:val="004454F1"/>
    <w:rsid w:val="0046109C"/>
    <w:rsid w:val="00475D45"/>
    <w:rsid w:val="004A2D3E"/>
    <w:rsid w:val="004A49BF"/>
    <w:rsid w:val="004A4F99"/>
    <w:rsid w:val="004B2F06"/>
    <w:rsid w:val="00513ADD"/>
    <w:rsid w:val="00520D9E"/>
    <w:rsid w:val="00526EEB"/>
    <w:rsid w:val="00536A8F"/>
    <w:rsid w:val="00552B59"/>
    <w:rsid w:val="00556B52"/>
    <w:rsid w:val="00557289"/>
    <w:rsid w:val="00557A5E"/>
    <w:rsid w:val="00577EC7"/>
    <w:rsid w:val="00587BBB"/>
    <w:rsid w:val="0059690F"/>
    <w:rsid w:val="0059760B"/>
    <w:rsid w:val="006007DA"/>
    <w:rsid w:val="00610CC1"/>
    <w:rsid w:val="00611933"/>
    <w:rsid w:val="006617F0"/>
    <w:rsid w:val="00672032"/>
    <w:rsid w:val="0068678E"/>
    <w:rsid w:val="00686C73"/>
    <w:rsid w:val="006B28B4"/>
    <w:rsid w:val="006D0CE8"/>
    <w:rsid w:val="006D5311"/>
    <w:rsid w:val="006E44BF"/>
    <w:rsid w:val="006F0627"/>
    <w:rsid w:val="007315E0"/>
    <w:rsid w:val="00754BE2"/>
    <w:rsid w:val="00776792"/>
    <w:rsid w:val="00795B0C"/>
    <w:rsid w:val="007C7992"/>
    <w:rsid w:val="007D48F6"/>
    <w:rsid w:val="007E06BD"/>
    <w:rsid w:val="007E539D"/>
    <w:rsid w:val="007F3FCE"/>
    <w:rsid w:val="00834487"/>
    <w:rsid w:val="00850E1C"/>
    <w:rsid w:val="008563A1"/>
    <w:rsid w:val="0088134C"/>
    <w:rsid w:val="00897F12"/>
    <w:rsid w:val="008A18F6"/>
    <w:rsid w:val="008A4905"/>
    <w:rsid w:val="008B1919"/>
    <w:rsid w:val="008E2BCB"/>
    <w:rsid w:val="009030AE"/>
    <w:rsid w:val="0092725C"/>
    <w:rsid w:val="00942223"/>
    <w:rsid w:val="00943B45"/>
    <w:rsid w:val="009553EC"/>
    <w:rsid w:val="00956D22"/>
    <w:rsid w:val="00963940"/>
    <w:rsid w:val="00963D2C"/>
    <w:rsid w:val="00966762"/>
    <w:rsid w:val="009756D1"/>
    <w:rsid w:val="00981C26"/>
    <w:rsid w:val="00981DE0"/>
    <w:rsid w:val="00990577"/>
    <w:rsid w:val="00991BA7"/>
    <w:rsid w:val="00995E4E"/>
    <w:rsid w:val="009A7CB3"/>
    <w:rsid w:val="009C68B7"/>
    <w:rsid w:val="009D5004"/>
    <w:rsid w:val="009F14F0"/>
    <w:rsid w:val="00A20A8C"/>
    <w:rsid w:val="00A21FF2"/>
    <w:rsid w:val="00A265DD"/>
    <w:rsid w:val="00A6381E"/>
    <w:rsid w:val="00A87C4E"/>
    <w:rsid w:val="00AB0F57"/>
    <w:rsid w:val="00AC188B"/>
    <w:rsid w:val="00AD11F7"/>
    <w:rsid w:val="00AD4746"/>
    <w:rsid w:val="00B16806"/>
    <w:rsid w:val="00B366CA"/>
    <w:rsid w:val="00B51404"/>
    <w:rsid w:val="00B524EF"/>
    <w:rsid w:val="00BA32CE"/>
    <w:rsid w:val="00BE3743"/>
    <w:rsid w:val="00C00AD2"/>
    <w:rsid w:val="00C23537"/>
    <w:rsid w:val="00C3048C"/>
    <w:rsid w:val="00C420E3"/>
    <w:rsid w:val="00C54C77"/>
    <w:rsid w:val="00CB6796"/>
    <w:rsid w:val="00CE4B7A"/>
    <w:rsid w:val="00D03C5E"/>
    <w:rsid w:val="00D048CE"/>
    <w:rsid w:val="00D21B1F"/>
    <w:rsid w:val="00D35FBC"/>
    <w:rsid w:val="00DB18E6"/>
    <w:rsid w:val="00DB2C40"/>
    <w:rsid w:val="00DB2F7D"/>
    <w:rsid w:val="00DB5256"/>
    <w:rsid w:val="00DC53D1"/>
    <w:rsid w:val="00DD646D"/>
    <w:rsid w:val="00E01110"/>
    <w:rsid w:val="00E16415"/>
    <w:rsid w:val="00E3324E"/>
    <w:rsid w:val="00E4683E"/>
    <w:rsid w:val="00E47136"/>
    <w:rsid w:val="00E72570"/>
    <w:rsid w:val="00E809D6"/>
    <w:rsid w:val="00E818F1"/>
    <w:rsid w:val="00F742FC"/>
    <w:rsid w:val="00F7527A"/>
    <w:rsid w:val="00F8271A"/>
    <w:rsid w:val="00F82D5A"/>
    <w:rsid w:val="00FB33C7"/>
    <w:rsid w:val="00FB444F"/>
    <w:rsid w:val="00FC4102"/>
    <w:rsid w:val="00FE28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F7403"/>
  <w14:defaultImageDpi w14:val="300"/>
  <w15:docId w15:val="{A10596C0-7728-4537-ABBF-1EA9A5588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5E4E"/>
    <w:pPr>
      <w:ind w:left="720"/>
      <w:contextualSpacing/>
    </w:pPr>
  </w:style>
  <w:style w:type="paragraph" w:styleId="Sinespaciado">
    <w:name w:val="No Spacing"/>
    <w:uiPriority w:val="1"/>
    <w:qFormat/>
    <w:rsid w:val="0059690F"/>
  </w:style>
  <w:style w:type="table" w:styleId="Tablaconcuadrcula">
    <w:name w:val="Table Grid"/>
    <w:basedOn w:val="Tablanormal"/>
    <w:uiPriority w:val="59"/>
    <w:rsid w:val="00596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9760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9760B"/>
    <w:rPr>
      <w:rFonts w:ascii="Lucida Grande" w:hAnsi="Lucida Grande" w:cs="Lucida Grande"/>
      <w:sz w:val="18"/>
      <w:szCs w:val="18"/>
    </w:rPr>
  </w:style>
  <w:style w:type="character" w:styleId="Hipervnculo">
    <w:name w:val="Hyperlink"/>
    <w:basedOn w:val="Fuentedeprrafopredeter"/>
    <w:uiPriority w:val="99"/>
    <w:unhideWhenUsed/>
    <w:rsid w:val="00672032"/>
    <w:rPr>
      <w:color w:val="0000FF" w:themeColor="hyperlink"/>
      <w:u w:val="single"/>
    </w:rPr>
  </w:style>
  <w:style w:type="paragraph" w:styleId="Encabezado">
    <w:name w:val="header"/>
    <w:basedOn w:val="Normal"/>
    <w:link w:val="EncabezadoCar"/>
    <w:uiPriority w:val="99"/>
    <w:unhideWhenUsed/>
    <w:rsid w:val="007E539D"/>
    <w:pPr>
      <w:tabs>
        <w:tab w:val="center" w:pos="4252"/>
        <w:tab w:val="right" w:pos="8504"/>
      </w:tabs>
    </w:pPr>
  </w:style>
  <w:style w:type="character" w:customStyle="1" w:styleId="EncabezadoCar">
    <w:name w:val="Encabezado Car"/>
    <w:basedOn w:val="Fuentedeprrafopredeter"/>
    <w:link w:val="Encabezado"/>
    <w:uiPriority w:val="99"/>
    <w:rsid w:val="007E539D"/>
  </w:style>
  <w:style w:type="paragraph" w:styleId="Piedepgina">
    <w:name w:val="footer"/>
    <w:basedOn w:val="Normal"/>
    <w:link w:val="PiedepginaCar"/>
    <w:uiPriority w:val="99"/>
    <w:unhideWhenUsed/>
    <w:rsid w:val="007E539D"/>
    <w:pPr>
      <w:tabs>
        <w:tab w:val="center" w:pos="4252"/>
        <w:tab w:val="right" w:pos="8504"/>
      </w:tabs>
    </w:pPr>
  </w:style>
  <w:style w:type="character" w:customStyle="1" w:styleId="PiedepginaCar">
    <w:name w:val="Pie de página Car"/>
    <w:basedOn w:val="Fuentedeprrafopredeter"/>
    <w:link w:val="Piedepgina"/>
    <w:uiPriority w:val="99"/>
    <w:rsid w:val="007E5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historiasiglo20.org/europa/index.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6347</Words>
  <Characters>36178</Characters>
  <Application>Microsoft Office Word</Application>
  <DocSecurity>0</DocSecurity>
  <Lines>301</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Idurre Maortua</dc:creator>
  <cp:lastModifiedBy>uxue alonso alvarado</cp:lastModifiedBy>
  <cp:revision>2</cp:revision>
  <dcterms:created xsi:type="dcterms:W3CDTF">2017-12-29T14:27:00Z</dcterms:created>
  <dcterms:modified xsi:type="dcterms:W3CDTF">2017-12-29T14:27:00Z</dcterms:modified>
</cp:coreProperties>
</file>