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03" w:rsidRDefault="00270603" w:rsidP="00270603">
      <w:pPr>
        <w:ind w:left="720"/>
        <w:rPr>
          <w:b/>
          <w:bCs/>
          <w:lang w:val="eu-ES"/>
        </w:rPr>
      </w:pPr>
    </w:p>
    <w:p w:rsidR="00270603" w:rsidRDefault="00270603" w:rsidP="00270603">
      <w:pPr>
        <w:pStyle w:val="Prrafodelista"/>
        <w:ind w:left="1080"/>
        <w:rPr>
          <w:b/>
          <w:bCs/>
          <w:lang w:val="eu-ES"/>
        </w:rPr>
      </w:pPr>
    </w:p>
    <w:p w:rsidR="00270603" w:rsidRDefault="00270603" w:rsidP="00270603">
      <w:pPr>
        <w:spacing w:after="0" w:line="240" w:lineRule="auto"/>
        <w:ind w:left="720"/>
        <w:rPr>
          <w:b/>
          <w:bCs/>
          <w:lang w:val="eu-ES"/>
        </w:rPr>
      </w:pPr>
      <w:r w:rsidRPr="00270603">
        <w:rPr>
          <w:b/>
          <w:bCs/>
          <w:lang w:val="eu-ES"/>
        </w:rPr>
        <w:t xml:space="preserve">SOZIOLOGIA </w:t>
      </w:r>
      <w:r w:rsidRPr="00270603">
        <w:rPr>
          <w:b/>
          <w:bCs/>
          <w:lang w:val="eu-ES"/>
        </w:rPr>
        <w:br/>
        <w:t>Antropolog</w:t>
      </w:r>
      <w:r w:rsidR="00557E04">
        <w:rPr>
          <w:b/>
          <w:bCs/>
          <w:lang w:val="eu-ES"/>
        </w:rPr>
        <w:t xml:space="preserve">ia </w:t>
      </w:r>
      <w:proofErr w:type="spellStart"/>
      <w:r w:rsidR="00557E04">
        <w:rPr>
          <w:b/>
          <w:bCs/>
          <w:lang w:val="eu-ES"/>
        </w:rPr>
        <w:t>Gradua-Filosofia</w:t>
      </w:r>
      <w:proofErr w:type="spellEnd"/>
      <w:r w:rsidR="00557E04">
        <w:rPr>
          <w:b/>
          <w:bCs/>
          <w:lang w:val="eu-ES"/>
        </w:rPr>
        <w:t xml:space="preserve"> Gradua, 201</w:t>
      </w:r>
      <w:r w:rsidR="00BC5895">
        <w:rPr>
          <w:b/>
          <w:bCs/>
          <w:lang w:val="eu-ES"/>
        </w:rPr>
        <w:t>3</w:t>
      </w:r>
      <w:r w:rsidR="00557E04">
        <w:rPr>
          <w:b/>
          <w:bCs/>
          <w:lang w:val="eu-ES"/>
        </w:rPr>
        <w:t>-201</w:t>
      </w:r>
      <w:r w:rsidR="00BC5895">
        <w:rPr>
          <w:b/>
          <w:bCs/>
          <w:lang w:val="eu-ES"/>
        </w:rPr>
        <w:t>4</w:t>
      </w:r>
      <w:r w:rsidRPr="00270603">
        <w:rPr>
          <w:b/>
          <w:bCs/>
          <w:lang w:val="eu-ES"/>
        </w:rPr>
        <w:t>Ikasturtea</w:t>
      </w:r>
      <w:r w:rsidRPr="00270603">
        <w:rPr>
          <w:b/>
          <w:bCs/>
          <w:lang w:val="eu-ES"/>
        </w:rPr>
        <w:br/>
        <w:t>Filosofia eta Hezkuntza Zientzien Fakultatea</w:t>
      </w:r>
    </w:p>
    <w:p w:rsidR="00557E04" w:rsidRPr="00270603" w:rsidRDefault="00557E04" w:rsidP="00270603">
      <w:pPr>
        <w:spacing w:after="0" w:line="240" w:lineRule="auto"/>
        <w:ind w:left="720"/>
        <w:rPr>
          <w:b/>
          <w:bCs/>
        </w:rPr>
      </w:pPr>
      <w:r>
        <w:rPr>
          <w:b/>
          <w:bCs/>
          <w:lang w:val="eu-ES"/>
        </w:rPr>
        <w:t xml:space="preserve">Irakaslea: Marta </w:t>
      </w:r>
      <w:proofErr w:type="spellStart"/>
      <w:r>
        <w:rPr>
          <w:b/>
          <w:bCs/>
          <w:lang w:val="eu-ES"/>
        </w:rPr>
        <w:t>Luxán</w:t>
      </w:r>
      <w:proofErr w:type="spellEnd"/>
      <w:r>
        <w:rPr>
          <w:b/>
          <w:bCs/>
          <w:lang w:val="eu-ES"/>
        </w:rPr>
        <w:t xml:space="preserve"> Serrano (marta.luxan@ehu.es)</w:t>
      </w:r>
    </w:p>
    <w:p w:rsidR="00270603" w:rsidRDefault="00270603" w:rsidP="00270603">
      <w:pPr>
        <w:pStyle w:val="Prrafodelista"/>
        <w:ind w:left="1080"/>
        <w:rPr>
          <w:b/>
          <w:bCs/>
          <w:lang w:val="eu-ES"/>
        </w:rPr>
      </w:pPr>
    </w:p>
    <w:p w:rsidR="00270603" w:rsidRDefault="00270603" w:rsidP="00BC5895">
      <w:pPr>
        <w:pStyle w:val="Prrafodelista"/>
        <w:numPr>
          <w:ilvl w:val="0"/>
          <w:numId w:val="7"/>
        </w:numPr>
        <w:pBdr>
          <w:bottom w:val="single" w:sz="12" w:space="1" w:color="auto"/>
        </w:pBdr>
        <w:jc w:val="center"/>
        <w:rPr>
          <w:b/>
          <w:bCs/>
          <w:lang w:val="eu-ES"/>
        </w:rPr>
      </w:pPr>
      <w:r w:rsidRPr="00270603">
        <w:rPr>
          <w:b/>
          <w:bCs/>
          <w:lang w:val="eu-ES"/>
        </w:rPr>
        <w:t>GAIA: GIZARTEA ETA SOZIOLOGIA</w:t>
      </w:r>
    </w:p>
    <w:p w:rsidR="00270603" w:rsidRDefault="00270603" w:rsidP="00270603">
      <w:pPr>
        <w:ind w:left="720"/>
        <w:rPr>
          <w:b/>
          <w:bCs/>
          <w:lang w:val="eu-ES"/>
        </w:rPr>
      </w:pPr>
    </w:p>
    <w:p w:rsidR="00270603" w:rsidRDefault="00270603" w:rsidP="00270603">
      <w:pPr>
        <w:ind w:left="720"/>
        <w:rPr>
          <w:b/>
          <w:bCs/>
          <w:lang w:val="eu-ES"/>
        </w:rPr>
      </w:pPr>
      <w:r>
        <w:rPr>
          <w:b/>
          <w:bCs/>
          <w:lang w:val="eu-ES"/>
        </w:rPr>
        <w:t>IRAKURGAIA:</w:t>
      </w:r>
    </w:p>
    <w:p w:rsidR="00270603" w:rsidRDefault="00BC5895" w:rsidP="00557E04">
      <w:pPr>
        <w:ind w:left="720"/>
        <w:rPr>
          <w:b/>
          <w:bCs/>
        </w:rPr>
      </w:pPr>
      <w:proofErr w:type="spellStart"/>
      <w:r>
        <w:rPr>
          <w:b/>
          <w:bCs/>
          <w:lang w:val="eu-ES"/>
        </w:rPr>
        <w:t>Shutz</w:t>
      </w:r>
      <w:proofErr w:type="spellEnd"/>
      <w:r>
        <w:rPr>
          <w:b/>
          <w:bCs/>
          <w:lang w:val="eu-ES"/>
        </w:rPr>
        <w:t xml:space="preserve">, </w:t>
      </w:r>
      <w:proofErr w:type="spellStart"/>
      <w:r>
        <w:rPr>
          <w:b/>
          <w:bCs/>
          <w:lang w:val="eu-ES"/>
        </w:rPr>
        <w:t>Alfred</w:t>
      </w:r>
      <w:proofErr w:type="spellEnd"/>
      <w:r>
        <w:rPr>
          <w:b/>
          <w:bCs/>
          <w:lang w:val="eu-ES"/>
        </w:rPr>
        <w:t xml:space="preserve"> </w:t>
      </w:r>
      <w:r w:rsidR="00270603" w:rsidRPr="00270603">
        <w:rPr>
          <w:b/>
          <w:bCs/>
          <w:lang w:val="eu-ES"/>
        </w:rPr>
        <w:t xml:space="preserve"> (19</w:t>
      </w:r>
      <w:r w:rsidR="00885C77">
        <w:rPr>
          <w:b/>
          <w:bCs/>
          <w:lang w:val="eu-ES"/>
        </w:rPr>
        <w:t>74</w:t>
      </w:r>
      <w:r w:rsidR="00270603" w:rsidRPr="00270603">
        <w:rPr>
          <w:b/>
          <w:bCs/>
          <w:lang w:val="eu-ES"/>
        </w:rPr>
        <w:t>) “</w:t>
      </w:r>
      <w:proofErr w:type="spellStart"/>
      <w:r w:rsidR="00885C77">
        <w:rPr>
          <w:b/>
          <w:bCs/>
          <w:lang w:val="eu-ES"/>
        </w:rPr>
        <w:t>El</w:t>
      </w:r>
      <w:proofErr w:type="spellEnd"/>
      <w:r w:rsidR="00885C77">
        <w:rPr>
          <w:b/>
          <w:bCs/>
          <w:lang w:val="eu-ES"/>
        </w:rPr>
        <w:t xml:space="preserve"> </w:t>
      </w:r>
      <w:proofErr w:type="spellStart"/>
      <w:r w:rsidR="00885C77">
        <w:rPr>
          <w:b/>
          <w:bCs/>
          <w:lang w:val="eu-ES"/>
        </w:rPr>
        <w:t>forastero</w:t>
      </w:r>
      <w:proofErr w:type="spellEnd"/>
      <w:r w:rsidR="00270603" w:rsidRPr="00270603">
        <w:rPr>
          <w:b/>
          <w:bCs/>
          <w:lang w:val="eu-ES"/>
        </w:rPr>
        <w:t xml:space="preserve">”.  </w:t>
      </w:r>
      <w:proofErr w:type="spellStart"/>
      <w:r w:rsidR="00885C77">
        <w:rPr>
          <w:b/>
          <w:bCs/>
          <w:i/>
          <w:iCs/>
          <w:lang w:val="eu-ES"/>
        </w:rPr>
        <w:t>Estudios</w:t>
      </w:r>
      <w:proofErr w:type="spellEnd"/>
      <w:r w:rsidR="00885C77">
        <w:rPr>
          <w:b/>
          <w:bCs/>
          <w:i/>
          <w:iCs/>
          <w:lang w:val="eu-ES"/>
        </w:rPr>
        <w:t xml:space="preserve"> </w:t>
      </w:r>
      <w:proofErr w:type="spellStart"/>
      <w:r w:rsidR="00885C77">
        <w:rPr>
          <w:b/>
          <w:bCs/>
          <w:i/>
          <w:iCs/>
          <w:lang w:val="eu-ES"/>
        </w:rPr>
        <w:t>sobre</w:t>
      </w:r>
      <w:proofErr w:type="spellEnd"/>
      <w:r w:rsidR="00885C77">
        <w:rPr>
          <w:b/>
          <w:bCs/>
          <w:i/>
          <w:iCs/>
          <w:lang w:val="eu-ES"/>
        </w:rPr>
        <w:t xml:space="preserve"> </w:t>
      </w:r>
      <w:proofErr w:type="spellStart"/>
      <w:r w:rsidR="00885C77">
        <w:rPr>
          <w:b/>
          <w:bCs/>
          <w:i/>
          <w:iCs/>
          <w:lang w:val="eu-ES"/>
        </w:rPr>
        <w:t>teoría</w:t>
      </w:r>
      <w:proofErr w:type="spellEnd"/>
      <w:r w:rsidR="00885C77">
        <w:rPr>
          <w:b/>
          <w:bCs/>
          <w:i/>
          <w:iCs/>
          <w:lang w:val="eu-ES"/>
        </w:rPr>
        <w:t xml:space="preserve"> </w:t>
      </w:r>
      <w:proofErr w:type="spellStart"/>
      <w:r w:rsidR="00885C77">
        <w:rPr>
          <w:b/>
          <w:bCs/>
          <w:i/>
          <w:iCs/>
          <w:lang w:val="eu-ES"/>
        </w:rPr>
        <w:t>social</w:t>
      </w:r>
      <w:proofErr w:type="spellEnd"/>
      <w:r w:rsidR="00270603" w:rsidRPr="00270603">
        <w:rPr>
          <w:b/>
          <w:bCs/>
          <w:i/>
          <w:iCs/>
          <w:lang w:val="eu-ES"/>
        </w:rPr>
        <w:t xml:space="preserve">. </w:t>
      </w:r>
      <w:r w:rsidR="00885C77">
        <w:rPr>
          <w:b/>
          <w:bCs/>
          <w:lang w:val="eu-ES"/>
        </w:rPr>
        <w:t>Buenos Aires</w:t>
      </w:r>
      <w:r w:rsidR="00270603" w:rsidRPr="00270603">
        <w:rPr>
          <w:b/>
          <w:bCs/>
          <w:lang w:val="eu-ES"/>
        </w:rPr>
        <w:t xml:space="preserve">: </w:t>
      </w:r>
      <w:proofErr w:type="spellStart"/>
      <w:r w:rsidR="00885C77">
        <w:rPr>
          <w:b/>
          <w:bCs/>
          <w:lang w:val="eu-ES"/>
        </w:rPr>
        <w:t>Amorrortu</w:t>
      </w:r>
      <w:proofErr w:type="spellEnd"/>
      <w:r w:rsidR="00885C77">
        <w:rPr>
          <w:b/>
          <w:bCs/>
          <w:lang w:val="eu-ES"/>
        </w:rPr>
        <w:t>.</w:t>
      </w:r>
      <w:r w:rsidR="00270603" w:rsidRPr="00270603">
        <w:rPr>
          <w:b/>
          <w:bCs/>
        </w:rPr>
        <w:t xml:space="preserve"> </w:t>
      </w:r>
    </w:p>
    <w:p w:rsidR="00557E04" w:rsidRPr="00557E04" w:rsidRDefault="00557E04" w:rsidP="00557E04">
      <w:pPr>
        <w:ind w:left="720"/>
        <w:rPr>
          <w:b/>
          <w:bCs/>
        </w:rPr>
      </w:pPr>
    </w:p>
    <w:p w:rsidR="00270603" w:rsidRPr="00270603" w:rsidRDefault="00270603" w:rsidP="00270603">
      <w:pPr>
        <w:ind w:left="720"/>
      </w:pPr>
      <w:r w:rsidRPr="00270603">
        <w:rPr>
          <w:b/>
          <w:bCs/>
          <w:lang w:val="eu-ES"/>
        </w:rPr>
        <w:t>GALDERA OROKORRAK:</w:t>
      </w:r>
    </w:p>
    <w:p w:rsidR="00270603" w:rsidRPr="00A72F0E" w:rsidRDefault="00270603" w:rsidP="00A72F0E">
      <w:pPr>
        <w:numPr>
          <w:ilvl w:val="0"/>
          <w:numId w:val="1"/>
        </w:numPr>
        <w:jc w:val="center"/>
      </w:pPr>
      <w:r w:rsidRPr="00270603">
        <w:rPr>
          <w:b/>
          <w:bCs/>
          <w:lang w:val="eu-ES"/>
        </w:rPr>
        <w:t>Zer iruditu zaizue testua? (interesgarria, baliagarria, aspergarria ….)</w:t>
      </w:r>
    </w:p>
    <w:p w:rsidR="00A72F0E" w:rsidRPr="00270603" w:rsidRDefault="00A72F0E" w:rsidP="00A72F0E">
      <w:pPr>
        <w:ind w:left="720"/>
      </w:pPr>
      <w:r>
        <w:rPr>
          <w:bCs/>
          <w:lang w:val="eu-ES"/>
        </w:rPr>
        <w:t>-Testu aspergarria iruditu zait. Oso luzea eta dentsoa, teknizismo askorekin eta mami askorekin. Gainera hizkuntzak ez du laguntzen.</w:t>
      </w:r>
    </w:p>
    <w:p w:rsidR="00270603" w:rsidRPr="00270603" w:rsidRDefault="00270603" w:rsidP="00270603">
      <w:pPr>
        <w:numPr>
          <w:ilvl w:val="0"/>
          <w:numId w:val="1"/>
        </w:numPr>
      </w:pPr>
      <w:r w:rsidRPr="00270603">
        <w:rPr>
          <w:b/>
          <w:bCs/>
          <w:lang w:val="eu-ES"/>
        </w:rPr>
        <w:t>Ba al dago ulertzen ez duzuen pasarterik? Argi dezagun.</w:t>
      </w:r>
    </w:p>
    <w:p w:rsidR="00270603" w:rsidRPr="00A72F0E" w:rsidRDefault="00270603" w:rsidP="00270603">
      <w:pPr>
        <w:numPr>
          <w:ilvl w:val="0"/>
          <w:numId w:val="1"/>
        </w:numPr>
        <w:rPr>
          <w:lang w:val="eu-ES"/>
        </w:rPr>
      </w:pPr>
      <w:r w:rsidRPr="00270603">
        <w:rPr>
          <w:b/>
          <w:bCs/>
          <w:lang w:val="eu-ES"/>
        </w:rPr>
        <w:t>Zein da testuaren muina? Laburbildu hiru-lau esalditan.</w:t>
      </w:r>
      <w:r w:rsidR="00A72F0E">
        <w:rPr>
          <w:b/>
          <w:bCs/>
          <w:lang w:val="eu-ES"/>
        </w:rPr>
        <w:t xml:space="preserve"> </w:t>
      </w:r>
      <w:r w:rsidR="00A72F0E">
        <w:rPr>
          <w:bCs/>
          <w:lang w:val="eu-ES"/>
        </w:rPr>
        <w:t>Sozializatu den ingurutik kanpo dagoen indibiduoaren arazoak deskribatzea. Talde berrira nola egokitzen den azaltzea.</w:t>
      </w:r>
    </w:p>
    <w:p w:rsidR="00270603" w:rsidRPr="00A72F0E" w:rsidRDefault="00270603" w:rsidP="00270603">
      <w:pPr>
        <w:numPr>
          <w:ilvl w:val="0"/>
          <w:numId w:val="1"/>
        </w:numPr>
        <w:rPr>
          <w:lang w:val="en-US"/>
        </w:rPr>
      </w:pPr>
      <w:r w:rsidRPr="00270603">
        <w:rPr>
          <w:b/>
          <w:bCs/>
          <w:lang w:val="eu-ES"/>
        </w:rPr>
        <w:t>Zein da zure ustez autorearen helburua testua idazterakoan?</w:t>
      </w:r>
      <w:r w:rsidR="00A72F0E">
        <w:rPr>
          <w:b/>
          <w:bCs/>
          <w:lang w:val="eu-ES"/>
        </w:rPr>
        <w:t xml:space="preserve">  </w:t>
      </w:r>
      <w:r w:rsidR="00A72F0E">
        <w:rPr>
          <w:bCs/>
          <w:lang w:val="eu-ES"/>
        </w:rPr>
        <w:t xml:space="preserve">Irakastea, </w:t>
      </w:r>
      <w:proofErr w:type="spellStart"/>
      <w:r w:rsidR="00A72F0E">
        <w:rPr>
          <w:bCs/>
          <w:lang w:val="eu-ES"/>
        </w:rPr>
        <w:t>artikulo</w:t>
      </w:r>
      <w:proofErr w:type="spellEnd"/>
      <w:r w:rsidR="00A72F0E">
        <w:rPr>
          <w:bCs/>
          <w:lang w:val="eu-ES"/>
        </w:rPr>
        <w:t xml:space="preserve"> akademiko bat iruditzen zait</w:t>
      </w:r>
      <w:r w:rsidR="00A1478C">
        <w:rPr>
          <w:bCs/>
          <w:lang w:val="eu-ES"/>
        </w:rPr>
        <w:t xml:space="preserve">. </w:t>
      </w:r>
      <w:r w:rsidR="00A1478C">
        <w:rPr>
          <w:bCs/>
          <w:color w:val="FF0000"/>
          <w:lang w:val="eu-ES"/>
        </w:rPr>
        <w:t>Lehenengo paragrafoa ikusi.</w:t>
      </w:r>
    </w:p>
    <w:p w:rsidR="00587827" w:rsidRPr="00A72F0E" w:rsidRDefault="00587827" w:rsidP="00587827">
      <w:pPr>
        <w:ind w:left="720"/>
        <w:rPr>
          <w:lang w:val="en-US"/>
        </w:rPr>
      </w:pPr>
    </w:p>
    <w:p w:rsidR="00270603" w:rsidRPr="00270603" w:rsidRDefault="00270603" w:rsidP="00270603">
      <w:pPr>
        <w:ind w:left="720"/>
      </w:pPr>
      <w:r w:rsidRPr="00270603">
        <w:rPr>
          <w:b/>
          <w:bCs/>
          <w:lang w:val="eu-ES"/>
        </w:rPr>
        <w:t>GALDERA ESPEZIFIKOAK:</w:t>
      </w:r>
    </w:p>
    <w:p w:rsidR="00270603" w:rsidRPr="00270603" w:rsidRDefault="00885C77" w:rsidP="00DF760E">
      <w:pPr>
        <w:numPr>
          <w:ilvl w:val="0"/>
          <w:numId w:val="1"/>
        </w:numPr>
        <w:jc w:val="both"/>
      </w:pPr>
      <w:proofErr w:type="spellStart"/>
      <w:r>
        <w:rPr>
          <w:b/>
          <w:bCs/>
          <w:lang w:val="eu-ES"/>
        </w:rPr>
        <w:t>Schutz-en</w:t>
      </w:r>
      <w:proofErr w:type="spellEnd"/>
      <w:r>
        <w:rPr>
          <w:b/>
          <w:bCs/>
          <w:lang w:val="eu-ES"/>
        </w:rPr>
        <w:t xml:space="preserve"> arabera, zertan datza eredu kulturala (</w:t>
      </w:r>
      <w:proofErr w:type="spellStart"/>
      <w:r>
        <w:rPr>
          <w:b/>
          <w:bCs/>
          <w:lang w:val="eu-ES"/>
        </w:rPr>
        <w:t>pauta</w:t>
      </w:r>
      <w:proofErr w:type="spellEnd"/>
      <w:r>
        <w:rPr>
          <w:b/>
          <w:bCs/>
          <w:lang w:val="eu-ES"/>
        </w:rPr>
        <w:t xml:space="preserve"> </w:t>
      </w:r>
      <w:proofErr w:type="spellStart"/>
      <w:r>
        <w:rPr>
          <w:b/>
          <w:bCs/>
          <w:lang w:val="eu-ES"/>
        </w:rPr>
        <w:t>cultural</w:t>
      </w:r>
      <w:proofErr w:type="spellEnd"/>
      <w:r>
        <w:rPr>
          <w:b/>
          <w:bCs/>
          <w:lang w:val="eu-ES"/>
        </w:rPr>
        <w:t>)</w:t>
      </w:r>
      <w:r w:rsidR="00270603" w:rsidRPr="00270603">
        <w:rPr>
          <w:b/>
          <w:bCs/>
          <w:lang w:val="eu-ES"/>
        </w:rPr>
        <w:t xml:space="preserve">? </w:t>
      </w:r>
      <w:r>
        <w:rPr>
          <w:b/>
          <w:bCs/>
          <w:lang w:val="eu-ES"/>
        </w:rPr>
        <w:t>Autorearen definizioa eta errealitatearen eraikuntza sozialaren arteko loturak azter itzazue.</w:t>
      </w:r>
    </w:p>
    <w:p w:rsidR="00270603" w:rsidRPr="00885C77" w:rsidRDefault="00DF760E" w:rsidP="00DF760E">
      <w:pPr>
        <w:numPr>
          <w:ilvl w:val="0"/>
          <w:numId w:val="1"/>
        </w:numPr>
        <w:jc w:val="both"/>
        <w:rPr>
          <w:b/>
          <w:bCs/>
          <w:lang w:val="eu-ES"/>
        </w:rPr>
      </w:pPr>
      <w:r>
        <w:rPr>
          <w:b/>
          <w:bCs/>
          <w:lang w:val="eu-ES"/>
        </w:rPr>
        <w:t xml:space="preserve">Zertan datza eredu kulturalak soziologoentzat duen berezitasuna? </w:t>
      </w:r>
    </w:p>
    <w:p w:rsidR="00557E04" w:rsidRPr="00DF760E" w:rsidRDefault="00DF760E" w:rsidP="00DF760E">
      <w:pPr>
        <w:numPr>
          <w:ilvl w:val="0"/>
          <w:numId w:val="1"/>
        </w:numPr>
        <w:jc w:val="both"/>
      </w:pPr>
      <w:proofErr w:type="spellStart"/>
      <w:r>
        <w:rPr>
          <w:b/>
          <w:bCs/>
          <w:lang w:val="eu-ES"/>
        </w:rPr>
        <w:t>Schutz-ek</w:t>
      </w:r>
      <w:proofErr w:type="spellEnd"/>
      <w:r>
        <w:rPr>
          <w:b/>
          <w:bCs/>
          <w:lang w:val="eu-ES"/>
        </w:rPr>
        <w:t xml:space="preserve"> gizakien ezagutza inkoherente, soilik neurri batean argia eta kontraesankorra dela dio. Ados al zaudete? Zuen erantzuna arrazoitu adibide praktikoen bitartez. </w:t>
      </w:r>
    </w:p>
    <w:p w:rsidR="00DF760E" w:rsidRDefault="00DF760E" w:rsidP="00DF760E">
      <w:pPr>
        <w:numPr>
          <w:ilvl w:val="0"/>
          <w:numId w:val="1"/>
        </w:numPr>
        <w:jc w:val="both"/>
        <w:rPr>
          <w:b/>
          <w:lang w:val="eu-ES"/>
        </w:rPr>
      </w:pPr>
      <w:r w:rsidRPr="00DF760E">
        <w:rPr>
          <w:b/>
          <w:lang w:val="eu-ES"/>
        </w:rPr>
        <w:t>Talde “berriko” eredu kulturala, nolako da atzerritarrarentzat?</w:t>
      </w:r>
      <w:r w:rsidR="00877592">
        <w:rPr>
          <w:lang w:val="eu-ES"/>
        </w:rPr>
        <w:t xml:space="preserve">  </w:t>
      </w:r>
      <w:proofErr w:type="spellStart"/>
      <w:r w:rsidR="00877592">
        <w:rPr>
          <w:lang w:val="eu-ES"/>
        </w:rPr>
        <w:t>Hisotoria</w:t>
      </w:r>
      <w:proofErr w:type="spellEnd"/>
      <w:r w:rsidR="00877592">
        <w:rPr>
          <w:lang w:val="eu-ES"/>
        </w:rPr>
        <w:t xml:space="preserve"> desberdin bat duena, ezagutu dezakeena baina bizi izan ez duena. </w:t>
      </w:r>
      <w:proofErr w:type="spellStart"/>
      <w:r w:rsidR="00877592">
        <w:rPr>
          <w:lang w:val="eu-ES"/>
        </w:rPr>
        <w:t>Eboluzion</w:t>
      </w:r>
      <w:proofErr w:type="spellEnd"/>
      <w:r w:rsidR="00877592">
        <w:rPr>
          <w:lang w:val="eu-ES"/>
        </w:rPr>
        <w:t xml:space="preserve"> historiko ez etena bat da bere </w:t>
      </w:r>
      <w:proofErr w:type="spellStart"/>
      <w:r w:rsidR="00877592">
        <w:rPr>
          <w:lang w:val="eu-ES"/>
        </w:rPr>
        <w:t>bizitzitan</w:t>
      </w:r>
      <w:proofErr w:type="spellEnd"/>
      <w:r w:rsidR="00877592">
        <w:rPr>
          <w:lang w:val="eu-ES"/>
        </w:rPr>
        <w:t>, bere biografiaren parte izango da.</w:t>
      </w:r>
      <w:r w:rsidR="00A711CA">
        <w:rPr>
          <w:lang w:val="eu-ES"/>
        </w:rPr>
        <w:t xml:space="preserve"> Ez da bere pentsamenduaren </w:t>
      </w:r>
      <w:r w:rsidR="00A711CA">
        <w:rPr>
          <w:lang w:val="eu-ES"/>
        </w:rPr>
        <w:lastRenderedPageBreak/>
        <w:t xml:space="preserve">objektu bat, berak dominatu behar duen munduaren zatitxo bat baizik. </w:t>
      </w:r>
      <w:proofErr w:type="spellStart"/>
      <w:r w:rsidR="00A711CA">
        <w:rPr>
          <w:lang w:val="eu-ES"/>
        </w:rPr>
        <w:t>Iada</w:t>
      </w:r>
      <w:proofErr w:type="spellEnd"/>
      <w:r w:rsidR="00A711CA">
        <w:rPr>
          <w:lang w:val="eu-ES"/>
        </w:rPr>
        <w:t xml:space="preserve"> ez dela berak buruan dituen ideiak edo aurreiritziak, baizik bizi dituen </w:t>
      </w:r>
      <w:proofErr w:type="spellStart"/>
      <w:r w:rsidR="00A711CA">
        <w:rPr>
          <w:lang w:val="eu-ES"/>
        </w:rPr>
        <w:t>experientziak</w:t>
      </w:r>
      <w:proofErr w:type="spellEnd"/>
      <w:r w:rsidR="00A711CA">
        <w:rPr>
          <w:lang w:val="eu-ES"/>
        </w:rPr>
        <w:t>.Lekuz kanpo gelditzen zaizkio zituen ideiak eta dena ezezaguna egiten zaio.Laburbiltzen, eskema bat</w:t>
      </w:r>
      <w:r w:rsidR="003F507C">
        <w:rPr>
          <w:lang w:val="eu-ES"/>
        </w:rPr>
        <w:t xml:space="preserve"> dauka buruan baina honek ez du</w:t>
      </w:r>
      <w:r w:rsidR="00A711CA">
        <w:rPr>
          <w:lang w:val="eu-ES"/>
        </w:rPr>
        <w:t xml:space="preserve"> guztiz bat egiten topatzen duen errealitatearekin. Nahiz eta hizkuntza jakin ere arraroa egiten zaio. Izan ere hitzen </w:t>
      </w:r>
      <w:proofErr w:type="spellStart"/>
      <w:r w:rsidR="00A711CA">
        <w:rPr>
          <w:lang w:val="eu-ES"/>
        </w:rPr>
        <w:t>kontextua</w:t>
      </w:r>
      <w:proofErr w:type="spellEnd"/>
      <w:r w:rsidR="00A711CA">
        <w:rPr>
          <w:lang w:val="eu-ES"/>
        </w:rPr>
        <w:t xml:space="preserve"> l</w:t>
      </w:r>
      <w:r w:rsidR="00AA0C9C">
        <w:rPr>
          <w:lang w:val="eu-ES"/>
        </w:rPr>
        <w:t xml:space="preserve">eku batetik bestera aldatzen da(adb, </w:t>
      </w:r>
      <w:proofErr w:type="spellStart"/>
      <w:r w:rsidR="00AA0C9C">
        <w:rPr>
          <w:lang w:val="eu-ES"/>
        </w:rPr>
        <w:t>latinoamerikan</w:t>
      </w:r>
      <w:proofErr w:type="spellEnd"/>
      <w:r w:rsidR="00AA0C9C">
        <w:rPr>
          <w:lang w:val="eu-ES"/>
        </w:rPr>
        <w:t xml:space="preserve"> “</w:t>
      </w:r>
      <w:proofErr w:type="spellStart"/>
      <w:r w:rsidR="00AA0C9C">
        <w:rPr>
          <w:lang w:val="eu-ES"/>
        </w:rPr>
        <w:t>cojer</w:t>
      </w:r>
      <w:proofErr w:type="spellEnd"/>
      <w:r w:rsidR="00AA0C9C">
        <w:rPr>
          <w:lang w:val="eu-ES"/>
        </w:rPr>
        <w:t>” txortan aritzea da, hemen ez</w:t>
      </w:r>
      <w:r w:rsidR="003F507C">
        <w:rPr>
          <w:lang w:val="eu-ES"/>
        </w:rPr>
        <w:t>)</w:t>
      </w:r>
      <w:r w:rsidR="00AA0C9C">
        <w:rPr>
          <w:lang w:val="eu-ES"/>
        </w:rPr>
        <w:t xml:space="preserve">.Hitzek balore emozional desberdinak dituzte giro </w:t>
      </w:r>
      <w:proofErr w:type="spellStart"/>
      <w:r w:rsidR="00AA0C9C">
        <w:rPr>
          <w:lang w:val="eu-ES"/>
        </w:rPr>
        <w:t>desbedinetan</w:t>
      </w:r>
      <w:proofErr w:type="spellEnd"/>
      <w:r w:rsidR="00AA0C9C">
        <w:rPr>
          <w:lang w:val="eu-ES"/>
        </w:rPr>
        <w:t>.</w:t>
      </w:r>
      <w:r w:rsidR="00A52823">
        <w:rPr>
          <w:lang w:val="eu-ES"/>
        </w:rPr>
        <w:t>Eredu kultura</w:t>
      </w:r>
      <w:r w:rsidR="003F507C">
        <w:rPr>
          <w:lang w:val="eu-ES"/>
        </w:rPr>
        <w:t>la</w:t>
      </w:r>
      <w:r w:rsidR="00A52823">
        <w:rPr>
          <w:lang w:val="eu-ES"/>
        </w:rPr>
        <w:t xml:space="preserve"> abentura bat da berarentzat ez </w:t>
      </w:r>
      <w:proofErr w:type="spellStart"/>
      <w:r w:rsidR="00A52823">
        <w:rPr>
          <w:lang w:val="eu-ES"/>
        </w:rPr>
        <w:t>refugio</w:t>
      </w:r>
      <w:proofErr w:type="spellEnd"/>
      <w:r w:rsidR="00A52823">
        <w:rPr>
          <w:lang w:val="eu-ES"/>
        </w:rPr>
        <w:t xml:space="preserve"> bat.</w:t>
      </w:r>
      <w:r>
        <w:rPr>
          <w:b/>
          <w:lang w:val="eu-ES"/>
        </w:rPr>
        <w:t xml:space="preserve"> Eta atzerritarraren jarrera talde berriarekiko? </w:t>
      </w:r>
      <w:r w:rsidR="00AA0C9C">
        <w:rPr>
          <w:b/>
          <w:lang w:val="eu-ES"/>
        </w:rPr>
        <w:t xml:space="preserve"> </w:t>
      </w:r>
      <w:r w:rsidR="00AA0C9C">
        <w:rPr>
          <w:lang w:val="eu-ES"/>
        </w:rPr>
        <w:t xml:space="preserve">Bere ustez, praktikan jarri behar du </w:t>
      </w:r>
      <w:proofErr w:type="spellStart"/>
      <w:r w:rsidR="00AA0C9C">
        <w:rPr>
          <w:lang w:val="eu-ES"/>
        </w:rPr>
        <w:t>endogrupoari</w:t>
      </w:r>
      <w:proofErr w:type="spellEnd"/>
      <w:r w:rsidR="00AA0C9C">
        <w:rPr>
          <w:lang w:val="eu-ES"/>
        </w:rPr>
        <w:t xml:space="preserve"> buruz dakiena, baina </w:t>
      </w:r>
      <w:proofErr w:type="spellStart"/>
      <w:r w:rsidR="00AA0C9C">
        <w:rPr>
          <w:lang w:val="eu-ES"/>
        </w:rPr>
        <w:t>hoenk</w:t>
      </w:r>
      <w:proofErr w:type="spellEnd"/>
      <w:r w:rsidR="00AA0C9C">
        <w:rPr>
          <w:lang w:val="eu-ES"/>
        </w:rPr>
        <w:t xml:space="preserve"> ez dio arrakasta </w:t>
      </w:r>
      <w:proofErr w:type="spellStart"/>
      <w:r w:rsidR="00AA0C9C">
        <w:rPr>
          <w:lang w:val="eu-ES"/>
        </w:rPr>
        <w:t>zihurtatuko</w:t>
      </w:r>
      <w:proofErr w:type="spellEnd"/>
      <w:r w:rsidR="00AA0C9C">
        <w:rPr>
          <w:lang w:val="eu-ES"/>
        </w:rPr>
        <w:t>.Esaten du taldeko batek badakiela zein den pertsona bakoitzaren papera(trenaren adibidea), badakiela bakoitzak zer egiten duen. Baina atzerritarrak ezin du hau jakin eta inork ez ditu rolak jokatzen guztiak indibiduoak dira besterik gabe.</w:t>
      </w:r>
      <w:r w:rsidR="00A52823">
        <w:rPr>
          <w:lang w:val="eu-ES"/>
        </w:rPr>
        <w:t xml:space="preserve">Hortaz, bi gauza hauek esaten ditu. Atzerritarrak jarrera </w:t>
      </w:r>
      <w:proofErr w:type="spellStart"/>
      <w:r w:rsidR="00A52823">
        <w:rPr>
          <w:lang w:val="eu-ES"/>
        </w:rPr>
        <w:t>objetiboa</w:t>
      </w:r>
      <w:proofErr w:type="spellEnd"/>
      <w:r w:rsidR="00A52823">
        <w:rPr>
          <w:lang w:val="eu-ES"/>
        </w:rPr>
        <w:t xml:space="preserve"> duela, eta bere </w:t>
      </w:r>
      <w:proofErr w:type="spellStart"/>
      <w:r w:rsidR="00A52823">
        <w:rPr>
          <w:lang w:val="eu-ES"/>
        </w:rPr>
        <w:t>leihaltasuna</w:t>
      </w:r>
      <w:proofErr w:type="spellEnd"/>
      <w:r w:rsidR="00A52823">
        <w:rPr>
          <w:lang w:val="eu-ES"/>
        </w:rPr>
        <w:t xml:space="preserve"> dudazkoa dela taldearekiko. Azkeneko hau gertatzen dela dio ezin duelako edo ez duelako nahi guztiz bere taldearen eredu kulturala “</w:t>
      </w:r>
      <w:proofErr w:type="spellStart"/>
      <w:r w:rsidR="00A52823">
        <w:rPr>
          <w:lang w:val="eu-ES"/>
        </w:rPr>
        <w:t>erremplazatu</w:t>
      </w:r>
      <w:proofErr w:type="spellEnd"/>
      <w:r w:rsidR="00A52823">
        <w:rPr>
          <w:lang w:val="eu-ES"/>
        </w:rPr>
        <w:t>”</w:t>
      </w:r>
      <w:r w:rsidR="00AA0C9C">
        <w:rPr>
          <w:lang w:val="eu-ES"/>
        </w:rPr>
        <w:t xml:space="preserve"> </w:t>
      </w:r>
      <w:r w:rsidR="00751659">
        <w:rPr>
          <w:b/>
          <w:lang w:val="eu-ES"/>
        </w:rPr>
        <w:t xml:space="preserve">Ados al zaudete </w:t>
      </w:r>
      <w:proofErr w:type="spellStart"/>
      <w:r w:rsidR="00751659">
        <w:rPr>
          <w:b/>
          <w:lang w:val="eu-ES"/>
        </w:rPr>
        <w:t>Schutz-en</w:t>
      </w:r>
      <w:proofErr w:type="spellEnd"/>
      <w:r w:rsidR="00751659">
        <w:rPr>
          <w:b/>
          <w:lang w:val="eu-ES"/>
        </w:rPr>
        <w:t xml:space="preserve"> planteamenduarekin?</w:t>
      </w:r>
      <w:r w:rsidR="00A52823">
        <w:rPr>
          <w:b/>
          <w:lang w:val="eu-ES"/>
        </w:rPr>
        <w:t xml:space="preserve"> </w:t>
      </w:r>
      <w:r w:rsidR="00A52823">
        <w:rPr>
          <w:lang w:val="eu-ES"/>
        </w:rPr>
        <w:t xml:space="preserve">Nire ustez, </w:t>
      </w:r>
      <w:proofErr w:type="spellStart"/>
      <w:r w:rsidR="00A52823">
        <w:rPr>
          <w:lang w:val="eu-ES"/>
        </w:rPr>
        <w:t>exprientzia</w:t>
      </w:r>
      <w:proofErr w:type="spellEnd"/>
      <w:r w:rsidR="00A52823">
        <w:rPr>
          <w:lang w:val="eu-ES"/>
        </w:rPr>
        <w:t xml:space="preserve"> jasan dudalako, guztiz kontrakoa  da. Atzerritarrak ezin du beste eredu kultura objetiboki ikusi etengabe bere eredu kultural propioarekin konparatzen duelako. Bigarren kasuan </w:t>
      </w:r>
      <w:proofErr w:type="spellStart"/>
      <w:r w:rsidR="00A52823">
        <w:rPr>
          <w:lang w:val="eu-ES"/>
        </w:rPr>
        <w:t>leheiala</w:t>
      </w:r>
      <w:proofErr w:type="spellEnd"/>
      <w:r w:rsidR="00A52823">
        <w:rPr>
          <w:lang w:val="eu-ES"/>
        </w:rPr>
        <w:t xml:space="preserve"> ez dela ordez, mesfidatia</w:t>
      </w:r>
      <w:r w:rsidR="003F507C">
        <w:rPr>
          <w:lang w:val="eu-ES"/>
        </w:rPr>
        <w:t xml:space="preserve"> dela esango nuke.Autoreak ondo azaltzen duen bezala, nahiz eta </w:t>
      </w:r>
      <w:proofErr w:type="spellStart"/>
      <w:r w:rsidR="003F507C">
        <w:rPr>
          <w:lang w:val="eu-ES"/>
        </w:rPr>
        <w:t>endogrupoek</w:t>
      </w:r>
      <w:proofErr w:type="spellEnd"/>
      <w:r w:rsidR="003F507C">
        <w:rPr>
          <w:lang w:val="eu-ES"/>
        </w:rPr>
        <w:t xml:space="preserve"> pentsatu atzerritarra ez dela esker </w:t>
      </w:r>
      <w:proofErr w:type="spellStart"/>
      <w:r w:rsidR="003F507C">
        <w:rPr>
          <w:lang w:val="eu-ES"/>
        </w:rPr>
        <w:t>honekoa</w:t>
      </w:r>
      <w:proofErr w:type="spellEnd"/>
      <w:r w:rsidR="003F507C">
        <w:rPr>
          <w:lang w:val="eu-ES"/>
        </w:rPr>
        <w:t xml:space="preserve"> taldeak eskaintzen dio segurtasuna ez onartzeagatik, guztiz kontrakoa da. </w:t>
      </w:r>
      <w:proofErr w:type="spellStart"/>
      <w:r w:rsidR="003F507C">
        <w:rPr>
          <w:lang w:val="eu-ES"/>
        </w:rPr>
        <w:t>Atzerritararentzat</w:t>
      </w:r>
      <w:proofErr w:type="spellEnd"/>
      <w:r w:rsidR="003F507C">
        <w:rPr>
          <w:lang w:val="eu-ES"/>
        </w:rPr>
        <w:t xml:space="preserve"> eredu kultural hori “</w:t>
      </w:r>
      <w:proofErr w:type="spellStart"/>
      <w:r w:rsidR="003F507C">
        <w:rPr>
          <w:lang w:val="eu-ES"/>
        </w:rPr>
        <w:t>extrañoa</w:t>
      </w:r>
      <w:proofErr w:type="spellEnd"/>
      <w:r w:rsidR="003F507C">
        <w:rPr>
          <w:lang w:val="eu-ES"/>
        </w:rPr>
        <w:t>” da eta guztiz normala da segurtasunik ez ematea.</w:t>
      </w:r>
    </w:p>
    <w:p w:rsidR="00751659" w:rsidRPr="00DF760E" w:rsidRDefault="003C7D77" w:rsidP="00DF760E">
      <w:pPr>
        <w:numPr>
          <w:ilvl w:val="0"/>
          <w:numId w:val="1"/>
        </w:numPr>
        <w:jc w:val="both"/>
        <w:rPr>
          <w:b/>
          <w:lang w:val="eu-ES"/>
        </w:rPr>
      </w:pPr>
      <w:r>
        <w:rPr>
          <w:b/>
          <w:lang w:val="eu-ES"/>
        </w:rPr>
        <w:t xml:space="preserve">Paradigma soziologikoei dagokienez, zeinean kokatuko zenukete </w:t>
      </w:r>
      <w:proofErr w:type="spellStart"/>
      <w:r>
        <w:rPr>
          <w:b/>
          <w:lang w:val="eu-ES"/>
        </w:rPr>
        <w:t>Schutz</w:t>
      </w:r>
      <w:proofErr w:type="spellEnd"/>
      <w:r>
        <w:rPr>
          <w:b/>
          <w:lang w:val="eu-ES"/>
        </w:rPr>
        <w:t xml:space="preserve"> eta zergatik?</w:t>
      </w:r>
    </w:p>
    <w:p w:rsidR="00B019FC" w:rsidRPr="003C7D77" w:rsidRDefault="00B019FC">
      <w:pPr>
        <w:rPr>
          <w:lang w:val="eu-ES"/>
        </w:rPr>
      </w:pPr>
    </w:p>
    <w:sectPr w:rsidR="00B019FC" w:rsidRPr="003C7D77" w:rsidSect="00B019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274C"/>
    <w:multiLevelType w:val="hybridMultilevel"/>
    <w:tmpl w:val="9000B932"/>
    <w:lvl w:ilvl="0" w:tplc="59C2BFEE">
      <w:start w:val="1"/>
      <w:numFmt w:val="bullet"/>
      <w:lvlText w:val=""/>
      <w:lvlJc w:val="left"/>
      <w:pPr>
        <w:tabs>
          <w:tab w:val="num" w:pos="720"/>
        </w:tabs>
        <w:ind w:left="720" w:hanging="360"/>
      </w:pPr>
      <w:rPr>
        <w:rFonts w:ascii="Wingdings" w:hAnsi="Wingdings" w:hint="default"/>
      </w:rPr>
    </w:lvl>
    <w:lvl w:ilvl="1" w:tplc="C88A02C4" w:tentative="1">
      <w:start w:val="1"/>
      <w:numFmt w:val="bullet"/>
      <w:lvlText w:val=""/>
      <w:lvlJc w:val="left"/>
      <w:pPr>
        <w:tabs>
          <w:tab w:val="num" w:pos="1440"/>
        </w:tabs>
        <w:ind w:left="1440" w:hanging="360"/>
      </w:pPr>
      <w:rPr>
        <w:rFonts w:ascii="Wingdings" w:hAnsi="Wingdings" w:hint="default"/>
      </w:rPr>
    </w:lvl>
    <w:lvl w:ilvl="2" w:tplc="519E8134" w:tentative="1">
      <w:start w:val="1"/>
      <w:numFmt w:val="bullet"/>
      <w:lvlText w:val=""/>
      <w:lvlJc w:val="left"/>
      <w:pPr>
        <w:tabs>
          <w:tab w:val="num" w:pos="2160"/>
        </w:tabs>
        <w:ind w:left="2160" w:hanging="360"/>
      </w:pPr>
      <w:rPr>
        <w:rFonts w:ascii="Wingdings" w:hAnsi="Wingdings" w:hint="default"/>
      </w:rPr>
    </w:lvl>
    <w:lvl w:ilvl="3" w:tplc="0DC21CB2" w:tentative="1">
      <w:start w:val="1"/>
      <w:numFmt w:val="bullet"/>
      <w:lvlText w:val=""/>
      <w:lvlJc w:val="left"/>
      <w:pPr>
        <w:tabs>
          <w:tab w:val="num" w:pos="2880"/>
        </w:tabs>
        <w:ind w:left="2880" w:hanging="360"/>
      </w:pPr>
      <w:rPr>
        <w:rFonts w:ascii="Wingdings" w:hAnsi="Wingdings" w:hint="default"/>
      </w:rPr>
    </w:lvl>
    <w:lvl w:ilvl="4" w:tplc="281655EC" w:tentative="1">
      <w:start w:val="1"/>
      <w:numFmt w:val="bullet"/>
      <w:lvlText w:val=""/>
      <w:lvlJc w:val="left"/>
      <w:pPr>
        <w:tabs>
          <w:tab w:val="num" w:pos="3600"/>
        </w:tabs>
        <w:ind w:left="3600" w:hanging="360"/>
      </w:pPr>
      <w:rPr>
        <w:rFonts w:ascii="Wingdings" w:hAnsi="Wingdings" w:hint="default"/>
      </w:rPr>
    </w:lvl>
    <w:lvl w:ilvl="5" w:tplc="BE30C02C" w:tentative="1">
      <w:start w:val="1"/>
      <w:numFmt w:val="bullet"/>
      <w:lvlText w:val=""/>
      <w:lvlJc w:val="left"/>
      <w:pPr>
        <w:tabs>
          <w:tab w:val="num" w:pos="4320"/>
        </w:tabs>
        <w:ind w:left="4320" w:hanging="360"/>
      </w:pPr>
      <w:rPr>
        <w:rFonts w:ascii="Wingdings" w:hAnsi="Wingdings" w:hint="default"/>
      </w:rPr>
    </w:lvl>
    <w:lvl w:ilvl="6" w:tplc="E512740E" w:tentative="1">
      <w:start w:val="1"/>
      <w:numFmt w:val="bullet"/>
      <w:lvlText w:val=""/>
      <w:lvlJc w:val="left"/>
      <w:pPr>
        <w:tabs>
          <w:tab w:val="num" w:pos="5040"/>
        </w:tabs>
        <w:ind w:left="5040" w:hanging="360"/>
      </w:pPr>
      <w:rPr>
        <w:rFonts w:ascii="Wingdings" w:hAnsi="Wingdings" w:hint="default"/>
      </w:rPr>
    </w:lvl>
    <w:lvl w:ilvl="7" w:tplc="B42A4B9C" w:tentative="1">
      <w:start w:val="1"/>
      <w:numFmt w:val="bullet"/>
      <w:lvlText w:val=""/>
      <w:lvlJc w:val="left"/>
      <w:pPr>
        <w:tabs>
          <w:tab w:val="num" w:pos="5760"/>
        </w:tabs>
        <w:ind w:left="5760" w:hanging="360"/>
      </w:pPr>
      <w:rPr>
        <w:rFonts w:ascii="Wingdings" w:hAnsi="Wingdings" w:hint="default"/>
      </w:rPr>
    </w:lvl>
    <w:lvl w:ilvl="8" w:tplc="329259F8" w:tentative="1">
      <w:start w:val="1"/>
      <w:numFmt w:val="bullet"/>
      <w:lvlText w:val=""/>
      <w:lvlJc w:val="left"/>
      <w:pPr>
        <w:tabs>
          <w:tab w:val="num" w:pos="6480"/>
        </w:tabs>
        <w:ind w:left="6480" w:hanging="360"/>
      </w:pPr>
      <w:rPr>
        <w:rFonts w:ascii="Wingdings" w:hAnsi="Wingdings" w:hint="default"/>
      </w:rPr>
    </w:lvl>
  </w:abstractNum>
  <w:abstractNum w:abstractNumId="1">
    <w:nsid w:val="166E24D3"/>
    <w:multiLevelType w:val="hybridMultilevel"/>
    <w:tmpl w:val="D4BA6AC0"/>
    <w:lvl w:ilvl="0" w:tplc="0FF8FF5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8ED0844"/>
    <w:multiLevelType w:val="hybridMultilevel"/>
    <w:tmpl w:val="D7266750"/>
    <w:lvl w:ilvl="0" w:tplc="CDEEB7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8A71BC"/>
    <w:multiLevelType w:val="hybridMultilevel"/>
    <w:tmpl w:val="5F084FAA"/>
    <w:lvl w:ilvl="0" w:tplc="16E6B7C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6A11524C"/>
    <w:multiLevelType w:val="hybridMultilevel"/>
    <w:tmpl w:val="0AC6D1F6"/>
    <w:lvl w:ilvl="0" w:tplc="6CC0A13A">
      <w:start w:val="1"/>
      <w:numFmt w:val="bullet"/>
      <w:lvlText w:val=""/>
      <w:lvlJc w:val="left"/>
      <w:pPr>
        <w:tabs>
          <w:tab w:val="num" w:pos="720"/>
        </w:tabs>
        <w:ind w:left="720" w:hanging="360"/>
      </w:pPr>
      <w:rPr>
        <w:rFonts w:ascii="Wingdings" w:hAnsi="Wingdings" w:hint="default"/>
      </w:rPr>
    </w:lvl>
    <w:lvl w:ilvl="1" w:tplc="DCC88810" w:tentative="1">
      <w:start w:val="1"/>
      <w:numFmt w:val="bullet"/>
      <w:lvlText w:val=""/>
      <w:lvlJc w:val="left"/>
      <w:pPr>
        <w:tabs>
          <w:tab w:val="num" w:pos="1440"/>
        </w:tabs>
        <w:ind w:left="1440" w:hanging="360"/>
      </w:pPr>
      <w:rPr>
        <w:rFonts w:ascii="Wingdings" w:hAnsi="Wingdings" w:hint="default"/>
      </w:rPr>
    </w:lvl>
    <w:lvl w:ilvl="2" w:tplc="32F66FAA" w:tentative="1">
      <w:start w:val="1"/>
      <w:numFmt w:val="bullet"/>
      <w:lvlText w:val=""/>
      <w:lvlJc w:val="left"/>
      <w:pPr>
        <w:tabs>
          <w:tab w:val="num" w:pos="2160"/>
        </w:tabs>
        <w:ind w:left="2160" w:hanging="360"/>
      </w:pPr>
      <w:rPr>
        <w:rFonts w:ascii="Wingdings" w:hAnsi="Wingdings" w:hint="default"/>
      </w:rPr>
    </w:lvl>
    <w:lvl w:ilvl="3" w:tplc="2C46EBD8" w:tentative="1">
      <w:start w:val="1"/>
      <w:numFmt w:val="bullet"/>
      <w:lvlText w:val=""/>
      <w:lvlJc w:val="left"/>
      <w:pPr>
        <w:tabs>
          <w:tab w:val="num" w:pos="2880"/>
        </w:tabs>
        <w:ind w:left="2880" w:hanging="360"/>
      </w:pPr>
      <w:rPr>
        <w:rFonts w:ascii="Wingdings" w:hAnsi="Wingdings" w:hint="default"/>
      </w:rPr>
    </w:lvl>
    <w:lvl w:ilvl="4" w:tplc="670470CA" w:tentative="1">
      <w:start w:val="1"/>
      <w:numFmt w:val="bullet"/>
      <w:lvlText w:val=""/>
      <w:lvlJc w:val="left"/>
      <w:pPr>
        <w:tabs>
          <w:tab w:val="num" w:pos="3600"/>
        </w:tabs>
        <w:ind w:left="3600" w:hanging="360"/>
      </w:pPr>
      <w:rPr>
        <w:rFonts w:ascii="Wingdings" w:hAnsi="Wingdings" w:hint="default"/>
      </w:rPr>
    </w:lvl>
    <w:lvl w:ilvl="5" w:tplc="6D7A78C2" w:tentative="1">
      <w:start w:val="1"/>
      <w:numFmt w:val="bullet"/>
      <w:lvlText w:val=""/>
      <w:lvlJc w:val="left"/>
      <w:pPr>
        <w:tabs>
          <w:tab w:val="num" w:pos="4320"/>
        </w:tabs>
        <w:ind w:left="4320" w:hanging="360"/>
      </w:pPr>
      <w:rPr>
        <w:rFonts w:ascii="Wingdings" w:hAnsi="Wingdings" w:hint="default"/>
      </w:rPr>
    </w:lvl>
    <w:lvl w:ilvl="6" w:tplc="0BFC08D0" w:tentative="1">
      <w:start w:val="1"/>
      <w:numFmt w:val="bullet"/>
      <w:lvlText w:val=""/>
      <w:lvlJc w:val="left"/>
      <w:pPr>
        <w:tabs>
          <w:tab w:val="num" w:pos="5040"/>
        </w:tabs>
        <w:ind w:left="5040" w:hanging="360"/>
      </w:pPr>
      <w:rPr>
        <w:rFonts w:ascii="Wingdings" w:hAnsi="Wingdings" w:hint="default"/>
      </w:rPr>
    </w:lvl>
    <w:lvl w:ilvl="7" w:tplc="95EE6646" w:tentative="1">
      <w:start w:val="1"/>
      <w:numFmt w:val="bullet"/>
      <w:lvlText w:val=""/>
      <w:lvlJc w:val="left"/>
      <w:pPr>
        <w:tabs>
          <w:tab w:val="num" w:pos="5760"/>
        </w:tabs>
        <w:ind w:left="5760" w:hanging="360"/>
      </w:pPr>
      <w:rPr>
        <w:rFonts w:ascii="Wingdings" w:hAnsi="Wingdings" w:hint="default"/>
      </w:rPr>
    </w:lvl>
    <w:lvl w:ilvl="8" w:tplc="25B87794" w:tentative="1">
      <w:start w:val="1"/>
      <w:numFmt w:val="bullet"/>
      <w:lvlText w:val=""/>
      <w:lvlJc w:val="left"/>
      <w:pPr>
        <w:tabs>
          <w:tab w:val="num" w:pos="6480"/>
        </w:tabs>
        <w:ind w:left="6480" w:hanging="360"/>
      </w:pPr>
      <w:rPr>
        <w:rFonts w:ascii="Wingdings" w:hAnsi="Wingdings" w:hint="default"/>
      </w:rPr>
    </w:lvl>
  </w:abstractNum>
  <w:abstractNum w:abstractNumId="5">
    <w:nsid w:val="7D9515F3"/>
    <w:multiLevelType w:val="hybridMultilevel"/>
    <w:tmpl w:val="B856683A"/>
    <w:lvl w:ilvl="0" w:tplc="87C4129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7E4028E1"/>
    <w:multiLevelType w:val="hybridMultilevel"/>
    <w:tmpl w:val="D6CE52A2"/>
    <w:lvl w:ilvl="0" w:tplc="7578E6D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70603"/>
    <w:rsid w:val="00270603"/>
    <w:rsid w:val="003C7D77"/>
    <w:rsid w:val="003F507C"/>
    <w:rsid w:val="00557E04"/>
    <w:rsid w:val="00587827"/>
    <w:rsid w:val="00681ABF"/>
    <w:rsid w:val="00751659"/>
    <w:rsid w:val="00877592"/>
    <w:rsid w:val="00885C77"/>
    <w:rsid w:val="009F177A"/>
    <w:rsid w:val="00A1478C"/>
    <w:rsid w:val="00A52823"/>
    <w:rsid w:val="00A711CA"/>
    <w:rsid w:val="00A72F0E"/>
    <w:rsid w:val="00AA0C9C"/>
    <w:rsid w:val="00B019FC"/>
    <w:rsid w:val="00BC5895"/>
    <w:rsid w:val="00C07895"/>
    <w:rsid w:val="00DF76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F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0603"/>
    <w:pPr>
      <w:ind w:left="720"/>
      <w:contextualSpacing/>
    </w:pPr>
  </w:style>
</w:styles>
</file>

<file path=word/webSettings.xml><?xml version="1.0" encoding="utf-8"?>
<w:webSettings xmlns:r="http://schemas.openxmlformats.org/officeDocument/2006/relationships" xmlns:w="http://schemas.openxmlformats.org/wordprocessingml/2006/main">
  <w:divs>
    <w:div w:id="85031888">
      <w:bodyDiv w:val="1"/>
      <w:marLeft w:val="0"/>
      <w:marRight w:val="0"/>
      <w:marTop w:val="0"/>
      <w:marBottom w:val="0"/>
      <w:divBdr>
        <w:top w:val="none" w:sz="0" w:space="0" w:color="auto"/>
        <w:left w:val="none" w:sz="0" w:space="0" w:color="auto"/>
        <w:bottom w:val="none" w:sz="0" w:space="0" w:color="auto"/>
        <w:right w:val="none" w:sz="0" w:space="0" w:color="auto"/>
      </w:divBdr>
      <w:divsChild>
        <w:div w:id="58791991">
          <w:marLeft w:val="432"/>
          <w:marRight w:val="0"/>
          <w:marTop w:val="120"/>
          <w:marBottom w:val="0"/>
          <w:divBdr>
            <w:top w:val="none" w:sz="0" w:space="0" w:color="auto"/>
            <w:left w:val="none" w:sz="0" w:space="0" w:color="auto"/>
            <w:bottom w:val="none" w:sz="0" w:space="0" w:color="auto"/>
            <w:right w:val="none" w:sz="0" w:space="0" w:color="auto"/>
          </w:divBdr>
        </w:div>
        <w:div w:id="112748972">
          <w:marLeft w:val="432"/>
          <w:marRight w:val="0"/>
          <w:marTop w:val="120"/>
          <w:marBottom w:val="0"/>
          <w:divBdr>
            <w:top w:val="none" w:sz="0" w:space="0" w:color="auto"/>
            <w:left w:val="none" w:sz="0" w:space="0" w:color="auto"/>
            <w:bottom w:val="none" w:sz="0" w:space="0" w:color="auto"/>
            <w:right w:val="none" w:sz="0" w:space="0" w:color="auto"/>
          </w:divBdr>
        </w:div>
        <w:div w:id="227618502">
          <w:marLeft w:val="432"/>
          <w:marRight w:val="0"/>
          <w:marTop w:val="120"/>
          <w:marBottom w:val="0"/>
          <w:divBdr>
            <w:top w:val="none" w:sz="0" w:space="0" w:color="auto"/>
            <w:left w:val="none" w:sz="0" w:space="0" w:color="auto"/>
            <w:bottom w:val="none" w:sz="0" w:space="0" w:color="auto"/>
            <w:right w:val="none" w:sz="0" w:space="0" w:color="auto"/>
          </w:divBdr>
        </w:div>
        <w:div w:id="256062985">
          <w:marLeft w:val="432"/>
          <w:marRight w:val="0"/>
          <w:marTop w:val="120"/>
          <w:marBottom w:val="0"/>
          <w:divBdr>
            <w:top w:val="none" w:sz="0" w:space="0" w:color="auto"/>
            <w:left w:val="none" w:sz="0" w:space="0" w:color="auto"/>
            <w:bottom w:val="none" w:sz="0" w:space="0" w:color="auto"/>
            <w:right w:val="none" w:sz="0" w:space="0" w:color="auto"/>
          </w:divBdr>
        </w:div>
        <w:div w:id="383330471">
          <w:marLeft w:val="432"/>
          <w:marRight w:val="0"/>
          <w:marTop w:val="120"/>
          <w:marBottom w:val="0"/>
          <w:divBdr>
            <w:top w:val="none" w:sz="0" w:space="0" w:color="auto"/>
            <w:left w:val="none" w:sz="0" w:space="0" w:color="auto"/>
            <w:bottom w:val="none" w:sz="0" w:space="0" w:color="auto"/>
            <w:right w:val="none" w:sz="0" w:space="0" w:color="auto"/>
          </w:divBdr>
        </w:div>
        <w:div w:id="610745150">
          <w:marLeft w:val="432"/>
          <w:marRight w:val="0"/>
          <w:marTop w:val="120"/>
          <w:marBottom w:val="0"/>
          <w:divBdr>
            <w:top w:val="none" w:sz="0" w:space="0" w:color="auto"/>
            <w:left w:val="none" w:sz="0" w:space="0" w:color="auto"/>
            <w:bottom w:val="none" w:sz="0" w:space="0" w:color="auto"/>
            <w:right w:val="none" w:sz="0" w:space="0" w:color="auto"/>
          </w:divBdr>
        </w:div>
        <w:div w:id="640428646">
          <w:marLeft w:val="432"/>
          <w:marRight w:val="0"/>
          <w:marTop w:val="120"/>
          <w:marBottom w:val="0"/>
          <w:divBdr>
            <w:top w:val="none" w:sz="0" w:space="0" w:color="auto"/>
            <w:left w:val="none" w:sz="0" w:space="0" w:color="auto"/>
            <w:bottom w:val="none" w:sz="0" w:space="0" w:color="auto"/>
            <w:right w:val="none" w:sz="0" w:space="0" w:color="auto"/>
          </w:divBdr>
        </w:div>
        <w:div w:id="987048538">
          <w:marLeft w:val="432"/>
          <w:marRight w:val="0"/>
          <w:marTop w:val="120"/>
          <w:marBottom w:val="0"/>
          <w:divBdr>
            <w:top w:val="none" w:sz="0" w:space="0" w:color="auto"/>
            <w:left w:val="none" w:sz="0" w:space="0" w:color="auto"/>
            <w:bottom w:val="none" w:sz="0" w:space="0" w:color="auto"/>
            <w:right w:val="none" w:sz="0" w:space="0" w:color="auto"/>
          </w:divBdr>
        </w:div>
        <w:div w:id="1162966415">
          <w:marLeft w:val="432"/>
          <w:marRight w:val="0"/>
          <w:marTop w:val="120"/>
          <w:marBottom w:val="0"/>
          <w:divBdr>
            <w:top w:val="none" w:sz="0" w:space="0" w:color="auto"/>
            <w:left w:val="none" w:sz="0" w:space="0" w:color="auto"/>
            <w:bottom w:val="none" w:sz="0" w:space="0" w:color="auto"/>
            <w:right w:val="none" w:sz="0" w:space="0" w:color="auto"/>
          </w:divBdr>
        </w:div>
        <w:div w:id="1371800134">
          <w:marLeft w:val="432"/>
          <w:marRight w:val="0"/>
          <w:marTop w:val="120"/>
          <w:marBottom w:val="0"/>
          <w:divBdr>
            <w:top w:val="none" w:sz="0" w:space="0" w:color="auto"/>
            <w:left w:val="none" w:sz="0" w:space="0" w:color="auto"/>
            <w:bottom w:val="none" w:sz="0" w:space="0" w:color="auto"/>
            <w:right w:val="none" w:sz="0" w:space="0" w:color="auto"/>
          </w:divBdr>
        </w:div>
        <w:div w:id="1574656047">
          <w:marLeft w:val="432"/>
          <w:marRight w:val="0"/>
          <w:marTop w:val="120"/>
          <w:marBottom w:val="0"/>
          <w:divBdr>
            <w:top w:val="none" w:sz="0" w:space="0" w:color="auto"/>
            <w:left w:val="none" w:sz="0" w:space="0" w:color="auto"/>
            <w:bottom w:val="none" w:sz="0" w:space="0" w:color="auto"/>
            <w:right w:val="none" w:sz="0" w:space="0" w:color="auto"/>
          </w:divBdr>
        </w:div>
        <w:div w:id="1797942475">
          <w:marLeft w:val="432"/>
          <w:marRight w:val="0"/>
          <w:marTop w:val="120"/>
          <w:marBottom w:val="0"/>
          <w:divBdr>
            <w:top w:val="none" w:sz="0" w:space="0" w:color="auto"/>
            <w:left w:val="none" w:sz="0" w:space="0" w:color="auto"/>
            <w:bottom w:val="none" w:sz="0" w:space="0" w:color="auto"/>
            <w:right w:val="none" w:sz="0" w:space="0" w:color="auto"/>
          </w:divBdr>
        </w:div>
      </w:divsChild>
    </w:div>
    <w:div w:id="1405647206">
      <w:bodyDiv w:val="1"/>
      <w:marLeft w:val="0"/>
      <w:marRight w:val="0"/>
      <w:marTop w:val="0"/>
      <w:marBottom w:val="0"/>
      <w:divBdr>
        <w:top w:val="none" w:sz="0" w:space="0" w:color="auto"/>
        <w:left w:val="none" w:sz="0" w:space="0" w:color="auto"/>
        <w:bottom w:val="none" w:sz="0" w:space="0" w:color="auto"/>
        <w:right w:val="none" w:sz="0" w:space="0" w:color="auto"/>
      </w:divBdr>
      <w:divsChild>
        <w:div w:id="1935898134">
          <w:marLeft w:val="432"/>
          <w:marRight w:val="0"/>
          <w:marTop w:val="120"/>
          <w:marBottom w:val="0"/>
          <w:divBdr>
            <w:top w:val="none" w:sz="0" w:space="0" w:color="auto"/>
            <w:left w:val="none" w:sz="0" w:space="0" w:color="auto"/>
            <w:bottom w:val="none" w:sz="0" w:space="0" w:color="auto"/>
            <w:right w:val="none" w:sz="0" w:space="0" w:color="auto"/>
          </w:divBdr>
        </w:div>
      </w:divsChild>
    </w:div>
    <w:div w:id="15960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tgb</dc:creator>
  <cp:lastModifiedBy>Gonzalo</cp:lastModifiedBy>
  <cp:revision>2</cp:revision>
  <cp:lastPrinted>2012-10-04T07:46:00Z</cp:lastPrinted>
  <dcterms:created xsi:type="dcterms:W3CDTF">2014-10-07T16:32:00Z</dcterms:created>
  <dcterms:modified xsi:type="dcterms:W3CDTF">2014-10-07T16:32:00Z</dcterms:modified>
</cp:coreProperties>
</file>