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1A3A" w:rsidRPr="00016C3D" w:rsidRDefault="00D246EF">
      <w:pPr>
        <w:jc w:val="center"/>
        <w:rPr>
          <w:rFonts w:ascii="Calibri" w:eastAsia="Calibri" w:hAnsi="Calibri" w:cs="Calibri"/>
          <w:b/>
          <w:sz w:val="36"/>
          <w:szCs w:val="36"/>
          <w:lang w:val="eu-ES"/>
        </w:rPr>
      </w:pPr>
      <w:r w:rsidRPr="00016C3D">
        <w:rPr>
          <w:rFonts w:ascii="Calibri" w:eastAsia="Calibri" w:hAnsi="Calibri" w:cs="Calibri"/>
          <w:b/>
          <w:sz w:val="36"/>
          <w:szCs w:val="36"/>
          <w:lang w:val="eu-ES"/>
        </w:rPr>
        <w:t>5. Gaia: Doluzko tipoa</w:t>
      </w:r>
    </w:p>
    <w:p w:rsidR="00F81A3A" w:rsidRPr="00016C3D" w:rsidRDefault="00F81A3A">
      <w:pPr>
        <w:jc w:val="both"/>
        <w:rPr>
          <w:rFonts w:ascii="Calibri" w:eastAsia="Calibri" w:hAnsi="Calibri" w:cs="Calibri"/>
          <w:sz w:val="24"/>
          <w:szCs w:val="24"/>
          <w:lang w:val="eu-ES"/>
        </w:rPr>
      </w:pPr>
    </w:p>
    <w:p w:rsidR="00F81A3A" w:rsidRPr="00016C3D" w:rsidRDefault="00D246EF">
      <w:pPr>
        <w:jc w:val="both"/>
        <w:rPr>
          <w:rFonts w:ascii="Calibri" w:eastAsia="Calibri" w:hAnsi="Calibri" w:cs="Calibri"/>
          <w:b/>
          <w:sz w:val="28"/>
          <w:szCs w:val="28"/>
          <w:lang w:val="eu-ES"/>
        </w:rPr>
      </w:pPr>
      <w:r w:rsidRPr="00016C3D">
        <w:rPr>
          <w:rFonts w:ascii="Calibri" w:eastAsia="Calibri" w:hAnsi="Calibri" w:cs="Calibri"/>
          <w:b/>
          <w:sz w:val="28"/>
          <w:szCs w:val="28"/>
          <w:lang w:val="eu-ES"/>
        </w:rPr>
        <w:t xml:space="preserve">5.1 Doluzko egite-tipoaren alde objektiboa: kausalitate harremana eta egozpen objektiboa. </w:t>
      </w:r>
    </w:p>
    <w:p w:rsidR="00F81A3A" w:rsidRPr="00016C3D" w:rsidRDefault="00F81A3A">
      <w:pPr>
        <w:jc w:val="both"/>
        <w:rPr>
          <w:rFonts w:ascii="Calibri" w:eastAsia="Calibri" w:hAnsi="Calibri" w:cs="Calibri"/>
          <w:sz w:val="24"/>
          <w:szCs w:val="24"/>
          <w:lang w:val="eu-ES"/>
        </w:rPr>
      </w:pPr>
    </w:p>
    <w:p w:rsidR="00F81A3A" w:rsidRPr="00016C3D" w:rsidRDefault="00D246EF">
      <w:pPr>
        <w:jc w:val="both"/>
        <w:rPr>
          <w:rFonts w:ascii="Calibri" w:eastAsia="Calibri" w:hAnsi="Calibri" w:cs="Calibri"/>
          <w:sz w:val="24"/>
          <w:szCs w:val="24"/>
          <w:lang w:val="eu-ES"/>
        </w:rPr>
      </w:pPr>
      <w:r w:rsidRPr="00016C3D">
        <w:rPr>
          <w:rFonts w:ascii="Calibri" w:eastAsia="Calibri" w:hAnsi="Calibri" w:cs="Calibri"/>
          <w:sz w:val="24"/>
          <w:szCs w:val="24"/>
          <w:lang w:val="eu-ES"/>
        </w:rPr>
        <w:t xml:space="preserve">Doluzko egite tipoaren </w:t>
      </w:r>
      <w:proofErr w:type="spellStart"/>
      <w:r w:rsidRPr="00016C3D">
        <w:rPr>
          <w:rFonts w:ascii="Calibri" w:eastAsia="Calibri" w:hAnsi="Calibri" w:cs="Calibri"/>
          <w:sz w:val="24"/>
          <w:szCs w:val="24"/>
          <w:lang w:val="eu-ES"/>
        </w:rPr>
        <w:t>tipo</w:t>
      </w:r>
      <w:proofErr w:type="spellEnd"/>
      <w:r w:rsidRPr="00016C3D">
        <w:rPr>
          <w:rFonts w:ascii="Calibri" w:eastAsia="Calibri" w:hAnsi="Calibri" w:cs="Calibri"/>
          <w:sz w:val="24"/>
          <w:szCs w:val="24"/>
          <w:lang w:val="eu-ES"/>
        </w:rPr>
        <w:t xml:space="preserve"> objektiboaren barruan kausalitate harremana eta egozpen objektiboa kokatzen ditugu, tipikotasunaren alde positiboan. Horiek egitezko tipoen kasuan bakarrik aztertu behar dira. Portaera gertatu izanaren eta emaitzaren artean harr</w:t>
      </w:r>
      <w:r w:rsidRPr="00016C3D">
        <w:rPr>
          <w:rFonts w:ascii="Calibri" w:eastAsia="Calibri" w:hAnsi="Calibri" w:cs="Calibri"/>
          <w:sz w:val="24"/>
          <w:szCs w:val="24"/>
          <w:lang w:val="eu-ES"/>
        </w:rPr>
        <w:t>emanik dagoen aztertzeko balio dute kausalitate harremanak eta egozpen objektiboak.</w:t>
      </w:r>
    </w:p>
    <w:p w:rsidR="00F81A3A" w:rsidRPr="00016C3D" w:rsidRDefault="00D246EF">
      <w:pPr>
        <w:jc w:val="both"/>
        <w:rPr>
          <w:rFonts w:ascii="Calibri" w:eastAsia="Calibri" w:hAnsi="Calibri" w:cs="Calibri"/>
          <w:sz w:val="24"/>
          <w:szCs w:val="24"/>
          <w:lang w:val="eu-ES"/>
        </w:rPr>
      </w:pPr>
      <w:r w:rsidRPr="00016C3D">
        <w:rPr>
          <w:rFonts w:ascii="Calibri" w:eastAsia="Calibri" w:hAnsi="Calibri" w:cs="Calibri"/>
          <w:sz w:val="24"/>
          <w:szCs w:val="24"/>
          <w:lang w:val="eu-ES"/>
        </w:rPr>
        <w:t xml:space="preserve">Doluzko egite tipo bat badugu eta emaitzazkoa bada, egin beharreko hurrengo gauza kausalitate harremana aztertzea izango da. </w:t>
      </w:r>
    </w:p>
    <w:p w:rsidR="00F81A3A" w:rsidRPr="00016C3D" w:rsidRDefault="00F81A3A">
      <w:pPr>
        <w:jc w:val="both"/>
        <w:rPr>
          <w:rFonts w:ascii="Calibri" w:eastAsia="Calibri" w:hAnsi="Calibri" w:cs="Calibri"/>
          <w:sz w:val="24"/>
          <w:szCs w:val="24"/>
          <w:lang w:val="eu-ES"/>
        </w:rPr>
      </w:pPr>
    </w:p>
    <w:p w:rsidR="00F81A3A" w:rsidRDefault="00D246EF">
      <w:pPr>
        <w:jc w:val="both"/>
        <w:rPr>
          <w:rFonts w:ascii="Calibri" w:eastAsia="Calibri" w:hAnsi="Calibri" w:cs="Calibri"/>
          <w:b/>
          <w:sz w:val="24"/>
          <w:szCs w:val="24"/>
          <w:lang w:val="eu-ES"/>
        </w:rPr>
      </w:pPr>
      <w:r w:rsidRPr="00016C3D">
        <w:rPr>
          <w:rFonts w:ascii="Calibri" w:eastAsia="Calibri" w:hAnsi="Calibri" w:cs="Calibri"/>
          <w:b/>
          <w:sz w:val="24"/>
          <w:szCs w:val="24"/>
          <w:lang w:val="eu-ES"/>
        </w:rPr>
        <w:t>KAUSALITATE HARREMANA</w:t>
      </w:r>
    </w:p>
    <w:p w:rsidR="00016C3D" w:rsidRPr="00016C3D" w:rsidRDefault="00016C3D">
      <w:pPr>
        <w:jc w:val="both"/>
        <w:rPr>
          <w:rFonts w:ascii="Calibri" w:eastAsia="Calibri" w:hAnsi="Calibri" w:cs="Calibri"/>
          <w:b/>
          <w:sz w:val="24"/>
          <w:szCs w:val="24"/>
          <w:lang w:val="eu-ES"/>
        </w:rPr>
      </w:pPr>
    </w:p>
    <w:p w:rsidR="00F81A3A" w:rsidRPr="00016C3D" w:rsidRDefault="00D246EF">
      <w:pPr>
        <w:jc w:val="both"/>
        <w:rPr>
          <w:rFonts w:ascii="Calibri" w:eastAsia="Calibri" w:hAnsi="Calibri" w:cs="Calibri"/>
          <w:sz w:val="24"/>
          <w:szCs w:val="24"/>
          <w:lang w:val="eu-ES"/>
        </w:rPr>
      </w:pPr>
      <w:r w:rsidRPr="00016C3D">
        <w:rPr>
          <w:rFonts w:ascii="Calibri" w:eastAsia="Calibri" w:hAnsi="Calibri" w:cs="Calibri"/>
          <w:sz w:val="24"/>
          <w:szCs w:val="24"/>
          <w:lang w:val="eu-ES"/>
        </w:rPr>
        <w:t>Kausalitate harremanea</w:t>
      </w:r>
      <w:r w:rsidRPr="00016C3D">
        <w:rPr>
          <w:rFonts w:ascii="Calibri" w:eastAsia="Calibri" w:hAnsi="Calibri" w:cs="Calibri"/>
          <w:sz w:val="24"/>
          <w:szCs w:val="24"/>
          <w:lang w:val="eu-ES"/>
        </w:rPr>
        <w:t xml:space="preserve">n emaitza aurretik baieztatu dugun portaerari egotzi ahal zaion egiaztatzeko balio digu. Hau da, emaitza eta portaeraren arteko lotura aztertuko dugu , hain zuzen ere, emaitza portaeraren ondoriotzat hartu dezakegun aztertuko dugu. </w:t>
      </w:r>
    </w:p>
    <w:p w:rsidR="00F81A3A" w:rsidRPr="00016C3D" w:rsidRDefault="00D246EF">
      <w:pPr>
        <w:jc w:val="both"/>
        <w:rPr>
          <w:rFonts w:ascii="Calibri" w:eastAsia="Calibri" w:hAnsi="Calibri" w:cs="Calibri"/>
          <w:sz w:val="24"/>
          <w:szCs w:val="24"/>
          <w:lang w:val="eu-ES"/>
        </w:rPr>
      </w:pPr>
      <w:r w:rsidRPr="00016C3D">
        <w:rPr>
          <w:rFonts w:ascii="Calibri" w:eastAsia="Calibri" w:hAnsi="Calibri" w:cs="Calibri"/>
          <w:sz w:val="24"/>
          <w:szCs w:val="24"/>
          <w:lang w:val="eu-ES"/>
        </w:rPr>
        <w:t xml:space="preserve">Portaera horri emaitza </w:t>
      </w:r>
      <w:r w:rsidRPr="00016C3D">
        <w:rPr>
          <w:rFonts w:ascii="Calibri" w:eastAsia="Calibri" w:hAnsi="Calibri" w:cs="Calibri"/>
          <w:sz w:val="24"/>
          <w:szCs w:val="24"/>
          <w:lang w:val="eu-ES"/>
        </w:rPr>
        <w:t>egotzi ahal zaio? Heriotza bi labankada ematearen ondorioa da? Emaitza portaeraren ondoriotzat jotzen badugu azterketa penalarekin jarraitu dezakegu bestela hemen geldituko litzateke eta portaera horri ez zaio zigorrik ezarriko</w:t>
      </w:r>
    </w:p>
    <w:p w:rsidR="00F81A3A" w:rsidRPr="00016C3D" w:rsidRDefault="00D246EF">
      <w:pPr>
        <w:numPr>
          <w:ilvl w:val="0"/>
          <w:numId w:val="26"/>
        </w:numPr>
        <w:contextualSpacing/>
        <w:jc w:val="both"/>
        <w:rPr>
          <w:rFonts w:ascii="Calibri" w:eastAsia="Calibri" w:hAnsi="Calibri" w:cs="Calibri"/>
          <w:sz w:val="24"/>
          <w:szCs w:val="24"/>
          <w:lang w:val="eu-ES"/>
        </w:rPr>
      </w:pPr>
      <w:r w:rsidRPr="00016C3D">
        <w:rPr>
          <w:rFonts w:ascii="Calibri" w:eastAsia="Calibri" w:hAnsi="Calibri" w:cs="Calibri"/>
          <w:sz w:val="24"/>
          <w:szCs w:val="24"/>
          <w:lang w:val="eu-ES"/>
        </w:rPr>
        <w:t>Adibidez, pertsona bat zauri</w:t>
      </w:r>
      <w:r w:rsidRPr="00016C3D">
        <w:rPr>
          <w:rFonts w:ascii="Calibri" w:eastAsia="Calibri" w:hAnsi="Calibri" w:cs="Calibri"/>
          <w:sz w:val="24"/>
          <w:szCs w:val="24"/>
          <w:lang w:val="eu-ES"/>
        </w:rPr>
        <w:t xml:space="preserve">tu egiten da liskar batean eta </w:t>
      </w:r>
      <w:proofErr w:type="spellStart"/>
      <w:r w:rsidRPr="00016C3D">
        <w:rPr>
          <w:rFonts w:ascii="Calibri" w:eastAsia="Calibri" w:hAnsi="Calibri" w:cs="Calibri"/>
          <w:sz w:val="24"/>
          <w:szCs w:val="24"/>
          <w:lang w:val="eu-ES"/>
        </w:rPr>
        <w:t>hospitalera</w:t>
      </w:r>
      <w:proofErr w:type="spellEnd"/>
      <w:r w:rsidRPr="00016C3D">
        <w:rPr>
          <w:rFonts w:ascii="Calibri" w:eastAsia="Calibri" w:hAnsi="Calibri" w:cs="Calibri"/>
          <w:sz w:val="24"/>
          <w:szCs w:val="24"/>
          <w:lang w:val="eu-ES"/>
        </w:rPr>
        <w:t xml:space="preserve"> eramaten dute eta bidean istripu bat izan eta hil egiten da. Liskarrean parte hartu dutenek bere heriotzaren erantzule dira?</w:t>
      </w:r>
    </w:p>
    <w:p w:rsidR="00F81A3A" w:rsidRPr="00016C3D" w:rsidRDefault="00D246EF">
      <w:pPr>
        <w:jc w:val="both"/>
        <w:rPr>
          <w:rFonts w:ascii="Calibri" w:eastAsia="Calibri" w:hAnsi="Calibri" w:cs="Calibri"/>
          <w:sz w:val="24"/>
          <w:szCs w:val="24"/>
          <w:lang w:val="eu-ES"/>
        </w:rPr>
      </w:pPr>
      <w:r w:rsidRPr="00016C3D">
        <w:rPr>
          <w:rFonts w:ascii="Calibri" w:eastAsia="Calibri" w:hAnsi="Calibri" w:cs="Calibri"/>
          <w:sz w:val="24"/>
          <w:szCs w:val="24"/>
          <w:lang w:val="eu-ES"/>
        </w:rPr>
        <w:t>Kausalitate harremanaren figura plano natural batean aztertzen da, adibidez, azterketa m</w:t>
      </w:r>
      <w:r w:rsidRPr="00016C3D">
        <w:rPr>
          <w:rFonts w:ascii="Calibri" w:eastAsia="Calibri" w:hAnsi="Calibri" w:cs="Calibri"/>
          <w:sz w:val="24"/>
          <w:szCs w:val="24"/>
          <w:lang w:val="eu-ES"/>
        </w:rPr>
        <w:t xml:space="preserve">edikuak egitea emaitza portaeraren ondorio izan den jakiteko. </w:t>
      </w:r>
    </w:p>
    <w:p w:rsidR="00F81A3A" w:rsidRPr="00016C3D" w:rsidRDefault="00D246EF">
      <w:pPr>
        <w:jc w:val="both"/>
        <w:rPr>
          <w:rFonts w:ascii="Calibri" w:eastAsia="Calibri" w:hAnsi="Calibri" w:cs="Calibri"/>
          <w:sz w:val="24"/>
          <w:szCs w:val="24"/>
          <w:lang w:val="eu-ES"/>
        </w:rPr>
      </w:pPr>
      <w:r w:rsidRPr="00016C3D">
        <w:rPr>
          <w:rFonts w:ascii="Calibri" w:eastAsia="Calibri" w:hAnsi="Calibri" w:cs="Calibri"/>
          <w:sz w:val="24"/>
          <w:szCs w:val="24"/>
          <w:lang w:val="eu-ES"/>
        </w:rPr>
        <w:t>Kausalitate harremana dagoen jakiteko baldintzen baliokidetzaren teoria jarraituko dugu.</w:t>
      </w:r>
    </w:p>
    <w:p w:rsidR="00F81A3A" w:rsidRPr="00016C3D" w:rsidRDefault="00F81A3A">
      <w:pPr>
        <w:jc w:val="both"/>
        <w:rPr>
          <w:rFonts w:ascii="Calibri" w:eastAsia="Calibri" w:hAnsi="Calibri" w:cs="Calibri"/>
          <w:sz w:val="24"/>
          <w:szCs w:val="24"/>
          <w:lang w:val="eu-ES"/>
        </w:rPr>
      </w:pPr>
    </w:p>
    <w:p w:rsidR="00F81A3A" w:rsidRDefault="00D246EF">
      <w:pPr>
        <w:jc w:val="both"/>
        <w:rPr>
          <w:rFonts w:ascii="Calibri" w:eastAsia="Calibri" w:hAnsi="Calibri" w:cs="Calibri"/>
          <w:sz w:val="24"/>
          <w:szCs w:val="24"/>
          <w:u w:val="single"/>
          <w:lang w:val="eu-ES"/>
        </w:rPr>
      </w:pPr>
      <w:r w:rsidRPr="00016C3D">
        <w:rPr>
          <w:rFonts w:ascii="Calibri" w:eastAsia="Calibri" w:hAnsi="Calibri" w:cs="Calibri"/>
          <w:b/>
          <w:sz w:val="24"/>
          <w:szCs w:val="24"/>
          <w:u w:val="single"/>
          <w:lang w:val="eu-ES"/>
        </w:rPr>
        <w:t>Baldintzen baliokidetzaren teoria:</w:t>
      </w:r>
      <w:r w:rsidRPr="00016C3D">
        <w:rPr>
          <w:rFonts w:ascii="Calibri" w:eastAsia="Calibri" w:hAnsi="Calibri" w:cs="Calibri"/>
          <w:sz w:val="24"/>
          <w:szCs w:val="24"/>
          <w:u w:val="single"/>
          <w:lang w:val="eu-ES"/>
        </w:rPr>
        <w:t xml:space="preserve"> </w:t>
      </w:r>
    </w:p>
    <w:p w:rsidR="00016C3D" w:rsidRPr="00016C3D" w:rsidRDefault="00016C3D">
      <w:pPr>
        <w:jc w:val="both"/>
        <w:rPr>
          <w:rFonts w:ascii="Calibri" w:eastAsia="Calibri" w:hAnsi="Calibri" w:cs="Calibri"/>
          <w:sz w:val="24"/>
          <w:szCs w:val="24"/>
          <w:u w:val="single"/>
          <w:lang w:val="eu-ES"/>
        </w:rPr>
      </w:pPr>
    </w:p>
    <w:p w:rsidR="00F81A3A" w:rsidRPr="00016C3D" w:rsidRDefault="00D246EF">
      <w:pPr>
        <w:jc w:val="both"/>
        <w:rPr>
          <w:rFonts w:ascii="Calibri" w:eastAsia="Calibri" w:hAnsi="Calibri" w:cs="Calibri"/>
          <w:b/>
          <w:sz w:val="24"/>
          <w:szCs w:val="24"/>
          <w:lang w:val="eu-ES"/>
        </w:rPr>
      </w:pPr>
      <w:r w:rsidRPr="00016C3D">
        <w:rPr>
          <w:rFonts w:ascii="Calibri" w:eastAsia="Calibri" w:hAnsi="Calibri" w:cs="Calibri"/>
          <w:sz w:val="24"/>
          <w:szCs w:val="24"/>
          <w:lang w:val="eu-ES"/>
        </w:rPr>
        <w:t>Gaur egun nahiko zaharkituta geratu den teoria bat izan arren orain</w:t>
      </w:r>
      <w:r w:rsidRPr="00016C3D">
        <w:rPr>
          <w:rFonts w:ascii="Calibri" w:eastAsia="Calibri" w:hAnsi="Calibri" w:cs="Calibri"/>
          <w:sz w:val="24"/>
          <w:szCs w:val="24"/>
          <w:lang w:val="eu-ES"/>
        </w:rPr>
        <w:t xml:space="preserve">dik erabili egiten da. Bere oinarria honako hau da: </w:t>
      </w:r>
      <w:r w:rsidRPr="00016C3D">
        <w:rPr>
          <w:rFonts w:ascii="Calibri" w:eastAsia="Calibri" w:hAnsi="Calibri" w:cs="Calibri"/>
          <w:b/>
          <w:sz w:val="24"/>
          <w:szCs w:val="24"/>
          <w:lang w:val="eu-ES"/>
        </w:rPr>
        <w:t>emaitza baten kausa bere sormenean zerikusi izan duen edozein izango da.</w:t>
      </w:r>
    </w:p>
    <w:p w:rsidR="00F81A3A" w:rsidRPr="00016C3D" w:rsidRDefault="00D246EF">
      <w:pPr>
        <w:jc w:val="both"/>
        <w:rPr>
          <w:rFonts w:ascii="Calibri" w:eastAsia="Calibri" w:hAnsi="Calibri" w:cs="Calibri"/>
          <w:sz w:val="24"/>
          <w:szCs w:val="24"/>
          <w:lang w:val="eu-ES"/>
        </w:rPr>
      </w:pPr>
      <w:r w:rsidRPr="00016C3D">
        <w:rPr>
          <w:rFonts w:ascii="Calibri" w:eastAsia="Calibri" w:hAnsi="Calibri" w:cs="Calibri"/>
          <w:sz w:val="24"/>
          <w:szCs w:val="24"/>
          <w:lang w:val="eu-ES"/>
        </w:rPr>
        <w:t>Hala ere, horrek zigorgarritasuna asko zabalduko luke, izan ere, portaera batek emaitzan nolabaiteko parte hartzea badu kausalitate harremana baieztatu ahal izango genuke. Beraz, teoria honek portaera guztiak emaitzaren kausatzat hartzen ditu eta ondorioz,</w:t>
      </w:r>
      <w:r w:rsidRPr="00016C3D">
        <w:rPr>
          <w:rFonts w:ascii="Calibri" w:eastAsia="Calibri" w:hAnsi="Calibri" w:cs="Calibri"/>
          <w:sz w:val="24"/>
          <w:szCs w:val="24"/>
          <w:lang w:val="eu-ES"/>
        </w:rPr>
        <w:t xml:space="preserve"> teoria oso zabala da.</w:t>
      </w:r>
    </w:p>
    <w:p w:rsidR="00F81A3A" w:rsidRPr="00016C3D" w:rsidRDefault="00D246EF">
      <w:pPr>
        <w:jc w:val="both"/>
        <w:rPr>
          <w:rFonts w:ascii="Calibri" w:eastAsia="Calibri" w:hAnsi="Calibri" w:cs="Calibri"/>
          <w:b/>
          <w:sz w:val="24"/>
          <w:szCs w:val="24"/>
          <w:u w:val="single"/>
          <w:lang w:val="eu-ES"/>
        </w:rPr>
      </w:pPr>
      <w:r w:rsidRPr="00016C3D">
        <w:rPr>
          <w:rFonts w:ascii="Calibri" w:eastAsia="Calibri" w:hAnsi="Calibri" w:cs="Calibri"/>
          <w:sz w:val="24"/>
          <w:szCs w:val="24"/>
          <w:lang w:val="eu-ES"/>
        </w:rPr>
        <w:t xml:space="preserve">Hori horrela, azterketak nolabaiteko ñabardura behar du. Teoria hain zabal izanik, hori murrizteko nahian, </w:t>
      </w:r>
      <w:proofErr w:type="spellStart"/>
      <w:r w:rsidRPr="00016C3D">
        <w:rPr>
          <w:rFonts w:ascii="Calibri" w:eastAsia="Calibri" w:hAnsi="Calibri" w:cs="Calibri"/>
          <w:sz w:val="24"/>
          <w:szCs w:val="24"/>
          <w:lang w:val="eu-ES"/>
        </w:rPr>
        <w:t>flitro</w:t>
      </w:r>
      <w:proofErr w:type="spellEnd"/>
      <w:r w:rsidRPr="00016C3D">
        <w:rPr>
          <w:rFonts w:ascii="Calibri" w:eastAsia="Calibri" w:hAnsi="Calibri" w:cs="Calibri"/>
          <w:sz w:val="24"/>
          <w:szCs w:val="24"/>
          <w:lang w:val="eu-ES"/>
        </w:rPr>
        <w:t xml:space="preserve"> bat sortu zen: </w:t>
      </w:r>
      <w:r w:rsidRPr="00016C3D">
        <w:rPr>
          <w:rFonts w:ascii="Calibri" w:eastAsia="Calibri" w:hAnsi="Calibri" w:cs="Calibri"/>
          <w:b/>
          <w:sz w:val="24"/>
          <w:szCs w:val="24"/>
          <w:u w:val="single"/>
          <w:lang w:val="eu-ES"/>
        </w:rPr>
        <w:t>CONDITIO SINE QUA NON teoria</w:t>
      </w:r>
    </w:p>
    <w:p w:rsidR="00F81A3A" w:rsidRPr="00016C3D" w:rsidRDefault="00D246EF">
      <w:pPr>
        <w:jc w:val="both"/>
        <w:rPr>
          <w:rFonts w:ascii="Calibri" w:eastAsia="Calibri" w:hAnsi="Calibri" w:cs="Calibri"/>
          <w:sz w:val="24"/>
          <w:szCs w:val="24"/>
          <w:lang w:val="eu-ES"/>
        </w:rPr>
      </w:pPr>
      <w:r w:rsidRPr="00016C3D">
        <w:rPr>
          <w:rFonts w:ascii="Calibri" w:eastAsia="Calibri" w:hAnsi="Calibri" w:cs="Calibri"/>
          <w:sz w:val="24"/>
          <w:szCs w:val="24"/>
          <w:lang w:val="eu-ES"/>
        </w:rPr>
        <w:t>Filtroa aplikatzeko ondorengo hau galdetu behar dugu: portaera hori mentalk</w:t>
      </w:r>
      <w:r w:rsidRPr="00016C3D">
        <w:rPr>
          <w:rFonts w:ascii="Calibri" w:eastAsia="Calibri" w:hAnsi="Calibri" w:cs="Calibri"/>
          <w:sz w:val="24"/>
          <w:szCs w:val="24"/>
          <w:lang w:val="eu-ES"/>
        </w:rPr>
        <w:t xml:space="preserve">i ezabatuko bagenu emaitza berdin gertatuko litzateke? Portaera hori gertatu izan ez balitz, emaitza </w:t>
      </w:r>
      <w:r w:rsidRPr="00016C3D">
        <w:rPr>
          <w:rFonts w:ascii="Calibri" w:eastAsia="Calibri" w:hAnsi="Calibri" w:cs="Calibri"/>
          <w:sz w:val="24"/>
          <w:szCs w:val="24"/>
          <w:lang w:val="eu-ES"/>
        </w:rPr>
        <w:lastRenderedPageBreak/>
        <w:t>berdin emango litzateke?</w:t>
      </w:r>
      <w:r w:rsidR="00016C3D" w:rsidRPr="00016C3D">
        <w:rPr>
          <w:rFonts w:ascii="Calibri" w:eastAsia="Calibri" w:hAnsi="Calibri" w:cs="Calibri"/>
          <w:sz w:val="24"/>
          <w:szCs w:val="24"/>
          <w:lang w:val="eu-ES"/>
        </w:rPr>
        <w:t xml:space="preserve"> (duda dago nola azaldu kausalitate harremana----- hurrengo datorrena)</w:t>
      </w:r>
    </w:p>
    <w:p w:rsidR="00F81A3A" w:rsidRPr="00016C3D" w:rsidRDefault="00D246EF">
      <w:pPr>
        <w:numPr>
          <w:ilvl w:val="0"/>
          <w:numId w:val="17"/>
        </w:numPr>
        <w:contextualSpacing/>
        <w:jc w:val="both"/>
        <w:rPr>
          <w:rFonts w:ascii="Calibri" w:eastAsia="Calibri" w:hAnsi="Calibri" w:cs="Calibri"/>
          <w:sz w:val="24"/>
          <w:szCs w:val="24"/>
          <w:lang w:val="eu-ES"/>
        </w:rPr>
      </w:pPr>
      <w:r w:rsidRPr="00016C3D">
        <w:rPr>
          <w:rFonts w:ascii="Calibri" w:eastAsia="Calibri" w:hAnsi="Calibri" w:cs="Calibri"/>
          <w:sz w:val="24"/>
          <w:szCs w:val="24"/>
          <w:lang w:val="eu-ES"/>
        </w:rPr>
        <w:t>Erantzuna baiezkoa bada, kausalitate harremanik ez dagoela baieztatu dezakegu. Hau da, portaera emango ez balitz ere (nahiz eta po</w:t>
      </w:r>
      <w:r w:rsidRPr="00016C3D">
        <w:rPr>
          <w:rFonts w:ascii="Calibri" w:eastAsia="Calibri" w:hAnsi="Calibri" w:cs="Calibri"/>
          <w:sz w:val="24"/>
          <w:szCs w:val="24"/>
          <w:lang w:val="eu-ES"/>
        </w:rPr>
        <w:t xml:space="preserve">rtaera ez eman) emaitza berdina gertatuko balitzateke orduan kausalitate harremanik ez dagoela baieztatu dezakegu. </w:t>
      </w:r>
    </w:p>
    <w:p w:rsidR="00F81A3A" w:rsidRPr="00016C3D" w:rsidRDefault="00D246EF">
      <w:pPr>
        <w:numPr>
          <w:ilvl w:val="0"/>
          <w:numId w:val="17"/>
        </w:numPr>
        <w:contextualSpacing/>
        <w:jc w:val="both"/>
        <w:rPr>
          <w:rFonts w:ascii="Calibri" w:eastAsia="Calibri" w:hAnsi="Calibri" w:cs="Calibri"/>
          <w:sz w:val="24"/>
          <w:szCs w:val="24"/>
          <w:lang w:val="eu-ES"/>
        </w:rPr>
      </w:pPr>
      <w:r w:rsidRPr="00016C3D">
        <w:rPr>
          <w:rFonts w:ascii="Calibri" w:eastAsia="Calibri" w:hAnsi="Calibri" w:cs="Calibri"/>
          <w:sz w:val="24"/>
          <w:szCs w:val="24"/>
          <w:lang w:val="eu-ES"/>
        </w:rPr>
        <w:t xml:space="preserve">Erantzuna ezezkoa bada,  </w:t>
      </w:r>
    </w:p>
    <w:p w:rsidR="00F81A3A" w:rsidRDefault="00D246EF">
      <w:pPr>
        <w:numPr>
          <w:ilvl w:val="0"/>
          <w:numId w:val="17"/>
        </w:numPr>
        <w:contextualSpacing/>
        <w:jc w:val="both"/>
        <w:rPr>
          <w:rFonts w:ascii="Calibri" w:eastAsia="Calibri" w:hAnsi="Calibri" w:cs="Calibri"/>
          <w:sz w:val="24"/>
          <w:szCs w:val="24"/>
          <w:lang w:val="eu-ES"/>
        </w:rPr>
      </w:pPr>
      <w:r w:rsidRPr="00016C3D">
        <w:rPr>
          <w:rFonts w:ascii="Calibri" w:eastAsia="Calibri" w:hAnsi="Calibri" w:cs="Calibri"/>
          <w:sz w:val="24"/>
          <w:szCs w:val="24"/>
          <w:lang w:val="eu-ES"/>
        </w:rPr>
        <w:t>emango balitz orduan kausalitate harremana dago. 3 labankada eman izan ez bagenio ere berdin-berdin hilko bazen or</w:t>
      </w:r>
      <w:r w:rsidRPr="00016C3D">
        <w:rPr>
          <w:rFonts w:ascii="Calibri" w:eastAsia="Calibri" w:hAnsi="Calibri" w:cs="Calibri"/>
          <w:sz w:val="24"/>
          <w:szCs w:val="24"/>
          <w:lang w:val="eu-ES"/>
        </w:rPr>
        <w:t>dua kausalitate harremana dago</w:t>
      </w:r>
    </w:p>
    <w:p w:rsidR="00016C3D" w:rsidRPr="00016C3D" w:rsidRDefault="00016C3D" w:rsidP="00016C3D">
      <w:pPr>
        <w:ind w:left="720"/>
        <w:contextualSpacing/>
        <w:jc w:val="both"/>
        <w:rPr>
          <w:rFonts w:ascii="Calibri" w:eastAsia="Calibri" w:hAnsi="Calibri" w:cs="Calibri"/>
          <w:sz w:val="24"/>
          <w:szCs w:val="24"/>
          <w:lang w:val="eu-ES"/>
        </w:rPr>
      </w:pPr>
    </w:p>
    <w:p w:rsidR="00F81A3A" w:rsidRPr="00016C3D" w:rsidRDefault="00D246EF">
      <w:pPr>
        <w:jc w:val="both"/>
        <w:rPr>
          <w:rFonts w:ascii="Calibri" w:eastAsia="Calibri" w:hAnsi="Calibri" w:cs="Calibri"/>
          <w:sz w:val="24"/>
          <w:szCs w:val="24"/>
          <w:lang w:val="eu-ES"/>
        </w:rPr>
      </w:pPr>
      <w:r w:rsidRPr="00016C3D">
        <w:rPr>
          <w:rFonts w:ascii="Calibri" w:eastAsia="Calibri" w:hAnsi="Calibri" w:cs="Calibri"/>
          <w:sz w:val="24"/>
          <w:szCs w:val="24"/>
          <w:lang w:val="eu-ES"/>
        </w:rPr>
        <w:t>EZ ----&gt; Ez dago kausalitate harremanik</w:t>
      </w:r>
    </w:p>
    <w:p w:rsidR="00F81A3A" w:rsidRPr="00016C3D" w:rsidRDefault="00D246EF">
      <w:pPr>
        <w:jc w:val="both"/>
        <w:rPr>
          <w:rFonts w:ascii="Calibri" w:eastAsia="Calibri" w:hAnsi="Calibri" w:cs="Calibri"/>
          <w:sz w:val="24"/>
          <w:szCs w:val="24"/>
          <w:lang w:val="eu-ES"/>
        </w:rPr>
      </w:pPr>
      <w:r w:rsidRPr="00016C3D">
        <w:rPr>
          <w:rFonts w:ascii="Calibri" w:eastAsia="Calibri" w:hAnsi="Calibri" w:cs="Calibri"/>
          <w:sz w:val="24"/>
          <w:szCs w:val="24"/>
          <w:lang w:val="eu-ES"/>
        </w:rPr>
        <w:t>*Liskar horretatik gero ospitalera bidean bazegoen eta istripu batean hiltzen bazen, orduan kasu horretan ez bazen hilko istripu horretan liskarra edukitzeagatik orduan kausalitatea dag</w:t>
      </w:r>
      <w:r w:rsidRPr="00016C3D">
        <w:rPr>
          <w:rFonts w:ascii="Calibri" w:eastAsia="Calibri" w:hAnsi="Calibri" w:cs="Calibri"/>
          <w:sz w:val="24"/>
          <w:szCs w:val="24"/>
          <w:lang w:val="eu-ES"/>
        </w:rPr>
        <w:t>o baina liskarra egin eta istripuan hilko bazen (liskarrak ez ekarri istripua gertatzea) orduan ez dago kausalitate harremanik.</w:t>
      </w:r>
    </w:p>
    <w:p w:rsidR="00F81A3A" w:rsidRPr="00016C3D" w:rsidRDefault="00D246EF">
      <w:pPr>
        <w:jc w:val="both"/>
        <w:rPr>
          <w:rFonts w:ascii="Calibri" w:eastAsia="Calibri" w:hAnsi="Calibri" w:cs="Calibri"/>
          <w:sz w:val="24"/>
          <w:szCs w:val="24"/>
          <w:lang w:val="eu-ES"/>
        </w:rPr>
      </w:pPr>
      <w:r w:rsidRPr="00016C3D">
        <w:rPr>
          <w:rFonts w:ascii="Calibri" w:eastAsia="Calibri" w:hAnsi="Calibri" w:cs="Calibri"/>
          <w:sz w:val="24"/>
          <w:szCs w:val="24"/>
          <w:lang w:val="eu-ES"/>
        </w:rPr>
        <w:t>*Pertsona bati giza hilketa edo emaitza ezin bazaio leporatu eta liskar batean pertsona batek bestea jotzean eta konorterik gabe</w:t>
      </w:r>
      <w:r w:rsidRPr="00016C3D">
        <w:rPr>
          <w:rFonts w:ascii="Calibri" w:eastAsia="Calibri" w:hAnsi="Calibri" w:cs="Calibri"/>
          <w:sz w:val="24"/>
          <w:szCs w:val="24"/>
          <w:lang w:val="eu-ES"/>
        </w:rPr>
        <w:t xml:space="preserve"> ustean (zauriak egitea) horrek erantzukizuna ekarriko luke? Bai. Leporatu ahal zaio bere jarrerak edo portaerak ekarritako ondorioa (lesioengatik kondena jaso ez giza hilketa bat dela eta). </w:t>
      </w:r>
    </w:p>
    <w:p w:rsidR="00F81A3A" w:rsidRPr="00016C3D" w:rsidRDefault="00D246EF">
      <w:pPr>
        <w:jc w:val="both"/>
        <w:rPr>
          <w:rFonts w:ascii="Calibri" w:eastAsia="Calibri" w:hAnsi="Calibri" w:cs="Calibri"/>
          <w:sz w:val="24"/>
          <w:szCs w:val="24"/>
          <w:lang w:val="eu-ES"/>
        </w:rPr>
      </w:pPr>
      <w:r w:rsidRPr="00016C3D">
        <w:rPr>
          <w:rFonts w:ascii="Calibri" w:eastAsia="Calibri" w:hAnsi="Calibri" w:cs="Calibri"/>
          <w:sz w:val="24"/>
          <w:szCs w:val="24"/>
          <w:lang w:val="eu-ES"/>
        </w:rPr>
        <w:t xml:space="preserve">Demagun bi labankada eman pertsona bati eta bere bihotzak </w:t>
      </w:r>
      <w:proofErr w:type="spellStart"/>
      <w:r w:rsidRPr="00016C3D">
        <w:rPr>
          <w:rFonts w:ascii="Calibri" w:eastAsia="Calibri" w:hAnsi="Calibri" w:cs="Calibri"/>
          <w:sz w:val="24"/>
          <w:szCs w:val="24"/>
          <w:lang w:val="eu-ES"/>
        </w:rPr>
        <w:t>bi</w:t>
      </w:r>
      <w:proofErr w:type="spellEnd"/>
      <w:r w:rsidRPr="00016C3D">
        <w:rPr>
          <w:rFonts w:ascii="Calibri" w:eastAsia="Calibri" w:hAnsi="Calibri" w:cs="Calibri"/>
          <w:sz w:val="24"/>
          <w:szCs w:val="24"/>
          <w:lang w:val="eu-ES"/>
        </w:rPr>
        <w:t xml:space="preserve"> ordu geroago usten du funtzionatzen usteari. Autopsiak ziurtatzen du pertsona hori bihotzeko bategatik hil dela. Leporat ahal zaizkio labankadak eman dizkion horrek heriotza eragin diola? Askotan</w:t>
      </w:r>
      <w:r w:rsidRPr="00016C3D">
        <w:rPr>
          <w:rFonts w:ascii="Calibri" w:eastAsia="Calibri" w:hAnsi="Calibri" w:cs="Calibri"/>
          <w:sz w:val="24"/>
          <w:szCs w:val="24"/>
          <w:lang w:val="eu-ES"/>
        </w:rPr>
        <w:t xml:space="preserve"> azterketa medikoak esaten dute zein izan den kausa.</w:t>
      </w:r>
    </w:p>
    <w:p w:rsidR="00F81A3A" w:rsidRPr="00016C3D" w:rsidRDefault="00D246EF">
      <w:pPr>
        <w:jc w:val="both"/>
        <w:rPr>
          <w:rFonts w:ascii="Calibri" w:eastAsia="Calibri" w:hAnsi="Calibri" w:cs="Calibri"/>
          <w:sz w:val="24"/>
          <w:szCs w:val="24"/>
          <w:highlight w:val="yellow"/>
          <w:lang w:val="eu-ES"/>
        </w:rPr>
      </w:pPr>
      <w:r w:rsidRPr="00016C3D">
        <w:rPr>
          <w:rFonts w:ascii="Calibri" w:eastAsia="Calibri" w:hAnsi="Calibri" w:cs="Calibri"/>
          <w:sz w:val="24"/>
          <w:szCs w:val="24"/>
          <w:highlight w:val="yellow"/>
          <w:lang w:val="eu-ES"/>
        </w:rPr>
        <w:t xml:space="preserve"> </w:t>
      </w:r>
    </w:p>
    <w:p w:rsidR="00F81A3A" w:rsidRPr="00016C3D" w:rsidRDefault="00D246EF">
      <w:pPr>
        <w:jc w:val="both"/>
        <w:rPr>
          <w:rFonts w:ascii="Calibri" w:eastAsia="Calibri" w:hAnsi="Calibri" w:cs="Calibri"/>
          <w:sz w:val="24"/>
          <w:szCs w:val="24"/>
          <w:lang w:val="eu-ES"/>
        </w:rPr>
      </w:pPr>
      <w:r w:rsidRPr="00016C3D">
        <w:rPr>
          <w:rFonts w:ascii="Calibri" w:eastAsia="Calibri" w:hAnsi="Calibri" w:cs="Calibri"/>
          <w:sz w:val="24"/>
          <w:szCs w:val="24"/>
          <w:lang w:val="eu-ES"/>
        </w:rPr>
        <w:t xml:space="preserve">Auzitegi Gorenak ad </w:t>
      </w:r>
      <w:proofErr w:type="spellStart"/>
      <w:r w:rsidRPr="00016C3D">
        <w:rPr>
          <w:rFonts w:ascii="Calibri" w:eastAsia="Calibri" w:hAnsi="Calibri" w:cs="Calibri"/>
          <w:sz w:val="24"/>
          <w:szCs w:val="24"/>
          <w:lang w:val="eu-ES"/>
        </w:rPr>
        <w:t>hoc</w:t>
      </w:r>
      <w:proofErr w:type="spellEnd"/>
      <w:r w:rsidRPr="00016C3D">
        <w:rPr>
          <w:rFonts w:ascii="Calibri" w:eastAsia="Calibri" w:hAnsi="Calibri" w:cs="Calibri"/>
          <w:sz w:val="24"/>
          <w:szCs w:val="24"/>
          <w:lang w:val="eu-ES"/>
        </w:rPr>
        <w:t xml:space="preserve"> teoria bat sortu du, </w:t>
      </w:r>
      <w:proofErr w:type="spellStart"/>
      <w:r w:rsidRPr="00016C3D">
        <w:rPr>
          <w:rFonts w:ascii="Calibri" w:eastAsia="Calibri" w:hAnsi="Calibri" w:cs="Calibri"/>
          <w:b/>
          <w:sz w:val="24"/>
          <w:szCs w:val="24"/>
          <w:u w:val="single"/>
          <w:lang w:val="eu-ES"/>
        </w:rPr>
        <w:t>nexo</w:t>
      </w:r>
      <w:proofErr w:type="spellEnd"/>
      <w:r w:rsidRPr="00016C3D">
        <w:rPr>
          <w:rFonts w:ascii="Calibri" w:eastAsia="Calibri" w:hAnsi="Calibri" w:cs="Calibri"/>
          <w:b/>
          <w:sz w:val="24"/>
          <w:szCs w:val="24"/>
          <w:u w:val="single"/>
          <w:lang w:val="eu-ES"/>
        </w:rPr>
        <w:t xml:space="preserve"> kausalaren hausturaren teoria</w:t>
      </w:r>
      <w:r w:rsidRPr="00016C3D">
        <w:rPr>
          <w:rFonts w:ascii="Calibri" w:eastAsia="Calibri" w:hAnsi="Calibri" w:cs="Calibri"/>
          <w:sz w:val="24"/>
          <w:szCs w:val="24"/>
          <w:lang w:val="eu-ES"/>
        </w:rPr>
        <w:t xml:space="preserve"> hain zuzen. Teoria hau portaera eta emaitzaren artean </w:t>
      </w:r>
      <w:proofErr w:type="spellStart"/>
      <w:r w:rsidRPr="00016C3D">
        <w:rPr>
          <w:rFonts w:ascii="Calibri" w:eastAsia="Calibri" w:hAnsi="Calibri" w:cs="Calibri"/>
          <w:sz w:val="24"/>
          <w:szCs w:val="24"/>
          <w:lang w:val="eu-ES"/>
        </w:rPr>
        <w:t>desbideraketak</w:t>
      </w:r>
      <w:proofErr w:type="spellEnd"/>
      <w:r w:rsidRPr="00016C3D">
        <w:rPr>
          <w:rFonts w:ascii="Calibri" w:eastAsia="Calibri" w:hAnsi="Calibri" w:cs="Calibri"/>
          <w:sz w:val="24"/>
          <w:szCs w:val="24"/>
          <w:lang w:val="eu-ES"/>
        </w:rPr>
        <w:t xml:space="preserve"> ematen diren kasuetarako da erabilgarri. Teori</w:t>
      </w:r>
      <w:r w:rsidRPr="00016C3D">
        <w:rPr>
          <w:rFonts w:ascii="Calibri" w:eastAsia="Calibri" w:hAnsi="Calibri" w:cs="Calibri"/>
          <w:sz w:val="24"/>
          <w:szCs w:val="24"/>
          <w:lang w:val="eu-ES"/>
        </w:rPr>
        <w:t xml:space="preserve">a horren arabera, biktimak edo hirugarren baten ondorengo portaerak, bai doluzkoak eta bai </w:t>
      </w:r>
      <w:proofErr w:type="spellStart"/>
      <w:r w:rsidRPr="00016C3D">
        <w:rPr>
          <w:rFonts w:ascii="Calibri" w:eastAsia="Calibri" w:hAnsi="Calibri" w:cs="Calibri"/>
          <w:sz w:val="24"/>
          <w:szCs w:val="24"/>
          <w:lang w:val="eu-ES"/>
        </w:rPr>
        <w:t>zuhurtziagabekeriazkoak</w:t>
      </w:r>
      <w:proofErr w:type="spellEnd"/>
      <w:r w:rsidRPr="00016C3D">
        <w:rPr>
          <w:rFonts w:ascii="Calibri" w:eastAsia="Calibri" w:hAnsi="Calibri" w:cs="Calibri"/>
          <w:sz w:val="24"/>
          <w:szCs w:val="24"/>
          <w:lang w:val="eu-ES"/>
        </w:rPr>
        <w:t xml:space="preserve">, </w:t>
      </w:r>
      <w:proofErr w:type="spellStart"/>
      <w:r w:rsidRPr="00016C3D">
        <w:rPr>
          <w:rFonts w:ascii="Calibri" w:eastAsia="Calibri" w:hAnsi="Calibri" w:cs="Calibri"/>
          <w:sz w:val="24"/>
          <w:szCs w:val="24"/>
          <w:lang w:val="eu-ES"/>
        </w:rPr>
        <w:t>nexo</w:t>
      </w:r>
      <w:proofErr w:type="spellEnd"/>
      <w:r w:rsidRPr="00016C3D">
        <w:rPr>
          <w:rFonts w:ascii="Calibri" w:eastAsia="Calibri" w:hAnsi="Calibri" w:cs="Calibri"/>
          <w:sz w:val="24"/>
          <w:szCs w:val="24"/>
          <w:lang w:val="eu-ES"/>
        </w:rPr>
        <w:t xml:space="preserve"> kausala apurtzen badu, emaitza hori egin izana ezin zaio subjektu aktiboari leporatu. </w:t>
      </w:r>
    </w:p>
    <w:p w:rsidR="00F81A3A" w:rsidRPr="00016C3D" w:rsidRDefault="00F81A3A">
      <w:pPr>
        <w:jc w:val="both"/>
        <w:rPr>
          <w:rFonts w:ascii="Calibri" w:eastAsia="Calibri" w:hAnsi="Calibri" w:cs="Calibri"/>
          <w:sz w:val="24"/>
          <w:szCs w:val="24"/>
          <w:lang w:val="eu-ES"/>
        </w:rPr>
      </w:pPr>
    </w:p>
    <w:p w:rsidR="00F81A3A" w:rsidRPr="00016C3D" w:rsidRDefault="00D246EF">
      <w:pPr>
        <w:jc w:val="both"/>
        <w:rPr>
          <w:rFonts w:ascii="Calibri" w:eastAsia="Calibri" w:hAnsi="Calibri" w:cs="Calibri"/>
          <w:sz w:val="24"/>
          <w:szCs w:val="24"/>
          <w:lang w:val="eu-ES"/>
        </w:rPr>
      </w:pPr>
      <w:r w:rsidRPr="00016C3D">
        <w:rPr>
          <w:rFonts w:ascii="Calibri" w:eastAsia="Calibri" w:hAnsi="Calibri" w:cs="Calibri"/>
          <w:sz w:val="24"/>
          <w:szCs w:val="24"/>
          <w:lang w:val="eu-ES"/>
        </w:rPr>
        <w:t xml:space="preserve"> </w:t>
      </w:r>
    </w:p>
    <w:p w:rsidR="00F81A3A" w:rsidRPr="00016C3D" w:rsidRDefault="00D246EF">
      <w:pPr>
        <w:jc w:val="both"/>
        <w:rPr>
          <w:rFonts w:ascii="Calibri" w:eastAsia="Calibri" w:hAnsi="Calibri" w:cs="Calibri"/>
          <w:sz w:val="24"/>
          <w:szCs w:val="24"/>
          <w:lang w:val="eu-ES"/>
        </w:rPr>
      </w:pPr>
      <w:r w:rsidRPr="00016C3D">
        <w:rPr>
          <w:rFonts w:ascii="Calibri" w:eastAsia="Calibri" w:hAnsi="Calibri" w:cs="Calibri"/>
          <w:sz w:val="24"/>
          <w:szCs w:val="24"/>
          <w:lang w:val="eu-ES"/>
        </w:rPr>
        <w:t xml:space="preserve">Adib: diskoteka batetik kanpo pertsona batek </w:t>
      </w:r>
      <w:r w:rsidRPr="00016C3D">
        <w:rPr>
          <w:rFonts w:ascii="Calibri" w:eastAsia="Calibri" w:hAnsi="Calibri" w:cs="Calibri"/>
          <w:sz w:val="24"/>
          <w:szCs w:val="24"/>
          <w:lang w:val="eu-ES"/>
        </w:rPr>
        <w:t xml:space="preserve">beste bat jo egiten du eta lurrean botata uzten du konorterik gabe, hurrengo egunean hilda suertatzen da. Entitate indarra kontuan hartuta eta inguruabarrak, ez da jipoiagatik hiltzen, izandako tenperatura hotzak dira hiltzearen eragile. Penalki aztertuta </w:t>
      </w:r>
      <w:r w:rsidRPr="00016C3D">
        <w:rPr>
          <w:rFonts w:ascii="Calibri" w:eastAsia="Calibri" w:hAnsi="Calibri" w:cs="Calibri"/>
          <w:sz w:val="24"/>
          <w:szCs w:val="24"/>
          <w:lang w:val="eu-ES"/>
        </w:rPr>
        <w:t xml:space="preserve">esango genuke baldintzen baliokidetzaren teoria betetzen dela, izan ere jo izan ez balu ez litzateke egoera horretan geldituko. Kasu honetan </w:t>
      </w:r>
      <w:proofErr w:type="spellStart"/>
      <w:r w:rsidRPr="00016C3D">
        <w:rPr>
          <w:rFonts w:ascii="Calibri" w:eastAsia="Calibri" w:hAnsi="Calibri" w:cs="Calibri"/>
          <w:sz w:val="24"/>
          <w:szCs w:val="24"/>
          <w:lang w:val="eu-ES"/>
        </w:rPr>
        <w:t>desdoblatu</w:t>
      </w:r>
      <w:proofErr w:type="spellEnd"/>
      <w:r w:rsidRPr="00016C3D">
        <w:rPr>
          <w:rFonts w:ascii="Calibri" w:eastAsia="Calibri" w:hAnsi="Calibri" w:cs="Calibri"/>
          <w:sz w:val="24"/>
          <w:szCs w:val="24"/>
          <w:lang w:val="eu-ES"/>
        </w:rPr>
        <w:t xml:space="preserve"> edo identifikatu ditzakegu bi portaera, jo eta bertan uztea, baina ezin dugu </w:t>
      </w:r>
      <w:proofErr w:type="spellStart"/>
      <w:r w:rsidRPr="00016C3D">
        <w:rPr>
          <w:rFonts w:ascii="Calibri" w:eastAsia="Calibri" w:hAnsi="Calibri" w:cs="Calibri"/>
          <w:sz w:val="24"/>
          <w:szCs w:val="24"/>
          <w:lang w:val="eu-ES"/>
        </w:rPr>
        <w:t>nexo</w:t>
      </w:r>
      <w:proofErr w:type="spellEnd"/>
      <w:r w:rsidRPr="00016C3D">
        <w:rPr>
          <w:rFonts w:ascii="Calibri" w:eastAsia="Calibri" w:hAnsi="Calibri" w:cs="Calibri"/>
          <w:sz w:val="24"/>
          <w:szCs w:val="24"/>
          <w:lang w:val="eu-ES"/>
        </w:rPr>
        <w:t xml:space="preserve"> kausala haustu.  Adib:</w:t>
      </w:r>
      <w:r w:rsidRPr="00016C3D">
        <w:rPr>
          <w:rFonts w:ascii="Calibri" w:eastAsia="Calibri" w:hAnsi="Calibri" w:cs="Calibri"/>
          <w:sz w:val="24"/>
          <w:szCs w:val="24"/>
          <w:lang w:val="eu-ES"/>
        </w:rPr>
        <w:t xml:space="preserve"> Demagun lorontzi bat jauzi egiten dela balkoi batetik baina plastikozkoa da eta ez ditu bestelako kalteak sortzen. Anbulatoriora heldu eta baieztatzen du tetanoserako txertoa jarrita zuela, baina ez zuen. Egun batzuen buruan hilda suertatzen da. Baldintze</w:t>
      </w:r>
      <w:r w:rsidRPr="00016C3D">
        <w:rPr>
          <w:rFonts w:ascii="Calibri" w:eastAsia="Calibri" w:hAnsi="Calibri" w:cs="Calibri"/>
          <w:sz w:val="24"/>
          <w:szCs w:val="24"/>
          <w:lang w:val="eu-ES"/>
        </w:rPr>
        <w:t xml:space="preserve">n baliokidetzaren teoriaren arabera, lorontzia erori izan ez balitz ez litzateke anbulatoriora joan behar izan, eta ez litzateke hilda suertatuko. Auzitegi Gorenak kasu </w:t>
      </w:r>
      <w:r w:rsidRPr="00016C3D">
        <w:rPr>
          <w:rFonts w:ascii="Calibri" w:eastAsia="Calibri" w:hAnsi="Calibri" w:cs="Calibri"/>
          <w:sz w:val="24"/>
          <w:szCs w:val="24"/>
          <w:lang w:val="eu-ES"/>
        </w:rPr>
        <w:lastRenderedPageBreak/>
        <w:t xml:space="preserve">honetan salbuespena aplikatuko luke, ondorengo </w:t>
      </w:r>
      <w:proofErr w:type="spellStart"/>
      <w:r w:rsidRPr="00016C3D">
        <w:rPr>
          <w:rFonts w:ascii="Calibri" w:eastAsia="Calibri" w:hAnsi="Calibri" w:cs="Calibri"/>
          <w:sz w:val="24"/>
          <w:szCs w:val="24"/>
          <w:lang w:val="eu-ES"/>
        </w:rPr>
        <w:t>zuhurtzigaberiazko</w:t>
      </w:r>
      <w:proofErr w:type="spellEnd"/>
      <w:r w:rsidRPr="00016C3D">
        <w:rPr>
          <w:rFonts w:ascii="Calibri" w:eastAsia="Calibri" w:hAnsi="Calibri" w:cs="Calibri"/>
          <w:sz w:val="24"/>
          <w:szCs w:val="24"/>
          <w:lang w:val="eu-ES"/>
        </w:rPr>
        <w:t xml:space="preserve"> ekintza bat baitago, </w:t>
      </w:r>
      <w:r w:rsidRPr="00016C3D">
        <w:rPr>
          <w:rFonts w:ascii="Calibri" w:eastAsia="Calibri" w:hAnsi="Calibri" w:cs="Calibri"/>
          <w:sz w:val="24"/>
          <w:szCs w:val="24"/>
          <w:lang w:val="eu-ES"/>
        </w:rPr>
        <w:t xml:space="preserve">biktimaren portaeran hain zuzen ere, honek heriotza gerta dadin laguntzen du eta beraz </w:t>
      </w:r>
      <w:proofErr w:type="spellStart"/>
      <w:r w:rsidRPr="00016C3D">
        <w:rPr>
          <w:rFonts w:ascii="Calibri" w:eastAsia="Calibri" w:hAnsi="Calibri" w:cs="Calibri"/>
          <w:sz w:val="24"/>
          <w:szCs w:val="24"/>
          <w:lang w:val="eu-ES"/>
        </w:rPr>
        <w:t>nexo</w:t>
      </w:r>
      <w:proofErr w:type="spellEnd"/>
      <w:r w:rsidRPr="00016C3D">
        <w:rPr>
          <w:rFonts w:ascii="Calibri" w:eastAsia="Calibri" w:hAnsi="Calibri" w:cs="Calibri"/>
          <w:sz w:val="24"/>
          <w:szCs w:val="24"/>
          <w:lang w:val="eu-ES"/>
        </w:rPr>
        <w:t xml:space="preserve"> kausala haustu egingo da. </w:t>
      </w:r>
    </w:p>
    <w:p w:rsidR="00F81A3A" w:rsidRPr="00016C3D" w:rsidRDefault="00D246EF">
      <w:pPr>
        <w:jc w:val="both"/>
        <w:rPr>
          <w:rFonts w:ascii="Calibri" w:eastAsia="Calibri" w:hAnsi="Calibri" w:cs="Calibri"/>
          <w:b/>
          <w:sz w:val="24"/>
          <w:szCs w:val="24"/>
          <w:highlight w:val="yellow"/>
          <w:lang w:val="eu-ES"/>
        </w:rPr>
      </w:pPr>
      <w:r w:rsidRPr="00016C3D">
        <w:rPr>
          <w:rFonts w:ascii="Calibri" w:eastAsia="Calibri" w:hAnsi="Calibri" w:cs="Calibri"/>
          <w:sz w:val="24"/>
          <w:szCs w:val="24"/>
          <w:highlight w:val="yellow"/>
          <w:lang w:val="eu-ES"/>
        </w:rPr>
        <w:t xml:space="preserve">Auzitegi Gorenak ere beste salbuespen batzuk onartu ditu, portaerarekin batera beste faktore batekin batu egiten denean, emaitza sortzen </w:t>
      </w:r>
      <w:r w:rsidRPr="00016C3D">
        <w:rPr>
          <w:rFonts w:ascii="Calibri" w:eastAsia="Calibri" w:hAnsi="Calibri" w:cs="Calibri"/>
          <w:sz w:val="24"/>
          <w:szCs w:val="24"/>
          <w:highlight w:val="yellow"/>
          <w:lang w:val="eu-ES"/>
        </w:rPr>
        <w:t xml:space="preserve">lagunduz. Adibidez, biktimak berak jasaten duenean gaixotasun bat, bereziki bortitza ez den ekintza batek hil egiten badu, hemofilikoa den pertsona baten kasua adibidez. Zaila izango da kausalitate hutsetik aztertzea egoera hau. </w:t>
      </w:r>
      <w:proofErr w:type="spellStart"/>
      <w:r w:rsidRPr="00016C3D">
        <w:rPr>
          <w:rFonts w:ascii="Calibri" w:eastAsia="Calibri" w:hAnsi="Calibri" w:cs="Calibri"/>
          <w:sz w:val="24"/>
          <w:szCs w:val="24"/>
          <w:highlight w:val="yellow"/>
          <w:lang w:val="eu-ES"/>
        </w:rPr>
        <w:t>Kofaktoreak</w:t>
      </w:r>
      <w:proofErr w:type="spellEnd"/>
      <w:r w:rsidRPr="00016C3D">
        <w:rPr>
          <w:rFonts w:ascii="Calibri" w:eastAsia="Calibri" w:hAnsi="Calibri" w:cs="Calibri"/>
          <w:sz w:val="24"/>
          <w:szCs w:val="24"/>
          <w:highlight w:val="yellow"/>
          <w:lang w:val="eu-ES"/>
        </w:rPr>
        <w:t xml:space="preserve"> direla esan dez</w:t>
      </w:r>
      <w:r w:rsidRPr="00016C3D">
        <w:rPr>
          <w:rFonts w:ascii="Calibri" w:eastAsia="Calibri" w:hAnsi="Calibri" w:cs="Calibri"/>
          <w:sz w:val="24"/>
          <w:szCs w:val="24"/>
          <w:highlight w:val="yellow"/>
          <w:lang w:val="eu-ES"/>
        </w:rPr>
        <w:t xml:space="preserve">akegu, bi faktoreek eragiten baitute emaitza. Ikuspegi naturaletik haratago loturak murrizteko nahian egozpen objektiboaren teoria modernoa sortu egin da. </w:t>
      </w:r>
    </w:p>
    <w:p w:rsidR="00F81A3A" w:rsidRPr="00016C3D" w:rsidRDefault="00F81A3A">
      <w:pPr>
        <w:jc w:val="both"/>
        <w:rPr>
          <w:rFonts w:ascii="Calibri" w:eastAsia="Calibri" w:hAnsi="Calibri" w:cs="Calibri"/>
          <w:b/>
          <w:sz w:val="24"/>
          <w:szCs w:val="24"/>
          <w:lang w:val="eu-ES"/>
        </w:rPr>
      </w:pPr>
    </w:p>
    <w:p w:rsidR="00F81A3A" w:rsidRDefault="00D246EF">
      <w:pPr>
        <w:jc w:val="both"/>
        <w:rPr>
          <w:rFonts w:ascii="Calibri" w:eastAsia="Calibri" w:hAnsi="Calibri" w:cs="Calibri"/>
          <w:b/>
          <w:sz w:val="24"/>
          <w:szCs w:val="24"/>
          <w:lang w:val="eu-ES"/>
        </w:rPr>
      </w:pPr>
      <w:r w:rsidRPr="00016C3D">
        <w:rPr>
          <w:rFonts w:ascii="Calibri" w:eastAsia="Calibri" w:hAnsi="Calibri" w:cs="Calibri"/>
          <w:b/>
          <w:sz w:val="24"/>
          <w:szCs w:val="24"/>
          <w:lang w:val="eu-ES"/>
        </w:rPr>
        <w:t xml:space="preserve"> EGOZPEN OBJEKTIBOA</w:t>
      </w:r>
    </w:p>
    <w:p w:rsidR="00016C3D" w:rsidRPr="00016C3D" w:rsidRDefault="00016C3D">
      <w:pPr>
        <w:jc w:val="both"/>
        <w:rPr>
          <w:rFonts w:ascii="Calibri" w:eastAsia="Calibri" w:hAnsi="Calibri" w:cs="Calibri"/>
          <w:sz w:val="24"/>
          <w:szCs w:val="24"/>
          <w:lang w:val="eu-ES"/>
        </w:rPr>
      </w:pPr>
    </w:p>
    <w:p w:rsidR="00F81A3A" w:rsidRPr="00016C3D" w:rsidRDefault="00D246EF">
      <w:pPr>
        <w:jc w:val="both"/>
        <w:rPr>
          <w:rFonts w:ascii="Calibri" w:eastAsia="Calibri" w:hAnsi="Calibri" w:cs="Calibri"/>
          <w:b/>
          <w:sz w:val="24"/>
          <w:szCs w:val="24"/>
          <w:lang w:val="eu-ES"/>
        </w:rPr>
      </w:pPr>
      <w:r w:rsidRPr="00016C3D">
        <w:rPr>
          <w:rFonts w:ascii="Calibri" w:eastAsia="Calibri" w:hAnsi="Calibri" w:cs="Calibri"/>
          <w:sz w:val="24"/>
          <w:szCs w:val="24"/>
          <w:lang w:val="eu-ES"/>
        </w:rPr>
        <w:t xml:space="preserve">Behin </w:t>
      </w:r>
      <w:proofErr w:type="spellStart"/>
      <w:r w:rsidRPr="00016C3D">
        <w:rPr>
          <w:rFonts w:ascii="Calibri" w:eastAsia="Calibri" w:hAnsi="Calibri" w:cs="Calibri"/>
          <w:sz w:val="24"/>
          <w:szCs w:val="24"/>
          <w:lang w:val="eu-ES"/>
        </w:rPr>
        <w:t>fisikoki/medikuki/naturalki</w:t>
      </w:r>
      <w:proofErr w:type="spellEnd"/>
      <w:r w:rsidRPr="00016C3D">
        <w:rPr>
          <w:rFonts w:ascii="Calibri" w:eastAsia="Calibri" w:hAnsi="Calibri" w:cs="Calibri"/>
          <w:sz w:val="24"/>
          <w:szCs w:val="24"/>
          <w:lang w:val="eu-ES"/>
        </w:rPr>
        <w:t xml:space="preserve"> emaitza subjektu aktiboaren portaerari egotzi ahal zaiola egiaztatuta,</w:t>
      </w:r>
      <w:r w:rsidRPr="00016C3D">
        <w:rPr>
          <w:rFonts w:ascii="Calibri" w:eastAsia="Calibri" w:hAnsi="Calibri" w:cs="Calibri"/>
          <w:b/>
          <w:sz w:val="24"/>
          <w:szCs w:val="24"/>
          <w:lang w:val="eu-ES"/>
        </w:rPr>
        <w:t xml:space="preserve"> juridikoki</w:t>
      </w:r>
      <w:r w:rsidRPr="00016C3D">
        <w:rPr>
          <w:rFonts w:ascii="Calibri" w:eastAsia="Calibri" w:hAnsi="Calibri" w:cs="Calibri"/>
          <w:sz w:val="24"/>
          <w:szCs w:val="24"/>
          <w:lang w:val="eu-ES"/>
        </w:rPr>
        <w:t xml:space="preserve"> emaitza portaerari egotzi ahal zaion aztertuko dugu egozpen objektiboaren bitartez. Egozpen objektiboaren teoria </w:t>
      </w:r>
      <w:proofErr w:type="spellStart"/>
      <w:r w:rsidRPr="00016C3D">
        <w:rPr>
          <w:rFonts w:ascii="Calibri" w:eastAsia="Calibri" w:hAnsi="Calibri" w:cs="Calibri"/>
          <w:sz w:val="24"/>
          <w:szCs w:val="24"/>
          <w:lang w:val="eu-ES"/>
        </w:rPr>
        <w:t>Claus</w:t>
      </w:r>
      <w:proofErr w:type="spellEnd"/>
      <w:r w:rsidRPr="00016C3D">
        <w:rPr>
          <w:rFonts w:ascii="Calibri" w:eastAsia="Calibri" w:hAnsi="Calibri" w:cs="Calibri"/>
          <w:sz w:val="24"/>
          <w:szCs w:val="24"/>
          <w:lang w:val="eu-ES"/>
        </w:rPr>
        <w:t xml:space="preserve"> </w:t>
      </w:r>
      <w:proofErr w:type="spellStart"/>
      <w:r w:rsidRPr="00016C3D">
        <w:rPr>
          <w:rFonts w:ascii="Calibri" w:eastAsia="Calibri" w:hAnsi="Calibri" w:cs="Calibri"/>
          <w:sz w:val="24"/>
          <w:szCs w:val="24"/>
          <w:lang w:val="eu-ES"/>
        </w:rPr>
        <w:t>Roxinek</w:t>
      </w:r>
      <w:proofErr w:type="spellEnd"/>
      <w:r w:rsidRPr="00016C3D">
        <w:rPr>
          <w:rFonts w:ascii="Calibri" w:eastAsia="Calibri" w:hAnsi="Calibri" w:cs="Calibri"/>
          <w:sz w:val="24"/>
          <w:szCs w:val="24"/>
          <w:lang w:val="eu-ES"/>
        </w:rPr>
        <w:t xml:space="preserve"> sortu zuen et</w:t>
      </w:r>
      <w:r w:rsidRPr="00016C3D">
        <w:rPr>
          <w:rFonts w:ascii="Calibri" w:eastAsia="Calibri" w:hAnsi="Calibri" w:cs="Calibri"/>
          <w:sz w:val="24"/>
          <w:szCs w:val="24"/>
          <w:lang w:val="eu-ES"/>
        </w:rPr>
        <w:t xml:space="preserve">a horren bitartez emaitza ikuspegi juridiko batetik ikusten dugu eta ez ikuspegi fisiko edo medikutik (naturaletik). Kausalitate harremana lehenengo filtro bat da eta ondoren egozpen objektiboaren baldintzak betetzen diren aztertu behar da beti </w:t>
      </w:r>
      <w:proofErr w:type="spellStart"/>
      <w:r w:rsidRPr="00016C3D">
        <w:rPr>
          <w:rFonts w:ascii="Calibri" w:eastAsia="Calibri" w:hAnsi="Calibri" w:cs="Calibri"/>
          <w:b/>
          <w:sz w:val="24"/>
          <w:szCs w:val="24"/>
          <w:lang w:val="eu-ES"/>
        </w:rPr>
        <w:t>ex</w:t>
      </w:r>
      <w:proofErr w:type="spellEnd"/>
      <w:r w:rsidRPr="00016C3D">
        <w:rPr>
          <w:rFonts w:ascii="Calibri" w:eastAsia="Calibri" w:hAnsi="Calibri" w:cs="Calibri"/>
          <w:b/>
          <w:sz w:val="24"/>
          <w:szCs w:val="24"/>
          <w:lang w:val="eu-ES"/>
        </w:rPr>
        <w:t xml:space="preserve"> ante jar</w:t>
      </w:r>
      <w:r w:rsidRPr="00016C3D">
        <w:rPr>
          <w:rFonts w:ascii="Calibri" w:eastAsia="Calibri" w:hAnsi="Calibri" w:cs="Calibri"/>
          <w:b/>
          <w:sz w:val="24"/>
          <w:szCs w:val="24"/>
          <w:lang w:val="eu-ES"/>
        </w:rPr>
        <w:t>ritako</w:t>
      </w:r>
      <w:r w:rsidRPr="00016C3D">
        <w:rPr>
          <w:rFonts w:ascii="Calibri" w:eastAsia="Calibri" w:hAnsi="Calibri" w:cs="Calibri"/>
          <w:sz w:val="24"/>
          <w:szCs w:val="24"/>
          <w:lang w:val="eu-ES"/>
        </w:rPr>
        <w:t xml:space="preserve"> </w:t>
      </w:r>
      <w:r w:rsidRPr="00016C3D">
        <w:rPr>
          <w:rFonts w:ascii="Calibri" w:eastAsia="Calibri" w:hAnsi="Calibri" w:cs="Calibri"/>
          <w:b/>
          <w:sz w:val="24"/>
          <w:szCs w:val="24"/>
          <w:lang w:val="eu-ES"/>
        </w:rPr>
        <w:t>ikusle arrunt baten ikuspuntutik</w:t>
      </w:r>
    </w:p>
    <w:p w:rsidR="00F81A3A" w:rsidRPr="00016C3D" w:rsidRDefault="00D246EF">
      <w:pPr>
        <w:numPr>
          <w:ilvl w:val="0"/>
          <w:numId w:val="1"/>
        </w:numPr>
        <w:jc w:val="both"/>
        <w:rPr>
          <w:rFonts w:ascii="Calibri" w:eastAsia="Calibri" w:hAnsi="Calibri" w:cs="Calibri"/>
          <w:b/>
          <w:sz w:val="24"/>
          <w:szCs w:val="24"/>
          <w:lang w:val="eu-ES"/>
        </w:rPr>
      </w:pPr>
      <w:r w:rsidRPr="00016C3D">
        <w:rPr>
          <w:rFonts w:ascii="Calibri" w:eastAsia="Calibri" w:hAnsi="Calibri" w:cs="Calibri"/>
          <w:sz w:val="24"/>
          <w:szCs w:val="24"/>
          <w:lang w:val="eu-ES"/>
        </w:rPr>
        <w:t>Egozpen objektiboari loturik aipatu behar dugu erabili behar dugun baremoa ikusle zuhurraren baremoa dela (</w:t>
      </w:r>
      <w:proofErr w:type="spellStart"/>
      <w:r w:rsidRPr="00016C3D">
        <w:rPr>
          <w:rFonts w:ascii="Calibri" w:eastAsia="Calibri" w:hAnsi="Calibri" w:cs="Calibri"/>
          <w:sz w:val="24"/>
          <w:szCs w:val="24"/>
          <w:lang w:val="eu-ES"/>
        </w:rPr>
        <w:t>visión</w:t>
      </w:r>
      <w:proofErr w:type="spellEnd"/>
      <w:r w:rsidRPr="00016C3D">
        <w:rPr>
          <w:rFonts w:ascii="Calibri" w:eastAsia="Calibri" w:hAnsi="Calibri" w:cs="Calibri"/>
          <w:sz w:val="24"/>
          <w:szCs w:val="24"/>
          <w:lang w:val="eu-ES"/>
        </w:rPr>
        <w:t xml:space="preserve"> del </w:t>
      </w:r>
      <w:proofErr w:type="spellStart"/>
      <w:r w:rsidRPr="00016C3D">
        <w:rPr>
          <w:rFonts w:ascii="Calibri" w:eastAsia="Calibri" w:hAnsi="Calibri" w:cs="Calibri"/>
          <w:sz w:val="24"/>
          <w:szCs w:val="24"/>
          <w:lang w:val="eu-ES"/>
        </w:rPr>
        <w:t>espectador</w:t>
      </w:r>
      <w:proofErr w:type="spellEnd"/>
      <w:r w:rsidRPr="00016C3D">
        <w:rPr>
          <w:rFonts w:ascii="Calibri" w:eastAsia="Calibri" w:hAnsi="Calibri" w:cs="Calibri"/>
          <w:sz w:val="24"/>
          <w:szCs w:val="24"/>
          <w:lang w:val="eu-ES"/>
        </w:rPr>
        <w:t xml:space="preserve"> medio)</w:t>
      </w:r>
    </w:p>
    <w:p w:rsidR="00F81A3A" w:rsidRPr="00016C3D" w:rsidRDefault="00F81A3A">
      <w:pPr>
        <w:jc w:val="both"/>
        <w:rPr>
          <w:rFonts w:ascii="Calibri" w:eastAsia="Calibri" w:hAnsi="Calibri" w:cs="Calibri"/>
          <w:sz w:val="24"/>
          <w:szCs w:val="24"/>
          <w:lang w:val="eu-ES"/>
        </w:rPr>
      </w:pPr>
    </w:p>
    <w:p w:rsidR="00F81A3A" w:rsidRPr="00016C3D" w:rsidRDefault="00D246EF">
      <w:pPr>
        <w:jc w:val="both"/>
        <w:rPr>
          <w:rFonts w:ascii="Calibri" w:eastAsia="Calibri" w:hAnsi="Calibri" w:cs="Calibri"/>
          <w:sz w:val="24"/>
          <w:szCs w:val="24"/>
          <w:lang w:val="eu-ES"/>
        </w:rPr>
      </w:pPr>
      <w:r w:rsidRPr="00016C3D">
        <w:rPr>
          <w:rFonts w:ascii="Calibri" w:eastAsia="Calibri" w:hAnsi="Calibri" w:cs="Calibri"/>
          <w:sz w:val="24"/>
          <w:szCs w:val="24"/>
          <w:lang w:val="eu-ES"/>
        </w:rPr>
        <w:t>Hortaz, esan dezakegu egozpen objektiboaren helburua emaitza juridikoki portaer</w:t>
      </w:r>
      <w:r w:rsidRPr="00016C3D">
        <w:rPr>
          <w:rFonts w:ascii="Calibri" w:eastAsia="Calibri" w:hAnsi="Calibri" w:cs="Calibri"/>
          <w:sz w:val="24"/>
          <w:szCs w:val="24"/>
          <w:lang w:val="eu-ES"/>
        </w:rPr>
        <w:t xml:space="preserve">ari egotzi edo lotu ahal zaion edo ez zehaztea dela. </w:t>
      </w:r>
    </w:p>
    <w:p w:rsidR="00F81A3A" w:rsidRPr="00016C3D" w:rsidRDefault="00F81A3A">
      <w:pPr>
        <w:jc w:val="both"/>
        <w:rPr>
          <w:rFonts w:ascii="Calibri" w:eastAsia="Calibri" w:hAnsi="Calibri" w:cs="Calibri"/>
          <w:sz w:val="24"/>
          <w:szCs w:val="24"/>
          <w:lang w:val="eu-ES"/>
        </w:rPr>
      </w:pPr>
    </w:p>
    <w:p w:rsidR="00F81A3A" w:rsidRPr="00016C3D" w:rsidRDefault="00D246EF">
      <w:pPr>
        <w:jc w:val="both"/>
        <w:rPr>
          <w:rFonts w:ascii="Calibri" w:eastAsia="Calibri" w:hAnsi="Calibri" w:cs="Calibri"/>
          <w:sz w:val="24"/>
          <w:szCs w:val="24"/>
          <w:lang w:val="eu-ES"/>
        </w:rPr>
      </w:pPr>
      <w:r w:rsidRPr="00016C3D">
        <w:rPr>
          <w:rFonts w:ascii="Calibri" w:eastAsia="Calibri" w:hAnsi="Calibri" w:cs="Calibri"/>
          <w:sz w:val="24"/>
          <w:szCs w:val="24"/>
          <w:lang w:val="eu-ES"/>
        </w:rPr>
        <w:t xml:space="preserve">Egozpen objektiboa dagoela esan ahal izateko hiru baldintza eman behar dira: </w:t>
      </w:r>
    </w:p>
    <w:p w:rsidR="00F81A3A" w:rsidRPr="00016C3D" w:rsidRDefault="00D246EF">
      <w:pPr>
        <w:numPr>
          <w:ilvl w:val="0"/>
          <w:numId w:val="22"/>
        </w:numPr>
        <w:contextualSpacing/>
        <w:jc w:val="both"/>
        <w:rPr>
          <w:lang w:val="eu-ES"/>
        </w:rPr>
      </w:pPr>
      <w:r w:rsidRPr="00016C3D">
        <w:rPr>
          <w:rFonts w:ascii="Calibri" w:eastAsia="Calibri" w:hAnsi="Calibri" w:cs="Calibri"/>
          <w:b/>
          <w:sz w:val="24"/>
          <w:szCs w:val="24"/>
          <w:lang w:val="eu-ES"/>
        </w:rPr>
        <w:t>Arrisku bat sortu izana edo handitu izana</w:t>
      </w:r>
      <w:r w:rsidRPr="00016C3D">
        <w:rPr>
          <w:rFonts w:ascii="Calibri" w:eastAsia="Calibri" w:hAnsi="Calibri" w:cs="Calibri"/>
          <w:sz w:val="24"/>
          <w:szCs w:val="24"/>
          <w:lang w:val="eu-ES"/>
        </w:rPr>
        <w:t xml:space="preserve">: ekintzaren eta emaitzaren artean harremana egon behar dela, alegia. </w:t>
      </w:r>
    </w:p>
    <w:p w:rsidR="00F81A3A" w:rsidRPr="00016C3D" w:rsidRDefault="00D246EF">
      <w:pPr>
        <w:numPr>
          <w:ilvl w:val="0"/>
          <w:numId w:val="8"/>
        </w:numPr>
        <w:contextualSpacing/>
        <w:jc w:val="both"/>
        <w:rPr>
          <w:rFonts w:ascii="Calibri" w:eastAsia="Calibri" w:hAnsi="Calibri" w:cs="Calibri"/>
          <w:sz w:val="24"/>
          <w:szCs w:val="24"/>
          <w:lang w:val="eu-ES"/>
        </w:rPr>
      </w:pPr>
      <w:r w:rsidRPr="00016C3D">
        <w:rPr>
          <w:rFonts w:ascii="Calibri" w:eastAsia="Calibri" w:hAnsi="Calibri" w:cs="Calibri"/>
          <w:sz w:val="24"/>
          <w:szCs w:val="24"/>
          <w:lang w:val="eu-ES"/>
        </w:rPr>
        <w:t xml:space="preserve">Noiz ez da </w:t>
      </w:r>
      <w:r w:rsidRPr="00016C3D">
        <w:rPr>
          <w:rFonts w:ascii="Calibri" w:eastAsia="Calibri" w:hAnsi="Calibri" w:cs="Calibri"/>
          <w:sz w:val="24"/>
          <w:szCs w:val="24"/>
          <w:lang w:val="eu-ES"/>
        </w:rPr>
        <w:t>arriskua sortzen? ez da kontsideratuko arriskua sortu dela:</w:t>
      </w:r>
    </w:p>
    <w:p w:rsidR="00F81A3A" w:rsidRPr="00016C3D" w:rsidRDefault="00D246EF">
      <w:pPr>
        <w:numPr>
          <w:ilvl w:val="1"/>
          <w:numId w:val="8"/>
        </w:numPr>
        <w:contextualSpacing/>
        <w:jc w:val="both"/>
        <w:rPr>
          <w:rFonts w:ascii="Calibri" w:eastAsia="Calibri" w:hAnsi="Calibri" w:cs="Calibri"/>
          <w:sz w:val="24"/>
          <w:szCs w:val="24"/>
          <w:lang w:val="eu-ES"/>
        </w:rPr>
      </w:pPr>
      <w:r w:rsidRPr="00016C3D">
        <w:rPr>
          <w:rFonts w:ascii="Calibri" w:eastAsia="Calibri" w:hAnsi="Calibri" w:cs="Calibri"/>
          <w:sz w:val="24"/>
          <w:szCs w:val="24"/>
          <w:lang w:val="eu-ES"/>
        </w:rPr>
        <w:t>Jarduerak emaitza gertatzeko arriskua gutxitzen duenean</w:t>
      </w:r>
    </w:p>
    <w:p w:rsidR="00F81A3A" w:rsidRPr="00016C3D" w:rsidRDefault="00D246EF">
      <w:pPr>
        <w:numPr>
          <w:ilvl w:val="1"/>
          <w:numId w:val="8"/>
        </w:numPr>
        <w:contextualSpacing/>
        <w:jc w:val="both"/>
        <w:rPr>
          <w:rFonts w:ascii="Calibri" w:eastAsia="Calibri" w:hAnsi="Calibri" w:cs="Calibri"/>
          <w:sz w:val="24"/>
          <w:szCs w:val="24"/>
          <w:lang w:val="eu-ES"/>
        </w:rPr>
      </w:pPr>
      <w:r w:rsidRPr="00016C3D">
        <w:rPr>
          <w:rFonts w:ascii="Calibri" w:eastAsia="Calibri" w:hAnsi="Calibri" w:cs="Calibri"/>
          <w:sz w:val="24"/>
          <w:szCs w:val="24"/>
          <w:lang w:val="eu-ES"/>
        </w:rPr>
        <w:t>Arrisku maila baxuegia denean (ekintzaren arrisku maila txikia denean)</w:t>
      </w:r>
    </w:p>
    <w:p w:rsidR="00F81A3A" w:rsidRPr="00016C3D" w:rsidRDefault="00F81A3A">
      <w:pPr>
        <w:ind w:left="720"/>
        <w:jc w:val="both"/>
        <w:rPr>
          <w:rFonts w:ascii="Calibri" w:eastAsia="Calibri" w:hAnsi="Calibri" w:cs="Calibri"/>
          <w:sz w:val="24"/>
          <w:szCs w:val="24"/>
          <w:lang w:val="eu-ES"/>
        </w:rPr>
      </w:pPr>
    </w:p>
    <w:p w:rsidR="00F81A3A" w:rsidRPr="00016C3D" w:rsidRDefault="00D246EF">
      <w:pPr>
        <w:numPr>
          <w:ilvl w:val="0"/>
          <w:numId w:val="8"/>
        </w:numPr>
        <w:contextualSpacing/>
        <w:jc w:val="both"/>
        <w:rPr>
          <w:rFonts w:ascii="Calibri" w:eastAsia="Calibri" w:hAnsi="Calibri" w:cs="Calibri"/>
          <w:sz w:val="24"/>
          <w:szCs w:val="24"/>
          <w:lang w:val="eu-ES"/>
        </w:rPr>
      </w:pPr>
      <w:r w:rsidRPr="00016C3D">
        <w:rPr>
          <w:rFonts w:ascii="Calibri" w:eastAsia="Calibri" w:hAnsi="Calibri" w:cs="Calibri"/>
          <w:sz w:val="24"/>
          <w:szCs w:val="24"/>
          <w:lang w:val="eu-ES"/>
        </w:rPr>
        <w:t>Honen bitartez kanpoan geldituko dira arriskurik sortu ez duten ekin</w:t>
      </w:r>
      <w:r w:rsidRPr="00016C3D">
        <w:rPr>
          <w:rFonts w:ascii="Calibri" w:eastAsia="Calibri" w:hAnsi="Calibri" w:cs="Calibri"/>
          <w:sz w:val="24"/>
          <w:szCs w:val="24"/>
          <w:lang w:val="eu-ES"/>
        </w:rPr>
        <w:t>tzak</w:t>
      </w:r>
    </w:p>
    <w:p w:rsidR="00F81A3A" w:rsidRPr="00016C3D" w:rsidRDefault="00F81A3A">
      <w:pPr>
        <w:jc w:val="both"/>
        <w:rPr>
          <w:rFonts w:ascii="Calibri" w:eastAsia="Calibri" w:hAnsi="Calibri" w:cs="Calibri"/>
          <w:sz w:val="24"/>
          <w:szCs w:val="24"/>
          <w:lang w:val="eu-ES"/>
        </w:rPr>
      </w:pPr>
    </w:p>
    <w:p w:rsidR="00F81A3A" w:rsidRPr="00016C3D" w:rsidRDefault="00D246EF">
      <w:pPr>
        <w:numPr>
          <w:ilvl w:val="0"/>
          <w:numId w:val="22"/>
        </w:numPr>
        <w:contextualSpacing/>
        <w:jc w:val="both"/>
        <w:rPr>
          <w:lang w:val="eu-ES"/>
        </w:rPr>
      </w:pPr>
      <w:r w:rsidRPr="00016C3D">
        <w:rPr>
          <w:rFonts w:ascii="Calibri" w:eastAsia="Calibri" w:hAnsi="Calibri" w:cs="Calibri"/>
          <w:sz w:val="24"/>
          <w:szCs w:val="24"/>
          <w:lang w:val="eu-ES"/>
        </w:rPr>
        <w:t xml:space="preserve">Arrisku bat dagoela ziurtatu dugunean, </w:t>
      </w:r>
      <w:r w:rsidRPr="00016C3D">
        <w:rPr>
          <w:rFonts w:ascii="Calibri" w:eastAsia="Calibri" w:hAnsi="Calibri" w:cs="Calibri"/>
          <w:b/>
          <w:sz w:val="24"/>
          <w:szCs w:val="24"/>
          <w:lang w:val="eu-ES"/>
        </w:rPr>
        <w:t>emaitza arrisku horren ondorio zuzena</w:t>
      </w:r>
      <w:r w:rsidRPr="00016C3D">
        <w:rPr>
          <w:rFonts w:ascii="Calibri" w:eastAsia="Calibri" w:hAnsi="Calibri" w:cs="Calibri"/>
          <w:sz w:val="24"/>
          <w:szCs w:val="24"/>
          <w:lang w:val="eu-ES"/>
        </w:rPr>
        <w:t xml:space="preserve"> den jakin behar dugu. Hau da, emaitza arriskua sortzearen ondorioa izan behar da. </w:t>
      </w:r>
    </w:p>
    <w:p w:rsidR="00F81A3A" w:rsidRPr="00016C3D" w:rsidRDefault="00D246EF">
      <w:pPr>
        <w:numPr>
          <w:ilvl w:val="0"/>
          <w:numId w:val="4"/>
        </w:numPr>
        <w:contextualSpacing/>
        <w:jc w:val="both"/>
        <w:rPr>
          <w:rFonts w:ascii="Calibri" w:eastAsia="Calibri" w:hAnsi="Calibri" w:cs="Calibri"/>
          <w:sz w:val="24"/>
          <w:szCs w:val="24"/>
          <w:lang w:val="eu-ES"/>
        </w:rPr>
      </w:pPr>
      <w:r w:rsidRPr="00016C3D">
        <w:rPr>
          <w:rFonts w:ascii="Calibri" w:eastAsia="Calibri" w:hAnsi="Calibri" w:cs="Calibri"/>
          <w:sz w:val="24"/>
          <w:szCs w:val="24"/>
          <w:lang w:val="eu-ES"/>
        </w:rPr>
        <w:t>Funtsezko galdera ondorengo hau izango litzateke: (emaitza) sortutako arrisku beraren gauzatzea da edo beste arrisku baten gauzatzea?</w:t>
      </w:r>
    </w:p>
    <w:p w:rsidR="00F81A3A" w:rsidRPr="00016C3D" w:rsidRDefault="00D246EF">
      <w:pPr>
        <w:numPr>
          <w:ilvl w:val="0"/>
          <w:numId w:val="4"/>
        </w:numPr>
        <w:contextualSpacing/>
        <w:jc w:val="both"/>
        <w:rPr>
          <w:rFonts w:ascii="Calibri" w:eastAsia="Calibri" w:hAnsi="Calibri" w:cs="Calibri"/>
          <w:sz w:val="24"/>
          <w:szCs w:val="24"/>
          <w:lang w:val="eu-ES"/>
        </w:rPr>
      </w:pPr>
      <w:r w:rsidRPr="00016C3D">
        <w:rPr>
          <w:rFonts w:ascii="Calibri" w:eastAsia="Calibri" w:hAnsi="Calibri" w:cs="Calibri"/>
          <w:sz w:val="24"/>
          <w:szCs w:val="24"/>
          <w:lang w:val="eu-ES"/>
        </w:rPr>
        <w:lastRenderedPageBreak/>
        <w:t xml:space="preserve">Kurtso kausalaren </w:t>
      </w:r>
      <w:proofErr w:type="spellStart"/>
      <w:r w:rsidRPr="00016C3D">
        <w:rPr>
          <w:rFonts w:ascii="Calibri" w:eastAsia="Calibri" w:hAnsi="Calibri" w:cs="Calibri"/>
          <w:sz w:val="24"/>
          <w:szCs w:val="24"/>
          <w:lang w:val="eu-ES"/>
        </w:rPr>
        <w:t>desbideraketarik</w:t>
      </w:r>
      <w:proofErr w:type="spellEnd"/>
      <w:r w:rsidRPr="00016C3D">
        <w:rPr>
          <w:rFonts w:ascii="Calibri" w:eastAsia="Calibri" w:hAnsi="Calibri" w:cs="Calibri"/>
          <w:sz w:val="24"/>
          <w:szCs w:val="24"/>
          <w:lang w:val="eu-ES"/>
        </w:rPr>
        <w:t xml:space="preserve"> egon den galdetu behar dugu kasu honetan.</w:t>
      </w:r>
    </w:p>
    <w:p w:rsidR="00F81A3A" w:rsidRPr="00016C3D" w:rsidRDefault="00D246EF">
      <w:pPr>
        <w:numPr>
          <w:ilvl w:val="1"/>
          <w:numId w:val="4"/>
        </w:numPr>
        <w:contextualSpacing/>
        <w:jc w:val="both"/>
        <w:rPr>
          <w:rFonts w:ascii="Calibri" w:eastAsia="Calibri" w:hAnsi="Calibri" w:cs="Calibri"/>
          <w:sz w:val="24"/>
          <w:szCs w:val="24"/>
          <w:lang w:val="eu-ES"/>
        </w:rPr>
      </w:pPr>
      <w:r w:rsidRPr="00016C3D">
        <w:rPr>
          <w:rFonts w:ascii="Calibri" w:eastAsia="Calibri" w:hAnsi="Calibri" w:cs="Calibri"/>
          <w:sz w:val="24"/>
          <w:szCs w:val="24"/>
          <w:lang w:val="eu-ES"/>
        </w:rPr>
        <w:t xml:space="preserve">Kurtso kausalaren </w:t>
      </w:r>
      <w:proofErr w:type="spellStart"/>
      <w:r w:rsidRPr="00016C3D">
        <w:rPr>
          <w:rFonts w:ascii="Calibri" w:eastAsia="Calibri" w:hAnsi="Calibri" w:cs="Calibri"/>
          <w:sz w:val="24"/>
          <w:szCs w:val="24"/>
          <w:lang w:val="eu-ES"/>
        </w:rPr>
        <w:t>desbideraketa</w:t>
      </w:r>
      <w:proofErr w:type="spellEnd"/>
      <w:r w:rsidRPr="00016C3D">
        <w:rPr>
          <w:rFonts w:ascii="Calibri" w:eastAsia="Calibri" w:hAnsi="Calibri" w:cs="Calibri"/>
          <w:sz w:val="24"/>
          <w:szCs w:val="24"/>
          <w:lang w:val="eu-ES"/>
        </w:rPr>
        <w:t xml:space="preserve"> portaera horr</w:t>
      </w:r>
      <w:r w:rsidRPr="00016C3D">
        <w:rPr>
          <w:rFonts w:ascii="Calibri" w:eastAsia="Calibri" w:hAnsi="Calibri" w:cs="Calibri"/>
          <w:sz w:val="24"/>
          <w:szCs w:val="24"/>
          <w:lang w:val="eu-ES"/>
        </w:rPr>
        <w:t xml:space="preserve">ek irekitako prozesuaren norabidea aldatzea bezala ulertu behar dugu. Hots, kurtso kausalaren </w:t>
      </w:r>
      <w:proofErr w:type="spellStart"/>
      <w:r w:rsidRPr="00016C3D">
        <w:rPr>
          <w:rFonts w:ascii="Calibri" w:eastAsia="Calibri" w:hAnsi="Calibri" w:cs="Calibri"/>
          <w:sz w:val="24"/>
          <w:szCs w:val="24"/>
          <w:lang w:val="eu-ES"/>
        </w:rPr>
        <w:t>desbideraketa</w:t>
      </w:r>
      <w:proofErr w:type="spellEnd"/>
      <w:r w:rsidRPr="00016C3D">
        <w:rPr>
          <w:rFonts w:ascii="Calibri" w:eastAsia="Calibri" w:hAnsi="Calibri" w:cs="Calibri"/>
          <w:sz w:val="24"/>
          <w:szCs w:val="24"/>
          <w:lang w:val="eu-ES"/>
        </w:rPr>
        <w:t xml:space="preserve"> egongo da portaerak irekitako prozesuaren norabidea aldatzen bada. </w:t>
      </w:r>
    </w:p>
    <w:p w:rsidR="00F81A3A" w:rsidRPr="00016C3D" w:rsidRDefault="00D246EF">
      <w:pPr>
        <w:numPr>
          <w:ilvl w:val="0"/>
          <w:numId w:val="4"/>
        </w:numPr>
        <w:contextualSpacing/>
        <w:jc w:val="both"/>
        <w:rPr>
          <w:rFonts w:ascii="Calibri" w:eastAsia="Calibri" w:hAnsi="Calibri" w:cs="Calibri"/>
          <w:sz w:val="24"/>
          <w:szCs w:val="24"/>
          <w:lang w:val="eu-ES"/>
        </w:rPr>
      </w:pPr>
      <w:r w:rsidRPr="00016C3D">
        <w:rPr>
          <w:rFonts w:ascii="Calibri" w:eastAsia="Calibri" w:hAnsi="Calibri" w:cs="Calibri"/>
          <w:sz w:val="24"/>
          <w:szCs w:val="24"/>
          <w:lang w:val="eu-ES"/>
        </w:rPr>
        <w:t>Beraz, beste faktoreren bat baldin badago orduan jada ez litzateke baldintza bet</w:t>
      </w:r>
      <w:r w:rsidRPr="00016C3D">
        <w:rPr>
          <w:rFonts w:ascii="Calibri" w:eastAsia="Calibri" w:hAnsi="Calibri" w:cs="Calibri"/>
          <w:sz w:val="24"/>
          <w:szCs w:val="24"/>
          <w:lang w:val="eu-ES"/>
        </w:rPr>
        <w:t>eko</w:t>
      </w:r>
    </w:p>
    <w:p w:rsidR="00F81A3A" w:rsidRPr="00016C3D" w:rsidRDefault="00D246EF">
      <w:pPr>
        <w:numPr>
          <w:ilvl w:val="0"/>
          <w:numId w:val="4"/>
        </w:numPr>
        <w:contextualSpacing/>
        <w:jc w:val="both"/>
        <w:rPr>
          <w:rFonts w:ascii="Calibri" w:eastAsia="Calibri" w:hAnsi="Calibri" w:cs="Calibri"/>
          <w:sz w:val="24"/>
          <w:szCs w:val="24"/>
          <w:lang w:val="eu-ES"/>
        </w:rPr>
      </w:pPr>
      <w:r w:rsidRPr="00016C3D">
        <w:rPr>
          <w:rFonts w:ascii="Calibri" w:eastAsia="Calibri" w:hAnsi="Calibri" w:cs="Calibri"/>
          <w:sz w:val="24"/>
          <w:szCs w:val="24"/>
          <w:lang w:val="eu-ES"/>
        </w:rPr>
        <w:t xml:space="preserve">Kurtso kausalaren </w:t>
      </w:r>
      <w:proofErr w:type="spellStart"/>
      <w:r w:rsidRPr="00016C3D">
        <w:rPr>
          <w:rFonts w:ascii="Calibri" w:eastAsia="Calibri" w:hAnsi="Calibri" w:cs="Calibri"/>
          <w:sz w:val="24"/>
          <w:szCs w:val="24"/>
          <w:lang w:val="eu-ES"/>
        </w:rPr>
        <w:t>desbideraketetak</w:t>
      </w:r>
      <w:proofErr w:type="spellEnd"/>
      <w:r w:rsidRPr="00016C3D">
        <w:rPr>
          <w:rFonts w:ascii="Calibri" w:eastAsia="Calibri" w:hAnsi="Calibri" w:cs="Calibri"/>
          <w:sz w:val="24"/>
          <w:szCs w:val="24"/>
          <w:lang w:val="eu-ES"/>
        </w:rPr>
        <w:t xml:space="preserve"> funtsezkoak eta ez funtsezkoak izan daitezke</w:t>
      </w:r>
    </w:p>
    <w:p w:rsidR="00F81A3A" w:rsidRPr="00016C3D" w:rsidRDefault="00D246EF">
      <w:pPr>
        <w:numPr>
          <w:ilvl w:val="0"/>
          <w:numId w:val="22"/>
        </w:numPr>
        <w:contextualSpacing/>
        <w:jc w:val="both"/>
        <w:rPr>
          <w:rFonts w:ascii="Calibri" w:eastAsia="Calibri" w:hAnsi="Calibri" w:cs="Calibri"/>
          <w:sz w:val="24"/>
          <w:szCs w:val="24"/>
          <w:lang w:val="eu-ES"/>
        </w:rPr>
      </w:pPr>
      <w:r w:rsidRPr="00016C3D">
        <w:rPr>
          <w:rFonts w:ascii="Calibri" w:eastAsia="Calibri" w:hAnsi="Calibri" w:cs="Calibri"/>
          <w:b/>
          <w:sz w:val="24"/>
          <w:szCs w:val="24"/>
          <w:lang w:val="eu-ES"/>
        </w:rPr>
        <w:t>Ekintza arauaren babes eremuan kokatu ahal izan behar dugu</w:t>
      </w:r>
      <w:r w:rsidRPr="00016C3D">
        <w:rPr>
          <w:rFonts w:ascii="Calibri" w:eastAsia="Calibri" w:hAnsi="Calibri" w:cs="Calibri"/>
          <w:sz w:val="24"/>
          <w:szCs w:val="24"/>
          <w:lang w:val="eu-ES"/>
        </w:rPr>
        <w:t xml:space="preserve">  (arauaren babes eremua arauaren helburu gisa ulertu behar dugu)</w:t>
      </w:r>
    </w:p>
    <w:p w:rsidR="00F81A3A" w:rsidRPr="00016C3D" w:rsidRDefault="00D246EF">
      <w:pPr>
        <w:numPr>
          <w:ilvl w:val="0"/>
          <w:numId w:val="23"/>
        </w:numPr>
        <w:contextualSpacing/>
        <w:jc w:val="both"/>
        <w:rPr>
          <w:rFonts w:ascii="Calibri" w:eastAsia="Calibri" w:hAnsi="Calibri" w:cs="Calibri"/>
          <w:sz w:val="24"/>
          <w:szCs w:val="24"/>
          <w:lang w:val="eu-ES"/>
        </w:rPr>
      </w:pPr>
      <w:r w:rsidRPr="00016C3D">
        <w:rPr>
          <w:rFonts w:ascii="Calibri" w:eastAsia="Calibri" w:hAnsi="Calibri" w:cs="Calibri"/>
          <w:sz w:val="24"/>
          <w:szCs w:val="24"/>
          <w:lang w:val="eu-ES"/>
        </w:rPr>
        <w:t>Biktimak bere burua arriskuan jartzen duenean or</w:t>
      </w:r>
      <w:r w:rsidRPr="00016C3D">
        <w:rPr>
          <w:rFonts w:ascii="Calibri" w:eastAsia="Calibri" w:hAnsi="Calibri" w:cs="Calibri"/>
          <w:sz w:val="24"/>
          <w:szCs w:val="24"/>
          <w:lang w:val="eu-ES"/>
        </w:rPr>
        <w:t xml:space="preserve">duan ez da hirugarren baldintza hau beteko ---&gt; ez da baldintza beteko norberaren burua arriskuan jartzean eta zeharkako kalteen </w:t>
      </w:r>
      <w:proofErr w:type="spellStart"/>
      <w:r w:rsidRPr="00016C3D">
        <w:rPr>
          <w:rFonts w:ascii="Calibri" w:eastAsia="Calibri" w:hAnsi="Calibri" w:cs="Calibri"/>
          <w:sz w:val="24"/>
          <w:szCs w:val="24"/>
          <w:lang w:val="eu-ES"/>
        </w:rPr>
        <w:t>supuestoetan</w:t>
      </w:r>
      <w:proofErr w:type="spellEnd"/>
      <w:r w:rsidRPr="00016C3D">
        <w:rPr>
          <w:rFonts w:ascii="Calibri" w:eastAsia="Calibri" w:hAnsi="Calibri" w:cs="Calibri"/>
          <w:sz w:val="24"/>
          <w:szCs w:val="24"/>
          <w:lang w:val="eu-ES"/>
        </w:rPr>
        <w:t xml:space="preserve">. </w:t>
      </w:r>
    </w:p>
    <w:p w:rsidR="00F81A3A" w:rsidRPr="00016C3D" w:rsidRDefault="00F81A3A">
      <w:pPr>
        <w:jc w:val="both"/>
        <w:rPr>
          <w:rFonts w:ascii="Calibri" w:eastAsia="Calibri" w:hAnsi="Calibri" w:cs="Calibri"/>
          <w:sz w:val="24"/>
          <w:szCs w:val="24"/>
          <w:lang w:val="eu-ES"/>
        </w:rPr>
      </w:pPr>
    </w:p>
    <w:p w:rsidR="00F81A3A" w:rsidRPr="00016C3D" w:rsidRDefault="00D246EF">
      <w:pPr>
        <w:jc w:val="both"/>
        <w:rPr>
          <w:rFonts w:ascii="Calibri" w:eastAsia="Calibri" w:hAnsi="Calibri" w:cs="Calibri"/>
          <w:sz w:val="24"/>
          <w:szCs w:val="24"/>
          <w:lang w:val="eu-ES"/>
        </w:rPr>
      </w:pPr>
      <w:r w:rsidRPr="00016C3D">
        <w:rPr>
          <w:rFonts w:ascii="Calibri" w:eastAsia="Calibri" w:hAnsi="Calibri" w:cs="Calibri"/>
          <w:sz w:val="24"/>
          <w:szCs w:val="24"/>
          <w:lang w:val="eu-ES"/>
        </w:rPr>
        <w:t xml:space="preserve">AA Adib: kotxe suiziden lasterketa batean, norabide egokian zihoan, baina gehiegizko abiaduran, pertsona baten </w:t>
      </w:r>
      <w:r w:rsidRPr="00016C3D">
        <w:rPr>
          <w:rFonts w:ascii="Calibri" w:eastAsia="Calibri" w:hAnsi="Calibri" w:cs="Calibri"/>
          <w:sz w:val="24"/>
          <w:szCs w:val="24"/>
          <w:lang w:val="eu-ES"/>
        </w:rPr>
        <w:t xml:space="preserve">kontra jo eta lasterketan parte hartzen ari dena hil egiten da. Lepora dakioke norabide egokian doanari </w:t>
      </w:r>
      <w:proofErr w:type="spellStart"/>
      <w:r w:rsidRPr="00016C3D">
        <w:rPr>
          <w:rFonts w:ascii="Calibri" w:eastAsia="Calibri" w:hAnsi="Calibri" w:cs="Calibri"/>
          <w:sz w:val="24"/>
          <w:szCs w:val="24"/>
          <w:lang w:val="eu-ES"/>
        </w:rPr>
        <w:t>lastertzailea</w:t>
      </w:r>
      <w:proofErr w:type="spellEnd"/>
      <w:r w:rsidRPr="00016C3D">
        <w:rPr>
          <w:rFonts w:ascii="Calibri" w:eastAsia="Calibri" w:hAnsi="Calibri" w:cs="Calibri"/>
          <w:sz w:val="24"/>
          <w:szCs w:val="24"/>
          <w:lang w:val="eu-ES"/>
        </w:rPr>
        <w:t xml:space="preserve"> hil izana? Norabide egokian zihoan gidariak ez du inolaz ere arrisku egoerarik sortzen, nahiz eta lotura egon portaera eta emaitzaren arte</w:t>
      </w:r>
      <w:r w:rsidRPr="00016C3D">
        <w:rPr>
          <w:rFonts w:ascii="Calibri" w:eastAsia="Calibri" w:hAnsi="Calibri" w:cs="Calibri"/>
          <w:sz w:val="24"/>
          <w:szCs w:val="24"/>
          <w:lang w:val="eu-ES"/>
        </w:rPr>
        <w:t xml:space="preserve">an teoria finalistatik, egozpen objektiborik ezin zaio leporatu, izan ere ez du arrisku egoerarik sortzen. </w:t>
      </w:r>
    </w:p>
    <w:p w:rsidR="00F81A3A" w:rsidRPr="00016C3D" w:rsidRDefault="00D246EF">
      <w:pPr>
        <w:jc w:val="both"/>
        <w:rPr>
          <w:rFonts w:ascii="Calibri" w:eastAsia="Calibri" w:hAnsi="Calibri" w:cs="Calibri"/>
          <w:sz w:val="24"/>
          <w:szCs w:val="24"/>
          <w:lang w:val="eu-ES"/>
        </w:rPr>
      </w:pPr>
      <w:r w:rsidRPr="00016C3D">
        <w:rPr>
          <w:rFonts w:ascii="Calibri" w:eastAsia="Calibri" w:hAnsi="Calibri" w:cs="Calibri"/>
          <w:sz w:val="24"/>
          <w:szCs w:val="24"/>
          <w:lang w:val="eu-ES"/>
        </w:rPr>
        <w:t xml:space="preserve"> </w:t>
      </w:r>
    </w:p>
    <w:p w:rsidR="00F81A3A" w:rsidRPr="00016C3D" w:rsidRDefault="00D246EF">
      <w:pPr>
        <w:jc w:val="both"/>
        <w:rPr>
          <w:rFonts w:ascii="Calibri" w:eastAsia="Calibri" w:hAnsi="Calibri" w:cs="Calibri"/>
          <w:sz w:val="24"/>
          <w:szCs w:val="24"/>
          <w:lang w:val="eu-ES"/>
        </w:rPr>
      </w:pPr>
      <w:r w:rsidRPr="00016C3D">
        <w:rPr>
          <w:rFonts w:ascii="Calibri" w:eastAsia="Calibri" w:hAnsi="Calibri" w:cs="Calibri"/>
          <w:sz w:val="24"/>
          <w:szCs w:val="24"/>
          <w:lang w:val="eu-ES"/>
        </w:rPr>
        <w:t>AA Adib: pertsona batek beste bati tiro egiten dio larriki zaurituz eta anbulantzian doazela istripu bat dute eta zauritua hil egiten da, lepora d</w:t>
      </w:r>
      <w:r w:rsidRPr="00016C3D">
        <w:rPr>
          <w:rFonts w:ascii="Calibri" w:eastAsia="Calibri" w:hAnsi="Calibri" w:cs="Calibri"/>
          <w:sz w:val="24"/>
          <w:szCs w:val="24"/>
          <w:lang w:val="eu-ES"/>
        </w:rPr>
        <w:t xml:space="preserve">akioke tiro egin duenari zaurituaren heriotza? </w:t>
      </w:r>
    </w:p>
    <w:p w:rsidR="00F81A3A" w:rsidRPr="00016C3D" w:rsidRDefault="00D246EF">
      <w:pPr>
        <w:numPr>
          <w:ilvl w:val="0"/>
          <w:numId w:val="2"/>
        </w:numPr>
        <w:contextualSpacing/>
        <w:jc w:val="both"/>
        <w:rPr>
          <w:rFonts w:ascii="Calibri" w:eastAsia="Calibri" w:hAnsi="Calibri" w:cs="Calibri"/>
          <w:sz w:val="24"/>
          <w:szCs w:val="24"/>
          <w:lang w:val="eu-ES"/>
        </w:rPr>
      </w:pPr>
      <w:r w:rsidRPr="00016C3D">
        <w:rPr>
          <w:rFonts w:ascii="Calibri" w:eastAsia="Calibri" w:hAnsi="Calibri" w:cs="Calibri"/>
          <w:sz w:val="24"/>
          <w:szCs w:val="24"/>
          <w:lang w:val="eu-ES"/>
        </w:rPr>
        <w:t>Tiro egitean arrisku bat sortu egiten du autoreak, emaitza ez du gauzatu baina, izan ere ez da tiroa jo duelako hil, heriotza istripuaren ondorio izango da, eta kasu honetan beraz ezingo zaio leporatu hil egi</w:t>
      </w:r>
      <w:r w:rsidRPr="00016C3D">
        <w:rPr>
          <w:rFonts w:ascii="Calibri" w:eastAsia="Calibri" w:hAnsi="Calibri" w:cs="Calibri"/>
          <w:sz w:val="24"/>
          <w:szCs w:val="24"/>
          <w:lang w:val="eu-ES"/>
        </w:rPr>
        <w:t xml:space="preserve">n izana. </w:t>
      </w:r>
    </w:p>
    <w:p w:rsidR="00F81A3A" w:rsidRPr="00016C3D" w:rsidRDefault="00D246EF">
      <w:pPr>
        <w:jc w:val="both"/>
        <w:rPr>
          <w:rFonts w:ascii="Calibri" w:eastAsia="Calibri" w:hAnsi="Calibri" w:cs="Calibri"/>
          <w:sz w:val="24"/>
          <w:szCs w:val="24"/>
          <w:lang w:val="eu-ES"/>
        </w:rPr>
      </w:pPr>
      <w:r w:rsidRPr="00016C3D">
        <w:rPr>
          <w:rFonts w:ascii="Calibri" w:eastAsia="Calibri" w:hAnsi="Calibri" w:cs="Calibri"/>
          <w:sz w:val="24"/>
          <w:szCs w:val="24"/>
          <w:lang w:val="eu-ES"/>
        </w:rPr>
        <w:t xml:space="preserve"> </w:t>
      </w:r>
      <w:r w:rsidRPr="00016C3D">
        <w:rPr>
          <w:rFonts w:ascii="Calibri" w:eastAsia="Calibri" w:hAnsi="Calibri" w:cs="Calibri"/>
          <w:sz w:val="24"/>
          <w:szCs w:val="24"/>
          <w:highlight w:val="yellow"/>
          <w:lang w:val="eu-ES"/>
        </w:rPr>
        <w:t xml:space="preserve">Espainiar Zuzenbide positiboak argi du </w:t>
      </w:r>
      <w:proofErr w:type="spellStart"/>
      <w:r w:rsidRPr="00016C3D">
        <w:rPr>
          <w:rFonts w:ascii="Calibri" w:eastAsia="Calibri" w:hAnsi="Calibri" w:cs="Calibri"/>
          <w:sz w:val="24"/>
          <w:szCs w:val="24"/>
          <w:highlight w:val="yellow"/>
          <w:lang w:val="eu-ES"/>
        </w:rPr>
        <w:t>kauslitatea</w:t>
      </w:r>
      <w:proofErr w:type="spellEnd"/>
      <w:r w:rsidRPr="00016C3D">
        <w:rPr>
          <w:rFonts w:ascii="Calibri" w:eastAsia="Calibri" w:hAnsi="Calibri" w:cs="Calibri"/>
          <w:sz w:val="24"/>
          <w:szCs w:val="24"/>
          <w:highlight w:val="yellow"/>
          <w:lang w:val="eu-ES"/>
        </w:rPr>
        <w:t xml:space="preserve"> eta arriskua berez ez direla nahiko objektiboki egotzi ahal izateko, egintza bera autorearena "propioki" izan behar da, kontzeptu hau aurrerago azalduko da, baina ez dira beti delituaren emait</w:t>
      </w:r>
      <w:r w:rsidRPr="00016C3D">
        <w:rPr>
          <w:rFonts w:ascii="Calibri" w:eastAsia="Calibri" w:hAnsi="Calibri" w:cs="Calibri"/>
          <w:sz w:val="24"/>
          <w:szCs w:val="24"/>
          <w:highlight w:val="yellow"/>
          <w:lang w:val="eu-ES"/>
        </w:rPr>
        <w:t xml:space="preserve">za lortzen dutenak objektiboki egozgarriak izango, esan bezala delitua propioki beraiena kontsideratu ezin badaiteke. </w:t>
      </w:r>
    </w:p>
    <w:p w:rsidR="00F81A3A" w:rsidRPr="00016C3D" w:rsidRDefault="00F81A3A">
      <w:pPr>
        <w:jc w:val="both"/>
        <w:rPr>
          <w:rFonts w:ascii="Calibri" w:eastAsia="Calibri" w:hAnsi="Calibri" w:cs="Calibri"/>
          <w:sz w:val="24"/>
          <w:szCs w:val="24"/>
          <w:lang w:val="eu-ES"/>
        </w:rPr>
      </w:pPr>
    </w:p>
    <w:p w:rsidR="00F81A3A" w:rsidRPr="00016C3D" w:rsidRDefault="00D246EF">
      <w:pPr>
        <w:jc w:val="both"/>
        <w:rPr>
          <w:rFonts w:ascii="Calibri" w:eastAsia="Calibri" w:hAnsi="Calibri" w:cs="Calibri"/>
          <w:b/>
          <w:sz w:val="28"/>
          <w:szCs w:val="28"/>
          <w:lang w:val="eu-ES"/>
        </w:rPr>
      </w:pPr>
      <w:r w:rsidRPr="00016C3D">
        <w:rPr>
          <w:rFonts w:ascii="Calibri" w:eastAsia="Calibri" w:hAnsi="Calibri" w:cs="Calibri"/>
          <w:b/>
          <w:sz w:val="28"/>
          <w:szCs w:val="28"/>
          <w:lang w:val="eu-ES"/>
        </w:rPr>
        <w:t xml:space="preserve">5.2 Doluzko tipoaren alde subjektiboa. </w:t>
      </w:r>
    </w:p>
    <w:p w:rsidR="00F81A3A" w:rsidRPr="00016C3D" w:rsidRDefault="00F81A3A">
      <w:pPr>
        <w:jc w:val="both"/>
        <w:rPr>
          <w:rFonts w:ascii="Calibri" w:eastAsia="Calibri" w:hAnsi="Calibri" w:cs="Calibri"/>
          <w:b/>
          <w:sz w:val="24"/>
          <w:szCs w:val="24"/>
          <w:lang w:val="eu-ES"/>
        </w:rPr>
      </w:pPr>
    </w:p>
    <w:p w:rsidR="00F81A3A" w:rsidRPr="00016C3D" w:rsidRDefault="00D246EF">
      <w:pPr>
        <w:jc w:val="both"/>
        <w:rPr>
          <w:rFonts w:ascii="Calibri" w:eastAsia="Calibri" w:hAnsi="Calibri" w:cs="Calibri"/>
          <w:b/>
          <w:sz w:val="24"/>
          <w:szCs w:val="24"/>
          <w:lang w:val="eu-ES"/>
        </w:rPr>
      </w:pPr>
      <w:r w:rsidRPr="00016C3D">
        <w:rPr>
          <w:rFonts w:ascii="Calibri" w:eastAsia="Calibri" w:hAnsi="Calibri" w:cs="Calibri"/>
          <w:b/>
          <w:sz w:val="24"/>
          <w:szCs w:val="24"/>
          <w:lang w:val="eu-ES"/>
        </w:rPr>
        <w:t xml:space="preserve">Doluaren kontzeptua </w:t>
      </w:r>
    </w:p>
    <w:p w:rsidR="00F81A3A" w:rsidRPr="00016C3D" w:rsidRDefault="00D246EF">
      <w:pPr>
        <w:jc w:val="both"/>
        <w:rPr>
          <w:rFonts w:ascii="Calibri" w:eastAsia="Calibri" w:hAnsi="Calibri" w:cs="Calibri"/>
          <w:sz w:val="24"/>
          <w:szCs w:val="24"/>
          <w:lang w:val="eu-ES"/>
        </w:rPr>
      </w:pPr>
      <w:r w:rsidRPr="00016C3D">
        <w:rPr>
          <w:rFonts w:ascii="Calibri" w:eastAsia="Calibri" w:hAnsi="Calibri" w:cs="Calibri"/>
          <w:sz w:val="24"/>
          <w:szCs w:val="24"/>
          <w:lang w:val="eu-ES"/>
        </w:rPr>
        <w:t xml:space="preserve">Teoria desberdinak egon harren, gaur egun teoria </w:t>
      </w:r>
      <w:proofErr w:type="spellStart"/>
      <w:r w:rsidRPr="00016C3D">
        <w:rPr>
          <w:rFonts w:ascii="Calibri" w:eastAsia="Calibri" w:hAnsi="Calibri" w:cs="Calibri"/>
          <w:sz w:val="24"/>
          <w:szCs w:val="24"/>
          <w:lang w:val="eu-ES"/>
        </w:rPr>
        <w:t>kausalistei</w:t>
      </w:r>
      <w:proofErr w:type="spellEnd"/>
      <w:r w:rsidRPr="00016C3D">
        <w:rPr>
          <w:rFonts w:ascii="Calibri" w:eastAsia="Calibri" w:hAnsi="Calibri" w:cs="Calibri"/>
          <w:sz w:val="24"/>
          <w:szCs w:val="24"/>
          <w:lang w:val="eu-ES"/>
        </w:rPr>
        <w:t xml:space="preserve"> esker doluaren definizio murritz bat ematen da, dolu natura bezala ulertzen dena. Honen definizioa </w:t>
      </w:r>
      <w:r w:rsidRPr="00016C3D">
        <w:rPr>
          <w:rFonts w:ascii="Calibri" w:eastAsia="Calibri" w:hAnsi="Calibri" w:cs="Calibri"/>
          <w:b/>
          <w:sz w:val="24"/>
          <w:szCs w:val="24"/>
          <w:lang w:val="eu-ES"/>
        </w:rPr>
        <w:t>nahia eta ezagutza</w:t>
      </w:r>
      <w:r w:rsidRPr="00016C3D">
        <w:rPr>
          <w:rFonts w:ascii="Calibri" w:eastAsia="Calibri" w:hAnsi="Calibri" w:cs="Calibri"/>
          <w:sz w:val="24"/>
          <w:szCs w:val="24"/>
          <w:lang w:val="eu-ES"/>
        </w:rPr>
        <w:t xml:space="preserve"> da.</w:t>
      </w:r>
    </w:p>
    <w:p w:rsidR="00F81A3A" w:rsidRPr="00016C3D" w:rsidRDefault="00D246EF">
      <w:pPr>
        <w:jc w:val="both"/>
        <w:rPr>
          <w:rFonts w:ascii="Calibri" w:eastAsia="Calibri" w:hAnsi="Calibri" w:cs="Calibri"/>
          <w:sz w:val="24"/>
          <w:szCs w:val="24"/>
          <w:lang w:val="eu-ES"/>
        </w:rPr>
      </w:pPr>
      <w:r w:rsidRPr="00016C3D">
        <w:rPr>
          <w:rFonts w:ascii="Calibri" w:eastAsia="Calibri" w:hAnsi="Calibri" w:cs="Calibri"/>
          <w:sz w:val="24"/>
          <w:szCs w:val="24"/>
          <w:lang w:val="eu-ES"/>
        </w:rPr>
        <w:lastRenderedPageBreak/>
        <w:t>Ondorioz, doluak bi elementu barnebiltzen dituela esan dezakegu:</w:t>
      </w:r>
    </w:p>
    <w:p w:rsidR="00F81A3A" w:rsidRPr="00016C3D" w:rsidRDefault="00D246EF">
      <w:pPr>
        <w:numPr>
          <w:ilvl w:val="0"/>
          <w:numId w:val="20"/>
        </w:numPr>
        <w:contextualSpacing/>
        <w:jc w:val="both"/>
        <w:rPr>
          <w:rFonts w:ascii="Calibri" w:eastAsia="Calibri" w:hAnsi="Calibri" w:cs="Calibri"/>
          <w:sz w:val="24"/>
          <w:szCs w:val="24"/>
          <w:lang w:val="eu-ES"/>
        </w:rPr>
      </w:pPr>
      <w:r w:rsidRPr="00016C3D">
        <w:rPr>
          <w:rFonts w:ascii="Calibri" w:eastAsia="Calibri" w:hAnsi="Calibri" w:cs="Calibri"/>
          <w:b/>
          <w:sz w:val="24"/>
          <w:szCs w:val="24"/>
          <w:lang w:val="eu-ES"/>
        </w:rPr>
        <w:t>Nahia</w:t>
      </w:r>
      <w:r w:rsidRPr="00016C3D">
        <w:rPr>
          <w:rFonts w:ascii="Calibri" w:eastAsia="Calibri" w:hAnsi="Calibri" w:cs="Calibri"/>
          <w:sz w:val="24"/>
          <w:szCs w:val="24"/>
          <w:lang w:val="eu-ES"/>
        </w:rPr>
        <w:t xml:space="preserve">: portaera hori egikaritu nahi izan behar du </w:t>
      </w:r>
    </w:p>
    <w:p w:rsidR="00F81A3A" w:rsidRPr="00016C3D" w:rsidRDefault="00D246EF">
      <w:pPr>
        <w:numPr>
          <w:ilvl w:val="0"/>
          <w:numId w:val="20"/>
        </w:numPr>
        <w:contextualSpacing/>
        <w:jc w:val="both"/>
        <w:rPr>
          <w:rFonts w:ascii="Calibri" w:eastAsia="Calibri" w:hAnsi="Calibri" w:cs="Calibri"/>
          <w:sz w:val="24"/>
          <w:szCs w:val="24"/>
          <w:lang w:val="eu-ES"/>
        </w:rPr>
      </w:pPr>
      <w:r w:rsidRPr="00016C3D">
        <w:rPr>
          <w:rFonts w:ascii="Calibri" w:eastAsia="Calibri" w:hAnsi="Calibri" w:cs="Calibri"/>
          <w:b/>
          <w:sz w:val="24"/>
          <w:szCs w:val="24"/>
          <w:lang w:val="eu-ES"/>
        </w:rPr>
        <w:t>Ezagutza</w:t>
      </w:r>
      <w:r w:rsidRPr="00016C3D">
        <w:rPr>
          <w:rFonts w:ascii="Calibri" w:eastAsia="Calibri" w:hAnsi="Calibri" w:cs="Calibri"/>
          <w:sz w:val="24"/>
          <w:szCs w:val="24"/>
          <w:lang w:val="eu-ES"/>
        </w:rPr>
        <w:t xml:space="preserve">: jakin behar du portaera hori egikaritzen ari dela, hau da, jakin delitua egikaritzen ari dela, jakitea tipo penala egiten ari dela. </w:t>
      </w:r>
    </w:p>
    <w:p w:rsidR="00F81A3A" w:rsidRPr="00016C3D" w:rsidRDefault="00F81A3A">
      <w:pPr>
        <w:jc w:val="both"/>
        <w:rPr>
          <w:rFonts w:ascii="Calibri" w:eastAsia="Calibri" w:hAnsi="Calibri" w:cs="Calibri"/>
          <w:sz w:val="24"/>
          <w:szCs w:val="24"/>
          <w:lang w:val="eu-ES"/>
        </w:rPr>
      </w:pPr>
    </w:p>
    <w:p w:rsidR="00F81A3A" w:rsidRPr="00016C3D" w:rsidRDefault="00D246EF">
      <w:pPr>
        <w:jc w:val="both"/>
        <w:rPr>
          <w:rFonts w:ascii="Calibri" w:eastAsia="Calibri" w:hAnsi="Calibri" w:cs="Calibri"/>
          <w:sz w:val="24"/>
          <w:szCs w:val="24"/>
          <w:lang w:val="eu-ES"/>
        </w:rPr>
      </w:pPr>
      <w:r w:rsidRPr="00016C3D">
        <w:rPr>
          <w:rFonts w:ascii="Calibri" w:eastAsia="Calibri" w:hAnsi="Calibri" w:cs="Calibri"/>
          <w:sz w:val="24"/>
          <w:szCs w:val="24"/>
          <w:lang w:val="eu-ES"/>
        </w:rPr>
        <w:t>Dolu mota tipo guztiei egokitzen zaizkie bi elementu hauek; elemen</w:t>
      </w:r>
      <w:r w:rsidRPr="00016C3D">
        <w:rPr>
          <w:rFonts w:ascii="Calibri" w:eastAsia="Calibri" w:hAnsi="Calibri" w:cs="Calibri"/>
          <w:sz w:val="24"/>
          <w:szCs w:val="24"/>
          <w:lang w:val="eu-ES"/>
        </w:rPr>
        <w:t xml:space="preserve">tu hauek dolu mota guztietan daude, </w:t>
      </w:r>
      <w:proofErr w:type="spellStart"/>
      <w:r w:rsidRPr="00016C3D">
        <w:rPr>
          <w:rFonts w:ascii="Calibri" w:eastAsia="Calibri" w:hAnsi="Calibri" w:cs="Calibri"/>
          <w:sz w:val="24"/>
          <w:szCs w:val="24"/>
          <w:lang w:val="eu-ES"/>
        </w:rPr>
        <w:t>amankomunak</w:t>
      </w:r>
      <w:proofErr w:type="spellEnd"/>
      <w:r w:rsidRPr="00016C3D">
        <w:rPr>
          <w:rFonts w:ascii="Calibri" w:eastAsia="Calibri" w:hAnsi="Calibri" w:cs="Calibri"/>
          <w:sz w:val="24"/>
          <w:szCs w:val="24"/>
          <w:lang w:val="eu-ES"/>
        </w:rPr>
        <w:t xml:space="preserve"> dira</w:t>
      </w:r>
    </w:p>
    <w:p w:rsidR="00F81A3A" w:rsidRPr="00016C3D" w:rsidRDefault="00D246EF">
      <w:pPr>
        <w:jc w:val="both"/>
        <w:rPr>
          <w:rFonts w:ascii="Calibri" w:eastAsia="Calibri" w:hAnsi="Calibri" w:cs="Calibri"/>
          <w:sz w:val="24"/>
          <w:szCs w:val="24"/>
          <w:lang w:val="eu-ES"/>
        </w:rPr>
      </w:pPr>
      <w:r w:rsidRPr="00016C3D">
        <w:rPr>
          <w:rFonts w:ascii="Calibri" w:eastAsia="Calibri" w:hAnsi="Calibri" w:cs="Calibri"/>
          <w:sz w:val="24"/>
          <w:szCs w:val="24"/>
          <w:lang w:val="eu-ES"/>
        </w:rPr>
        <w:t xml:space="preserve">Doluak gradu ezberdinak aurkez ditzake eta horiei </w:t>
      </w:r>
      <w:r w:rsidRPr="00016C3D">
        <w:rPr>
          <w:rFonts w:ascii="Calibri" w:eastAsia="Calibri" w:hAnsi="Calibri" w:cs="Calibri"/>
          <w:b/>
          <w:sz w:val="24"/>
          <w:szCs w:val="24"/>
          <w:lang w:val="eu-ES"/>
        </w:rPr>
        <w:t>DOLU MOTAK</w:t>
      </w:r>
      <w:r w:rsidRPr="00016C3D">
        <w:rPr>
          <w:rFonts w:ascii="Calibri" w:eastAsia="Calibri" w:hAnsi="Calibri" w:cs="Calibri"/>
          <w:sz w:val="24"/>
          <w:szCs w:val="24"/>
          <w:lang w:val="eu-ES"/>
        </w:rPr>
        <w:t xml:space="preserve"> deituko diegu</w:t>
      </w:r>
    </w:p>
    <w:p w:rsidR="00F81A3A" w:rsidRPr="00016C3D" w:rsidRDefault="00F81A3A">
      <w:pPr>
        <w:jc w:val="both"/>
        <w:rPr>
          <w:rFonts w:ascii="Calibri" w:eastAsia="Calibri" w:hAnsi="Calibri" w:cs="Calibri"/>
          <w:sz w:val="24"/>
          <w:szCs w:val="24"/>
          <w:lang w:val="eu-ES"/>
        </w:rPr>
      </w:pPr>
    </w:p>
    <w:p w:rsidR="00F81A3A" w:rsidRDefault="00D246EF">
      <w:pPr>
        <w:jc w:val="both"/>
        <w:rPr>
          <w:rFonts w:ascii="Calibri" w:eastAsia="Calibri" w:hAnsi="Calibri" w:cs="Calibri"/>
          <w:b/>
          <w:sz w:val="24"/>
          <w:szCs w:val="24"/>
          <w:lang w:val="eu-ES"/>
        </w:rPr>
      </w:pPr>
      <w:r w:rsidRPr="00016C3D">
        <w:rPr>
          <w:rFonts w:ascii="Calibri" w:eastAsia="Calibri" w:hAnsi="Calibri" w:cs="Calibri"/>
          <w:b/>
          <w:sz w:val="24"/>
          <w:szCs w:val="24"/>
          <w:lang w:val="eu-ES"/>
        </w:rPr>
        <w:t>DOLU MOTAK:</w:t>
      </w:r>
    </w:p>
    <w:p w:rsidR="00016C3D" w:rsidRPr="00016C3D" w:rsidRDefault="00016C3D">
      <w:pPr>
        <w:jc w:val="both"/>
        <w:rPr>
          <w:rFonts w:ascii="Calibri" w:eastAsia="Calibri" w:hAnsi="Calibri" w:cs="Calibri"/>
          <w:b/>
          <w:sz w:val="24"/>
          <w:szCs w:val="24"/>
          <w:lang w:val="eu-ES"/>
        </w:rPr>
      </w:pPr>
    </w:p>
    <w:p w:rsidR="00F81A3A" w:rsidRPr="00016C3D" w:rsidRDefault="00D246EF">
      <w:pPr>
        <w:jc w:val="both"/>
        <w:rPr>
          <w:rFonts w:ascii="Calibri" w:eastAsia="Calibri" w:hAnsi="Calibri" w:cs="Calibri"/>
          <w:sz w:val="24"/>
          <w:szCs w:val="24"/>
          <w:lang w:val="eu-ES"/>
        </w:rPr>
      </w:pPr>
      <w:r w:rsidRPr="00016C3D">
        <w:rPr>
          <w:rFonts w:ascii="Calibri" w:eastAsia="Calibri" w:hAnsi="Calibri" w:cs="Calibri"/>
          <w:sz w:val="24"/>
          <w:szCs w:val="24"/>
          <w:lang w:val="eu-ES"/>
        </w:rPr>
        <w:t xml:space="preserve">Sailkapen hau aurrera eramateko eta dolu moten artean bereizteko </w:t>
      </w:r>
      <w:proofErr w:type="spellStart"/>
      <w:r w:rsidRPr="00016C3D">
        <w:rPr>
          <w:rFonts w:ascii="Calibri" w:eastAsia="Calibri" w:hAnsi="Calibri" w:cs="Calibri"/>
          <w:sz w:val="24"/>
          <w:szCs w:val="24"/>
          <w:lang w:val="eu-ES"/>
        </w:rPr>
        <w:t>erabakiorra</w:t>
      </w:r>
      <w:proofErr w:type="spellEnd"/>
      <w:r w:rsidRPr="00016C3D">
        <w:rPr>
          <w:rFonts w:ascii="Calibri" w:eastAsia="Calibri" w:hAnsi="Calibri" w:cs="Calibri"/>
          <w:sz w:val="24"/>
          <w:szCs w:val="24"/>
          <w:lang w:val="eu-ES"/>
        </w:rPr>
        <w:t xml:space="preserve"> den irizpidea </w:t>
      </w:r>
      <w:r w:rsidRPr="00016C3D">
        <w:rPr>
          <w:rFonts w:ascii="Calibri" w:eastAsia="Calibri" w:hAnsi="Calibri" w:cs="Calibri"/>
          <w:b/>
          <w:sz w:val="24"/>
          <w:szCs w:val="24"/>
          <w:lang w:val="eu-ES"/>
        </w:rPr>
        <w:t>nahiaren indarra edo gra</w:t>
      </w:r>
      <w:r w:rsidRPr="00016C3D">
        <w:rPr>
          <w:rFonts w:ascii="Calibri" w:eastAsia="Calibri" w:hAnsi="Calibri" w:cs="Calibri"/>
          <w:b/>
          <w:sz w:val="24"/>
          <w:szCs w:val="24"/>
          <w:lang w:val="eu-ES"/>
        </w:rPr>
        <w:t>dua</w:t>
      </w:r>
      <w:r w:rsidRPr="00016C3D">
        <w:rPr>
          <w:rFonts w:ascii="Calibri" w:eastAsia="Calibri" w:hAnsi="Calibri" w:cs="Calibri"/>
          <w:sz w:val="24"/>
          <w:szCs w:val="24"/>
          <w:lang w:val="eu-ES"/>
        </w:rPr>
        <w:t xml:space="preserve"> da. Horren arabera sailkatzen da:</w:t>
      </w:r>
    </w:p>
    <w:p w:rsidR="00F81A3A" w:rsidRPr="00016C3D" w:rsidRDefault="00D246EF">
      <w:pPr>
        <w:numPr>
          <w:ilvl w:val="0"/>
          <w:numId w:val="25"/>
        </w:numPr>
        <w:contextualSpacing/>
        <w:jc w:val="both"/>
        <w:rPr>
          <w:rFonts w:ascii="Calibri" w:eastAsia="Calibri" w:hAnsi="Calibri" w:cs="Calibri"/>
          <w:sz w:val="24"/>
          <w:szCs w:val="24"/>
          <w:lang w:val="eu-ES"/>
        </w:rPr>
      </w:pPr>
      <w:r w:rsidRPr="00016C3D">
        <w:rPr>
          <w:rFonts w:ascii="Calibri" w:eastAsia="Calibri" w:hAnsi="Calibri" w:cs="Calibri"/>
          <w:sz w:val="24"/>
          <w:szCs w:val="24"/>
          <w:lang w:val="eu-ES"/>
        </w:rPr>
        <w:t>Lehen graduko dolua: nahia indar guztiarekin</w:t>
      </w:r>
    </w:p>
    <w:p w:rsidR="00F81A3A" w:rsidRPr="00016C3D" w:rsidRDefault="00D246EF">
      <w:pPr>
        <w:numPr>
          <w:ilvl w:val="0"/>
          <w:numId w:val="25"/>
        </w:numPr>
        <w:contextualSpacing/>
        <w:jc w:val="both"/>
        <w:rPr>
          <w:rFonts w:ascii="Calibri" w:eastAsia="Calibri" w:hAnsi="Calibri" w:cs="Calibri"/>
          <w:sz w:val="24"/>
          <w:szCs w:val="24"/>
          <w:lang w:val="eu-ES"/>
        </w:rPr>
      </w:pPr>
      <w:r w:rsidRPr="00016C3D">
        <w:rPr>
          <w:rFonts w:ascii="Calibri" w:eastAsia="Calibri" w:hAnsi="Calibri" w:cs="Calibri"/>
          <w:sz w:val="24"/>
          <w:szCs w:val="24"/>
          <w:lang w:val="eu-ES"/>
        </w:rPr>
        <w:t>Bigarren graduko dolua: nahia baina pixka bat ahulduta</w:t>
      </w:r>
    </w:p>
    <w:p w:rsidR="00F81A3A" w:rsidRPr="00016C3D" w:rsidRDefault="00D246EF">
      <w:pPr>
        <w:numPr>
          <w:ilvl w:val="0"/>
          <w:numId w:val="25"/>
        </w:numPr>
        <w:contextualSpacing/>
        <w:jc w:val="both"/>
        <w:rPr>
          <w:rFonts w:ascii="Calibri" w:eastAsia="Calibri" w:hAnsi="Calibri" w:cs="Calibri"/>
          <w:sz w:val="24"/>
          <w:szCs w:val="24"/>
          <w:lang w:val="eu-ES"/>
        </w:rPr>
      </w:pPr>
      <w:r w:rsidRPr="00016C3D">
        <w:rPr>
          <w:rFonts w:ascii="Calibri" w:eastAsia="Calibri" w:hAnsi="Calibri" w:cs="Calibri"/>
          <w:sz w:val="24"/>
          <w:szCs w:val="24"/>
          <w:lang w:val="eu-ES"/>
        </w:rPr>
        <w:t>Hirugarren graduko dolua: nahia ia desagertuta</w:t>
      </w:r>
    </w:p>
    <w:p w:rsidR="00F81A3A" w:rsidRPr="00016C3D" w:rsidRDefault="00D246EF">
      <w:pPr>
        <w:numPr>
          <w:ilvl w:val="0"/>
          <w:numId w:val="25"/>
        </w:numPr>
        <w:contextualSpacing/>
        <w:jc w:val="both"/>
        <w:rPr>
          <w:rFonts w:ascii="Calibri" w:eastAsia="Calibri" w:hAnsi="Calibri" w:cs="Calibri"/>
          <w:sz w:val="24"/>
          <w:szCs w:val="24"/>
          <w:lang w:val="eu-ES"/>
        </w:rPr>
      </w:pPr>
      <w:r w:rsidRPr="00016C3D">
        <w:rPr>
          <w:rFonts w:ascii="Calibri" w:eastAsia="Calibri" w:hAnsi="Calibri" w:cs="Calibri"/>
          <w:sz w:val="24"/>
          <w:szCs w:val="24"/>
          <w:lang w:val="eu-ES"/>
        </w:rPr>
        <w:t xml:space="preserve">Nahirik ez dago: </w:t>
      </w:r>
      <w:proofErr w:type="spellStart"/>
      <w:r w:rsidRPr="00016C3D">
        <w:rPr>
          <w:rFonts w:ascii="Calibri" w:eastAsia="Calibri" w:hAnsi="Calibri" w:cs="Calibri"/>
          <w:sz w:val="24"/>
          <w:szCs w:val="24"/>
          <w:lang w:val="eu-ES"/>
        </w:rPr>
        <w:t>zuhurtziagabekeria</w:t>
      </w:r>
      <w:proofErr w:type="spellEnd"/>
      <w:r w:rsidRPr="00016C3D">
        <w:rPr>
          <w:rFonts w:ascii="Calibri" w:eastAsia="Calibri" w:hAnsi="Calibri" w:cs="Calibri"/>
          <w:sz w:val="24"/>
          <w:szCs w:val="24"/>
          <w:lang w:val="eu-ES"/>
        </w:rPr>
        <w:t xml:space="preserve"> kontzientea</w:t>
      </w:r>
    </w:p>
    <w:p w:rsidR="00F81A3A" w:rsidRPr="00016C3D" w:rsidRDefault="00F81A3A">
      <w:pPr>
        <w:jc w:val="both"/>
        <w:rPr>
          <w:rFonts w:ascii="Calibri" w:eastAsia="Calibri" w:hAnsi="Calibri" w:cs="Calibri"/>
          <w:sz w:val="24"/>
          <w:szCs w:val="24"/>
          <w:lang w:val="eu-ES"/>
        </w:rPr>
      </w:pPr>
    </w:p>
    <w:p w:rsidR="00F81A3A" w:rsidRPr="00016C3D" w:rsidRDefault="00D246EF">
      <w:pPr>
        <w:jc w:val="both"/>
        <w:rPr>
          <w:rFonts w:ascii="Calibri" w:eastAsia="Calibri" w:hAnsi="Calibri" w:cs="Calibri"/>
          <w:sz w:val="24"/>
          <w:szCs w:val="24"/>
          <w:lang w:val="eu-ES"/>
        </w:rPr>
      </w:pPr>
      <w:r w:rsidRPr="00016C3D">
        <w:rPr>
          <w:rFonts w:ascii="Calibri" w:eastAsia="Calibri" w:hAnsi="Calibri" w:cs="Calibri"/>
          <w:sz w:val="24"/>
          <w:szCs w:val="24"/>
          <w:lang w:val="eu-ES"/>
        </w:rPr>
        <w:t xml:space="preserve">Sailkapen hau ez da </w:t>
      </w:r>
      <w:proofErr w:type="spellStart"/>
      <w:r w:rsidRPr="00016C3D">
        <w:rPr>
          <w:rFonts w:ascii="Calibri" w:eastAsia="Calibri" w:hAnsi="Calibri" w:cs="Calibri"/>
          <w:sz w:val="24"/>
          <w:szCs w:val="24"/>
          <w:lang w:val="eu-ES"/>
        </w:rPr>
        <w:t>KP</w:t>
      </w:r>
      <w:r w:rsidRPr="00016C3D">
        <w:rPr>
          <w:rFonts w:ascii="Calibri" w:eastAsia="Calibri" w:hAnsi="Calibri" w:cs="Calibri"/>
          <w:sz w:val="24"/>
          <w:szCs w:val="24"/>
          <w:lang w:val="eu-ES"/>
        </w:rPr>
        <w:t>an</w:t>
      </w:r>
      <w:proofErr w:type="spellEnd"/>
      <w:r w:rsidRPr="00016C3D">
        <w:rPr>
          <w:rFonts w:ascii="Calibri" w:eastAsia="Calibri" w:hAnsi="Calibri" w:cs="Calibri"/>
          <w:sz w:val="24"/>
          <w:szCs w:val="24"/>
          <w:lang w:val="eu-ES"/>
        </w:rPr>
        <w:t xml:space="preserve"> jasotzen; </w:t>
      </w:r>
      <w:proofErr w:type="spellStart"/>
      <w:r w:rsidRPr="00016C3D">
        <w:rPr>
          <w:rFonts w:ascii="Calibri" w:eastAsia="Calibri" w:hAnsi="Calibri" w:cs="Calibri"/>
          <w:sz w:val="24"/>
          <w:szCs w:val="24"/>
          <w:lang w:val="eu-ES"/>
        </w:rPr>
        <w:t>KPak</w:t>
      </w:r>
      <w:proofErr w:type="spellEnd"/>
      <w:r w:rsidRPr="00016C3D">
        <w:rPr>
          <w:rFonts w:ascii="Calibri" w:eastAsia="Calibri" w:hAnsi="Calibri" w:cs="Calibri"/>
          <w:sz w:val="24"/>
          <w:szCs w:val="24"/>
          <w:lang w:val="eu-ES"/>
        </w:rPr>
        <w:t xml:space="preserve"> doluzko ekintzak eta </w:t>
      </w:r>
      <w:proofErr w:type="spellStart"/>
      <w:r w:rsidRPr="00016C3D">
        <w:rPr>
          <w:rFonts w:ascii="Calibri" w:eastAsia="Calibri" w:hAnsi="Calibri" w:cs="Calibri"/>
          <w:sz w:val="24"/>
          <w:szCs w:val="24"/>
          <w:lang w:val="eu-ES"/>
        </w:rPr>
        <w:t>zuhurtziagabekeriazko</w:t>
      </w:r>
      <w:proofErr w:type="spellEnd"/>
      <w:r w:rsidRPr="00016C3D">
        <w:rPr>
          <w:rFonts w:ascii="Calibri" w:eastAsia="Calibri" w:hAnsi="Calibri" w:cs="Calibri"/>
          <w:sz w:val="24"/>
          <w:szCs w:val="24"/>
          <w:lang w:val="eu-ES"/>
        </w:rPr>
        <w:t xml:space="preserve"> ekintzak sailkatzen ditu baina doluzko ekintzen barruan ez du mailarik desberdintzen</w:t>
      </w:r>
    </w:p>
    <w:p w:rsidR="00F81A3A" w:rsidRPr="00016C3D" w:rsidRDefault="00F81A3A">
      <w:pPr>
        <w:jc w:val="both"/>
        <w:rPr>
          <w:rFonts w:ascii="Calibri" w:eastAsia="Calibri" w:hAnsi="Calibri" w:cs="Calibri"/>
          <w:sz w:val="24"/>
          <w:szCs w:val="24"/>
          <w:lang w:val="eu-ES"/>
        </w:rPr>
      </w:pPr>
    </w:p>
    <w:p w:rsidR="00F81A3A" w:rsidRPr="00016C3D" w:rsidRDefault="00D246EF">
      <w:pPr>
        <w:jc w:val="both"/>
        <w:rPr>
          <w:rFonts w:ascii="Calibri" w:eastAsia="Calibri" w:hAnsi="Calibri" w:cs="Calibri"/>
          <w:sz w:val="24"/>
          <w:szCs w:val="24"/>
          <w:lang w:val="eu-ES"/>
        </w:rPr>
      </w:pPr>
      <w:r w:rsidRPr="00016C3D">
        <w:rPr>
          <w:rFonts w:ascii="Calibri" w:eastAsia="Calibri" w:hAnsi="Calibri" w:cs="Calibri"/>
          <w:sz w:val="24"/>
          <w:szCs w:val="24"/>
          <w:lang w:val="eu-ES"/>
        </w:rPr>
        <w:t>Azalpena:</w:t>
      </w:r>
    </w:p>
    <w:p w:rsidR="00F81A3A" w:rsidRPr="00016C3D" w:rsidRDefault="00D246EF">
      <w:pPr>
        <w:numPr>
          <w:ilvl w:val="0"/>
          <w:numId w:val="19"/>
        </w:numPr>
        <w:contextualSpacing/>
        <w:jc w:val="both"/>
        <w:rPr>
          <w:rFonts w:ascii="Calibri" w:eastAsia="Calibri" w:hAnsi="Calibri" w:cs="Calibri"/>
          <w:sz w:val="24"/>
          <w:szCs w:val="24"/>
          <w:lang w:val="eu-ES"/>
        </w:rPr>
      </w:pPr>
      <w:r w:rsidRPr="00016C3D">
        <w:rPr>
          <w:rFonts w:ascii="Calibri" w:eastAsia="Calibri" w:hAnsi="Calibri" w:cs="Calibri"/>
          <w:b/>
          <w:sz w:val="24"/>
          <w:szCs w:val="24"/>
          <w:lang w:val="eu-ES"/>
        </w:rPr>
        <w:t xml:space="preserve">Lehen graduko zuzeneko </w:t>
      </w:r>
      <w:proofErr w:type="spellStart"/>
      <w:r w:rsidRPr="00016C3D">
        <w:rPr>
          <w:rFonts w:ascii="Calibri" w:eastAsia="Calibri" w:hAnsi="Calibri" w:cs="Calibri"/>
          <w:b/>
          <w:sz w:val="24"/>
          <w:szCs w:val="24"/>
          <w:lang w:val="eu-ES"/>
        </w:rPr>
        <w:t>doloa</w:t>
      </w:r>
      <w:proofErr w:type="spellEnd"/>
      <w:r w:rsidRPr="00016C3D">
        <w:rPr>
          <w:rFonts w:ascii="Calibri" w:eastAsia="Calibri" w:hAnsi="Calibri" w:cs="Calibri"/>
          <w:sz w:val="24"/>
          <w:szCs w:val="24"/>
          <w:lang w:val="eu-ES"/>
        </w:rPr>
        <w:t>: Nahia bere indar guztiarekin agertzen da dolu mota honetan. Lehen gra</w:t>
      </w:r>
      <w:r w:rsidRPr="00016C3D">
        <w:rPr>
          <w:rFonts w:ascii="Calibri" w:eastAsia="Calibri" w:hAnsi="Calibri" w:cs="Calibri"/>
          <w:sz w:val="24"/>
          <w:szCs w:val="24"/>
          <w:lang w:val="eu-ES"/>
        </w:rPr>
        <w:t xml:space="preserve">duko doluan emaitza helburu zuzena bezala agertzen da, hau da, subjektuak emaitza hori sorraraztea du helburu eta bere ekintza edo portaera hori lortzera bideratzen du; emaitza sortzera bideratzen du bere portaera. Beraz, </w:t>
      </w:r>
      <w:proofErr w:type="spellStart"/>
      <w:r w:rsidRPr="00016C3D">
        <w:rPr>
          <w:rFonts w:ascii="Calibri" w:eastAsia="Calibri" w:hAnsi="Calibri" w:cs="Calibri"/>
          <w:sz w:val="24"/>
          <w:szCs w:val="24"/>
          <w:lang w:val="eu-ES"/>
        </w:rPr>
        <w:t>doloa</w:t>
      </w:r>
      <w:proofErr w:type="spellEnd"/>
      <w:r w:rsidRPr="00016C3D">
        <w:rPr>
          <w:rFonts w:ascii="Calibri" w:eastAsia="Calibri" w:hAnsi="Calibri" w:cs="Calibri"/>
          <w:sz w:val="24"/>
          <w:szCs w:val="24"/>
          <w:lang w:val="eu-ES"/>
        </w:rPr>
        <w:t xml:space="preserve"> portaeraren eta emaitzaren g</w:t>
      </w:r>
      <w:r w:rsidRPr="00016C3D">
        <w:rPr>
          <w:rFonts w:ascii="Calibri" w:eastAsia="Calibri" w:hAnsi="Calibri" w:cs="Calibri"/>
          <w:sz w:val="24"/>
          <w:szCs w:val="24"/>
          <w:lang w:val="eu-ES"/>
        </w:rPr>
        <w:t>ainekoa da.</w:t>
      </w:r>
    </w:p>
    <w:p w:rsidR="00F81A3A" w:rsidRPr="00016C3D" w:rsidRDefault="00F81A3A">
      <w:pPr>
        <w:jc w:val="both"/>
        <w:rPr>
          <w:rFonts w:ascii="Calibri" w:eastAsia="Calibri" w:hAnsi="Calibri" w:cs="Calibri"/>
          <w:sz w:val="24"/>
          <w:szCs w:val="24"/>
          <w:lang w:val="eu-ES"/>
        </w:rPr>
      </w:pPr>
    </w:p>
    <w:p w:rsidR="00F81A3A" w:rsidRPr="00016C3D" w:rsidRDefault="00D246EF">
      <w:pPr>
        <w:numPr>
          <w:ilvl w:val="0"/>
          <w:numId w:val="19"/>
        </w:numPr>
        <w:contextualSpacing/>
        <w:jc w:val="both"/>
        <w:rPr>
          <w:rFonts w:ascii="Calibri" w:eastAsia="Calibri" w:hAnsi="Calibri" w:cs="Calibri"/>
          <w:sz w:val="24"/>
          <w:szCs w:val="24"/>
          <w:lang w:val="eu-ES"/>
        </w:rPr>
      </w:pPr>
      <w:r w:rsidRPr="00016C3D">
        <w:rPr>
          <w:rFonts w:ascii="Calibri" w:eastAsia="Calibri" w:hAnsi="Calibri" w:cs="Calibri"/>
          <w:b/>
          <w:sz w:val="24"/>
          <w:szCs w:val="24"/>
          <w:lang w:val="eu-ES"/>
        </w:rPr>
        <w:t xml:space="preserve">Bigarren graduko zuzeneko </w:t>
      </w:r>
      <w:proofErr w:type="spellStart"/>
      <w:r w:rsidRPr="00016C3D">
        <w:rPr>
          <w:rFonts w:ascii="Calibri" w:eastAsia="Calibri" w:hAnsi="Calibri" w:cs="Calibri"/>
          <w:b/>
          <w:sz w:val="24"/>
          <w:szCs w:val="24"/>
          <w:lang w:val="eu-ES"/>
        </w:rPr>
        <w:t>doloa</w:t>
      </w:r>
      <w:proofErr w:type="spellEnd"/>
      <w:r w:rsidRPr="00016C3D">
        <w:rPr>
          <w:rFonts w:ascii="Calibri" w:eastAsia="Calibri" w:hAnsi="Calibri" w:cs="Calibri"/>
          <w:sz w:val="24"/>
          <w:szCs w:val="24"/>
          <w:lang w:val="eu-ES"/>
        </w:rPr>
        <w:t xml:space="preserve">: </w:t>
      </w:r>
    </w:p>
    <w:p w:rsidR="00F81A3A" w:rsidRPr="00016C3D" w:rsidRDefault="00D246EF">
      <w:pPr>
        <w:ind w:left="720"/>
        <w:jc w:val="both"/>
        <w:rPr>
          <w:rFonts w:ascii="Calibri" w:eastAsia="Calibri" w:hAnsi="Calibri" w:cs="Calibri"/>
          <w:sz w:val="24"/>
          <w:szCs w:val="24"/>
          <w:lang w:val="eu-ES"/>
        </w:rPr>
      </w:pPr>
      <w:r w:rsidRPr="00016C3D">
        <w:rPr>
          <w:rFonts w:ascii="Calibri" w:eastAsia="Calibri" w:hAnsi="Calibri" w:cs="Calibri"/>
          <w:sz w:val="24"/>
          <w:szCs w:val="24"/>
          <w:lang w:val="eu-ES"/>
        </w:rPr>
        <w:t>Nahia apur bat ahulago agertzen da gradu honetan. Ekintza nahi guztiz burutu nahi da baina ekintza ez dago emaitzarekin guztiz lotuta baizik eta ekintzak edo portaerak dakarren ondorio ekidin ezinarekin. Gradu</w:t>
      </w:r>
      <w:r w:rsidRPr="00016C3D">
        <w:rPr>
          <w:rFonts w:ascii="Calibri" w:eastAsia="Calibri" w:hAnsi="Calibri" w:cs="Calibri"/>
          <w:sz w:val="24"/>
          <w:szCs w:val="24"/>
          <w:lang w:val="eu-ES"/>
        </w:rPr>
        <w:t xml:space="preserve"> honetan ekintzaren ondorioz </w:t>
      </w:r>
      <w:proofErr w:type="spellStart"/>
      <w:r w:rsidRPr="00016C3D">
        <w:rPr>
          <w:rFonts w:ascii="Calibri" w:eastAsia="Calibri" w:hAnsi="Calibri" w:cs="Calibri"/>
          <w:sz w:val="24"/>
          <w:szCs w:val="24"/>
          <w:lang w:val="eu-ES"/>
        </w:rPr>
        <w:t>ondorio</w:t>
      </w:r>
      <w:proofErr w:type="spellEnd"/>
      <w:r w:rsidRPr="00016C3D">
        <w:rPr>
          <w:rFonts w:ascii="Calibri" w:eastAsia="Calibri" w:hAnsi="Calibri" w:cs="Calibri"/>
          <w:sz w:val="24"/>
          <w:szCs w:val="24"/>
          <w:lang w:val="eu-ES"/>
        </w:rPr>
        <w:t xml:space="preserve"> ekidinezina sortzen da.  Hau da, ekintza batek sortu nahi duen helburua bilatzen da, baina horri lotuta eta horrekin batera beste ondorio tipiko bat ematen da, baina modu ekidinezinean loturik dago helburuarekin. Hemen </w:t>
      </w:r>
      <w:r w:rsidRPr="00016C3D">
        <w:rPr>
          <w:rFonts w:ascii="Calibri" w:eastAsia="Calibri" w:hAnsi="Calibri" w:cs="Calibri"/>
          <w:sz w:val="24"/>
          <w:szCs w:val="24"/>
          <w:lang w:val="eu-ES"/>
        </w:rPr>
        <w:t>dolua portaeraren gainekoa da eta ez emaitzaren gainekoa</w:t>
      </w:r>
    </w:p>
    <w:p w:rsidR="00F81A3A" w:rsidRPr="00016C3D" w:rsidRDefault="00D246EF">
      <w:pPr>
        <w:numPr>
          <w:ilvl w:val="0"/>
          <w:numId w:val="15"/>
        </w:numPr>
        <w:contextualSpacing/>
        <w:jc w:val="both"/>
        <w:rPr>
          <w:rFonts w:ascii="Calibri" w:eastAsia="Calibri" w:hAnsi="Calibri" w:cs="Calibri"/>
          <w:sz w:val="24"/>
          <w:szCs w:val="24"/>
          <w:lang w:val="eu-ES"/>
        </w:rPr>
      </w:pPr>
      <w:r w:rsidRPr="00016C3D">
        <w:rPr>
          <w:rFonts w:ascii="Calibri" w:eastAsia="Calibri" w:hAnsi="Calibri" w:cs="Calibri"/>
          <w:sz w:val="24"/>
          <w:szCs w:val="24"/>
          <w:lang w:val="eu-ES"/>
        </w:rPr>
        <w:t>Adibidez, ministro bat hil nahi da eta horretarako aukeratzen den bidea bere autoan bonba bat jartzea da, baina badakigu txoferra ere kotxean dagoela eta ministroa hiltzeko bonba jarriz gero  txoferr</w:t>
      </w:r>
      <w:r w:rsidRPr="00016C3D">
        <w:rPr>
          <w:rFonts w:ascii="Calibri" w:eastAsia="Calibri" w:hAnsi="Calibri" w:cs="Calibri"/>
          <w:sz w:val="24"/>
          <w:szCs w:val="24"/>
          <w:lang w:val="eu-ES"/>
        </w:rPr>
        <w:t xml:space="preserve">a ere ekidinezinik hilko dela. Hala ere, ministroa hil nahi duenez bonba jartzen du baina txoferra hiltzea ez da bere helburua. </w:t>
      </w:r>
    </w:p>
    <w:p w:rsidR="00F81A3A" w:rsidRPr="00016C3D" w:rsidRDefault="00D246EF">
      <w:pPr>
        <w:numPr>
          <w:ilvl w:val="0"/>
          <w:numId w:val="15"/>
        </w:numPr>
        <w:contextualSpacing/>
        <w:jc w:val="both"/>
        <w:rPr>
          <w:rFonts w:ascii="Calibri" w:eastAsia="Calibri" w:hAnsi="Calibri" w:cs="Calibri"/>
          <w:sz w:val="24"/>
          <w:szCs w:val="24"/>
          <w:lang w:val="eu-ES"/>
        </w:rPr>
      </w:pPr>
      <w:r w:rsidRPr="00016C3D">
        <w:rPr>
          <w:rFonts w:ascii="Calibri" w:eastAsia="Calibri" w:hAnsi="Calibri" w:cs="Calibri"/>
          <w:sz w:val="24"/>
          <w:szCs w:val="24"/>
          <w:lang w:val="eu-ES"/>
        </w:rPr>
        <w:lastRenderedPageBreak/>
        <w:t xml:space="preserve">Gogoratu baita ere, </w:t>
      </w:r>
      <w:proofErr w:type="spellStart"/>
      <w:r w:rsidRPr="00016C3D">
        <w:rPr>
          <w:rFonts w:ascii="Calibri" w:eastAsia="Calibri" w:hAnsi="Calibri" w:cs="Calibri"/>
          <w:sz w:val="24"/>
          <w:szCs w:val="24"/>
          <w:lang w:val="eu-ES"/>
        </w:rPr>
        <w:t>IHESAre</w:t>
      </w:r>
      <w:proofErr w:type="spellEnd"/>
      <w:r w:rsidRPr="00016C3D">
        <w:rPr>
          <w:rFonts w:ascii="Calibri" w:eastAsia="Calibri" w:hAnsi="Calibri" w:cs="Calibri"/>
          <w:sz w:val="24"/>
          <w:szCs w:val="24"/>
          <w:lang w:val="eu-ES"/>
        </w:rPr>
        <w:t xml:space="preserve"> adibidea: ez du nahi beste pertsona bati gaixotasun bat kutsatu baina </w:t>
      </w:r>
      <w:proofErr w:type="spellStart"/>
      <w:r w:rsidRPr="00016C3D">
        <w:rPr>
          <w:rFonts w:ascii="Calibri" w:eastAsia="Calibri" w:hAnsi="Calibri" w:cs="Calibri"/>
          <w:sz w:val="24"/>
          <w:szCs w:val="24"/>
          <w:lang w:val="eu-ES"/>
        </w:rPr>
        <w:t>bai</w:t>
      </w:r>
      <w:proofErr w:type="spellEnd"/>
      <w:r w:rsidRPr="00016C3D">
        <w:rPr>
          <w:rFonts w:ascii="Calibri" w:eastAsia="Calibri" w:hAnsi="Calibri" w:cs="Calibri"/>
          <w:sz w:val="24"/>
          <w:szCs w:val="24"/>
          <w:lang w:val="eu-ES"/>
        </w:rPr>
        <w:t xml:space="preserve"> berarekin harreman sexual</w:t>
      </w:r>
      <w:r w:rsidRPr="00016C3D">
        <w:rPr>
          <w:rFonts w:ascii="Calibri" w:eastAsia="Calibri" w:hAnsi="Calibri" w:cs="Calibri"/>
          <w:sz w:val="24"/>
          <w:szCs w:val="24"/>
          <w:lang w:val="eu-ES"/>
        </w:rPr>
        <w:t xml:space="preserve">ak izan. </w:t>
      </w:r>
    </w:p>
    <w:p w:rsidR="00F81A3A" w:rsidRPr="00016C3D" w:rsidRDefault="00F81A3A">
      <w:pPr>
        <w:jc w:val="both"/>
        <w:rPr>
          <w:rFonts w:ascii="Calibri" w:eastAsia="Calibri" w:hAnsi="Calibri" w:cs="Calibri"/>
          <w:sz w:val="24"/>
          <w:szCs w:val="24"/>
          <w:lang w:val="eu-ES"/>
        </w:rPr>
      </w:pPr>
    </w:p>
    <w:p w:rsidR="00F81A3A" w:rsidRPr="00016C3D" w:rsidRDefault="00D246EF">
      <w:pPr>
        <w:numPr>
          <w:ilvl w:val="0"/>
          <w:numId w:val="19"/>
        </w:numPr>
        <w:contextualSpacing/>
        <w:jc w:val="both"/>
        <w:rPr>
          <w:rFonts w:ascii="Calibri" w:eastAsia="Calibri" w:hAnsi="Calibri" w:cs="Calibri"/>
          <w:sz w:val="24"/>
          <w:szCs w:val="24"/>
          <w:lang w:val="eu-ES"/>
        </w:rPr>
      </w:pPr>
      <w:r w:rsidRPr="00016C3D">
        <w:rPr>
          <w:rFonts w:ascii="Calibri" w:eastAsia="Calibri" w:hAnsi="Calibri" w:cs="Calibri"/>
          <w:b/>
          <w:sz w:val="24"/>
          <w:szCs w:val="24"/>
          <w:lang w:val="eu-ES"/>
        </w:rPr>
        <w:t xml:space="preserve">Hirugarren gradua edo inoizkako </w:t>
      </w:r>
      <w:proofErr w:type="spellStart"/>
      <w:r w:rsidRPr="00016C3D">
        <w:rPr>
          <w:rFonts w:ascii="Calibri" w:eastAsia="Calibri" w:hAnsi="Calibri" w:cs="Calibri"/>
          <w:b/>
          <w:sz w:val="24"/>
          <w:szCs w:val="24"/>
          <w:lang w:val="eu-ES"/>
        </w:rPr>
        <w:t>doloa</w:t>
      </w:r>
      <w:proofErr w:type="spellEnd"/>
      <w:r w:rsidRPr="00016C3D">
        <w:rPr>
          <w:rFonts w:ascii="Calibri" w:eastAsia="Calibri" w:hAnsi="Calibri" w:cs="Calibri"/>
          <w:b/>
          <w:sz w:val="24"/>
          <w:szCs w:val="24"/>
          <w:lang w:val="eu-ES"/>
        </w:rPr>
        <w:t xml:space="preserve"> edo </w:t>
      </w:r>
      <w:proofErr w:type="spellStart"/>
      <w:r w:rsidRPr="00016C3D">
        <w:rPr>
          <w:rFonts w:ascii="Calibri" w:eastAsia="Calibri" w:hAnsi="Calibri" w:cs="Calibri"/>
          <w:b/>
          <w:sz w:val="24"/>
          <w:szCs w:val="24"/>
          <w:lang w:val="eu-ES"/>
        </w:rPr>
        <w:t>dolo</w:t>
      </w:r>
      <w:proofErr w:type="spellEnd"/>
      <w:r w:rsidRPr="00016C3D">
        <w:rPr>
          <w:rFonts w:ascii="Calibri" w:eastAsia="Calibri" w:hAnsi="Calibri" w:cs="Calibri"/>
          <w:b/>
          <w:sz w:val="24"/>
          <w:szCs w:val="24"/>
          <w:lang w:val="eu-ES"/>
        </w:rPr>
        <w:t xml:space="preserve"> </w:t>
      </w:r>
      <w:proofErr w:type="spellStart"/>
      <w:r w:rsidRPr="00016C3D">
        <w:rPr>
          <w:rFonts w:ascii="Calibri" w:eastAsia="Calibri" w:hAnsi="Calibri" w:cs="Calibri"/>
          <w:b/>
          <w:sz w:val="24"/>
          <w:szCs w:val="24"/>
          <w:lang w:val="eu-ES"/>
        </w:rPr>
        <w:t>ebentuala</w:t>
      </w:r>
      <w:proofErr w:type="spellEnd"/>
      <w:r w:rsidRPr="00016C3D">
        <w:rPr>
          <w:rFonts w:ascii="Calibri" w:eastAsia="Calibri" w:hAnsi="Calibri" w:cs="Calibri"/>
          <w:sz w:val="24"/>
          <w:szCs w:val="24"/>
          <w:lang w:val="eu-ES"/>
        </w:rPr>
        <w:t xml:space="preserve">: </w:t>
      </w:r>
    </w:p>
    <w:p w:rsidR="00F81A3A" w:rsidRPr="00016C3D" w:rsidRDefault="00D246EF">
      <w:pPr>
        <w:ind w:left="720"/>
        <w:jc w:val="both"/>
        <w:rPr>
          <w:rFonts w:ascii="Calibri" w:eastAsia="Calibri" w:hAnsi="Calibri" w:cs="Calibri"/>
          <w:sz w:val="24"/>
          <w:szCs w:val="24"/>
          <w:lang w:val="eu-ES"/>
        </w:rPr>
      </w:pPr>
      <w:r w:rsidRPr="00016C3D">
        <w:rPr>
          <w:rFonts w:ascii="Calibri" w:eastAsia="Calibri" w:hAnsi="Calibri" w:cs="Calibri"/>
          <w:sz w:val="24"/>
          <w:szCs w:val="24"/>
          <w:lang w:val="eu-ES"/>
        </w:rPr>
        <w:t xml:space="preserve">Nahia oso </w:t>
      </w:r>
      <w:proofErr w:type="spellStart"/>
      <w:r w:rsidRPr="00016C3D">
        <w:rPr>
          <w:rFonts w:ascii="Calibri" w:eastAsia="Calibri" w:hAnsi="Calibri" w:cs="Calibri"/>
          <w:sz w:val="24"/>
          <w:szCs w:val="24"/>
          <w:lang w:val="eu-ES"/>
        </w:rPr>
        <w:t>oso</w:t>
      </w:r>
      <w:proofErr w:type="spellEnd"/>
      <w:r w:rsidRPr="00016C3D">
        <w:rPr>
          <w:rFonts w:ascii="Calibri" w:eastAsia="Calibri" w:hAnsi="Calibri" w:cs="Calibri"/>
          <w:sz w:val="24"/>
          <w:szCs w:val="24"/>
          <w:lang w:val="eu-ES"/>
        </w:rPr>
        <w:t xml:space="preserve"> ahula da gradu honetan, ia desagertuta agertzen da. </w:t>
      </w:r>
      <w:proofErr w:type="spellStart"/>
      <w:r w:rsidRPr="00016C3D">
        <w:rPr>
          <w:rFonts w:ascii="Calibri" w:eastAsia="Calibri" w:hAnsi="Calibri" w:cs="Calibri"/>
          <w:sz w:val="24"/>
          <w:szCs w:val="24"/>
          <w:lang w:val="eu-ES"/>
        </w:rPr>
        <w:t>Zuhurtziagabekeriarekin</w:t>
      </w:r>
      <w:proofErr w:type="spellEnd"/>
      <w:r w:rsidRPr="00016C3D">
        <w:rPr>
          <w:rFonts w:ascii="Calibri" w:eastAsia="Calibri" w:hAnsi="Calibri" w:cs="Calibri"/>
          <w:sz w:val="24"/>
          <w:szCs w:val="24"/>
          <w:lang w:val="eu-ES"/>
        </w:rPr>
        <w:t xml:space="preserve"> muga egiten du eta </w:t>
      </w:r>
      <w:proofErr w:type="spellStart"/>
      <w:r w:rsidRPr="00016C3D">
        <w:rPr>
          <w:rFonts w:ascii="Calibri" w:eastAsia="Calibri" w:hAnsi="Calibri" w:cs="Calibri"/>
          <w:sz w:val="24"/>
          <w:szCs w:val="24"/>
          <w:lang w:val="eu-ES"/>
        </w:rPr>
        <w:t>zuhurtziagabekeriatik</w:t>
      </w:r>
      <w:proofErr w:type="spellEnd"/>
      <w:r w:rsidRPr="00016C3D">
        <w:rPr>
          <w:rFonts w:ascii="Calibri" w:eastAsia="Calibri" w:hAnsi="Calibri" w:cs="Calibri"/>
          <w:sz w:val="24"/>
          <w:szCs w:val="24"/>
          <w:lang w:val="eu-ES"/>
        </w:rPr>
        <w:t xml:space="preserve"> oso gertu dago eta beraz, askotan edo kasu batzuetan ez da erraza izaten inoizkako dolua eta </w:t>
      </w:r>
      <w:proofErr w:type="spellStart"/>
      <w:r w:rsidRPr="00016C3D">
        <w:rPr>
          <w:rFonts w:ascii="Calibri" w:eastAsia="Calibri" w:hAnsi="Calibri" w:cs="Calibri"/>
          <w:sz w:val="24"/>
          <w:szCs w:val="24"/>
          <w:lang w:val="eu-ES"/>
        </w:rPr>
        <w:t>zuhurtziagabekeria</w:t>
      </w:r>
      <w:proofErr w:type="spellEnd"/>
      <w:r w:rsidRPr="00016C3D">
        <w:rPr>
          <w:rFonts w:ascii="Calibri" w:eastAsia="Calibri" w:hAnsi="Calibri" w:cs="Calibri"/>
          <w:sz w:val="24"/>
          <w:szCs w:val="24"/>
          <w:lang w:val="eu-ES"/>
        </w:rPr>
        <w:t xml:space="preserve"> kontzientea b</w:t>
      </w:r>
      <w:r w:rsidRPr="00016C3D">
        <w:rPr>
          <w:rFonts w:ascii="Calibri" w:eastAsia="Calibri" w:hAnsi="Calibri" w:cs="Calibri"/>
          <w:sz w:val="24"/>
          <w:szCs w:val="24"/>
          <w:lang w:val="eu-ES"/>
        </w:rPr>
        <w:t xml:space="preserve">ereiztea. </w:t>
      </w:r>
    </w:p>
    <w:p w:rsidR="00F81A3A" w:rsidRPr="00016C3D" w:rsidRDefault="00D246EF">
      <w:pPr>
        <w:numPr>
          <w:ilvl w:val="0"/>
          <w:numId w:val="11"/>
        </w:numPr>
        <w:contextualSpacing/>
        <w:jc w:val="both"/>
        <w:rPr>
          <w:rFonts w:ascii="Calibri" w:eastAsia="Calibri" w:hAnsi="Calibri" w:cs="Calibri"/>
          <w:sz w:val="24"/>
          <w:szCs w:val="24"/>
          <w:lang w:val="eu-ES"/>
        </w:rPr>
      </w:pPr>
      <w:proofErr w:type="spellStart"/>
      <w:r w:rsidRPr="00016C3D">
        <w:rPr>
          <w:rFonts w:ascii="Calibri" w:eastAsia="Calibri" w:hAnsi="Calibri" w:cs="Calibri"/>
          <w:sz w:val="24"/>
          <w:szCs w:val="24"/>
          <w:u w:val="single"/>
          <w:lang w:val="eu-ES"/>
        </w:rPr>
        <w:t>Zuhurtziagabekeria</w:t>
      </w:r>
      <w:proofErr w:type="spellEnd"/>
      <w:r w:rsidRPr="00016C3D">
        <w:rPr>
          <w:rFonts w:ascii="Calibri" w:eastAsia="Calibri" w:hAnsi="Calibri" w:cs="Calibri"/>
          <w:sz w:val="24"/>
          <w:szCs w:val="24"/>
          <w:u w:val="single"/>
          <w:lang w:val="eu-ES"/>
        </w:rPr>
        <w:t xml:space="preserve"> kontzientea</w:t>
      </w:r>
      <w:r w:rsidRPr="00016C3D">
        <w:rPr>
          <w:rFonts w:ascii="Calibri" w:eastAsia="Calibri" w:hAnsi="Calibri" w:cs="Calibri"/>
          <w:sz w:val="24"/>
          <w:szCs w:val="24"/>
          <w:lang w:val="eu-ES"/>
        </w:rPr>
        <w:t xml:space="preserve">: subjektuak badaki emaitza gertatzeko probabilitate handia dagoela baina subjektuak uste du emaitza ez dela gertatuko; emaitza gertatuko dela </w:t>
      </w:r>
      <w:proofErr w:type="spellStart"/>
      <w:r w:rsidRPr="00016C3D">
        <w:rPr>
          <w:rFonts w:ascii="Calibri" w:eastAsia="Calibri" w:hAnsi="Calibri" w:cs="Calibri"/>
          <w:sz w:val="24"/>
          <w:szCs w:val="24"/>
          <w:lang w:val="eu-ES"/>
        </w:rPr>
        <w:t>eskluitzen/alboratzen</w:t>
      </w:r>
      <w:proofErr w:type="spellEnd"/>
      <w:r w:rsidRPr="00016C3D">
        <w:rPr>
          <w:rFonts w:ascii="Calibri" w:eastAsia="Calibri" w:hAnsi="Calibri" w:cs="Calibri"/>
          <w:sz w:val="24"/>
          <w:szCs w:val="24"/>
          <w:lang w:val="eu-ES"/>
        </w:rPr>
        <w:t xml:space="preserve"> du.</w:t>
      </w:r>
    </w:p>
    <w:p w:rsidR="00F81A3A" w:rsidRPr="00016C3D" w:rsidRDefault="00D246EF">
      <w:pPr>
        <w:numPr>
          <w:ilvl w:val="1"/>
          <w:numId w:val="11"/>
        </w:numPr>
        <w:contextualSpacing/>
        <w:jc w:val="both"/>
        <w:rPr>
          <w:rFonts w:ascii="Calibri" w:eastAsia="Calibri" w:hAnsi="Calibri" w:cs="Calibri"/>
          <w:sz w:val="24"/>
          <w:szCs w:val="24"/>
          <w:lang w:val="eu-ES"/>
        </w:rPr>
      </w:pPr>
      <w:proofErr w:type="spellStart"/>
      <w:r w:rsidRPr="00016C3D">
        <w:rPr>
          <w:rFonts w:ascii="Calibri" w:eastAsia="Calibri" w:hAnsi="Calibri" w:cs="Calibri"/>
          <w:sz w:val="24"/>
          <w:szCs w:val="24"/>
          <w:lang w:val="eu-ES"/>
        </w:rPr>
        <w:t>Zuhurtziagabekeria</w:t>
      </w:r>
      <w:proofErr w:type="spellEnd"/>
      <w:r w:rsidRPr="00016C3D">
        <w:rPr>
          <w:rFonts w:ascii="Calibri" w:eastAsia="Calibri" w:hAnsi="Calibri" w:cs="Calibri"/>
          <w:sz w:val="24"/>
          <w:szCs w:val="24"/>
          <w:lang w:val="eu-ES"/>
        </w:rPr>
        <w:t xml:space="preserve"> kontzientean ezagutza badago baina ez dago nahirik, </w:t>
      </w:r>
      <w:proofErr w:type="spellStart"/>
      <w:r w:rsidRPr="00016C3D">
        <w:rPr>
          <w:rFonts w:ascii="Calibri" w:eastAsia="Calibri" w:hAnsi="Calibri" w:cs="Calibri"/>
          <w:sz w:val="24"/>
          <w:szCs w:val="24"/>
          <w:lang w:val="eu-ES"/>
        </w:rPr>
        <w:t>eskluitu</w:t>
      </w:r>
      <w:proofErr w:type="spellEnd"/>
      <w:r w:rsidRPr="00016C3D">
        <w:rPr>
          <w:rFonts w:ascii="Calibri" w:eastAsia="Calibri" w:hAnsi="Calibri" w:cs="Calibri"/>
          <w:sz w:val="24"/>
          <w:szCs w:val="24"/>
          <w:lang w:val="eu-ES"/>
        </w:rPr>
        <w:t xml:space="preserve"> egiten du gainera emaitza gertatuko denik. Ez da emaitza nahi, eta pentsatzen da benetan ez dela ezer gertatuko ez du aukera bezala ikusten, ez du posibletzat jotzen. </w:t>
      </w:r>
    </w:p>
    <w:p w:rsidR="00F81A3A" w:rsidRPr="00016C3D" w:rsidRDefault="00F81A3A">
      <w:pPr>
        <w:ind w:left="720"/>
        <w:jc w:val="both"/>
        <w:rPr>
          <w:rFonts w:ascii="Calibri" w:eastAsia="Calibri" w:hAnsi="Calibri" w:cs="Calibri"/>
          <w:sz w:val="24"/>
          <w:szCs w:val="24"/>
          <w:lang w:val="eu-ES"/>
        </w:rPr>
      </w:pPr>
    </w:p>
    <w:p w:rsidR="00F81A3A" w:rsidRPr="00016C3D" w:rsidRDefault="00D246EF">
      <w:pPr>
        <w:numPr>
          <w:ilvl w:val="0"/>
          <w:numId w:val="11"/>
        </w:numPr>
        <w:contextualSpacing/>
        <w:jc w:val="both"/>
        <w:rPr>
          <w:rFonts w:ascii="Calibri" w:eastAsia="Calibri" w:hAnsi="Calibri" w:cs="Calibri"/>
          <w:sz w:val="24"/>
          <w:szCs w:val="24"/>
          <w:lang w:val="eu-ES"/>
        </w:rPr>
      </w:pPr>
      <w:r w:rsidRPr="00016C3D">
        <w:rPr>
          <w:rFonts w:ascii="Calibri" w:eastAsia="Calibri" w:hAnsi="Calibri" w:cs="Calibri"/>
          <w:sz w:val="24"/>
          <w:szCs w:val="24"/>
          <w:u w:val="single"/>
          <w:lang w:val="eu-ES"/>
        </w:rPr>
        <w:t>Inoizka</w:t>
      </w:r>
      <w:r w:rsidRPr="00016C3D">
        <w:rPr>
          <w:rFonts w:ascii="Calibri" w:eastAsia="Calibri" w:hAnsi="Calibri" w:cs="Calibri"/>
          <w:sz w:val="24"/>
          <w:szCs w:val="24"/>
          <w:u w:val="single"/>
          <w:lang w:val="eu-ES"/>
        </w:rPr>
        <w:t>ko dolua</w:t>
      </w:r>
      <w:r w:rsidRPr="00016C3D">
        <w:rPr>
          <w:rFonts w:ascii="Calibri" w:eastAsia="Calibri" w:hAnsi="Calibri" w:cs="Calibri"/>
          <w:sz w:val="24"/>
          <w:szCs w:val="24"/>
          <w:lang w:val="eu-ES"/>
        </w:rPr>
        <w:t>: emaitza emateko probabilitate handia dagoela daki eta arrisku hori onartzen du baina ez du nahi emaitza gertatzea. Onartu egiten du berak aurrera jarraituko duela nahiz eta arriskua egon (kamioilariaren adibidean, Arrasatera heldu behar da bai al</w:t>
      </w:r>
      <w:r w:rsidRPr="00016C3D">
        <w:rPr>
          <w:rFonts w:ascii="Calibri" w:eastAsia="Calibri" w:hAnsi="Calibri" w:cs="Calibri"/>
          <w:sz w:val="24"/>
          <w:szCs w:val="24"/>
          <w:lang w:val="eu-ES"/>
        </w:rPr>
        <w:t xml:space="preserve">a bai, nahiz eta </w:t>
      </w:r>
      <w:proofErr w:type="spellStart"/>
      <w:r w:rsidRPr="00016C3D">
        <w:rPr>
          <w:rFonts w:ascii="Calibri" w:eastAsia="Calibri" w:hAnsi="Calibri" w:cs="Calibri"/>
          <w:sz w:val="24"/>
          <w:szCs w:val="24"/>
          <w:lang w:val="eu-ES"/>
        </w:rPr>
        <w:t>edurra</w:t>
      </w:r>
      <w:proofErr w:type="spellEnd"/>
      <w:r w:rsidRPr="00016C3D">
        <w:rPr>
          <w:rFonts w:ascii="Calibri" w:eastAsia="Calibri" w:hAnsi="Calibri" w:cs="Calibri"/>
          <w:sz w:val="24"/>
          <w:szCs w:val="24"/>
          <w:lang w:val="eu-ES"/>
        </w:rPr>
        <w:t xml:space="preserve"> egon)</w:t>
      </w:r>
    </w:p>
    <w:p w:rsidR="00F81A3A" w:rsidRPr="00016C3D" w:rsidRDefault="00F81A3A">
      <w:pPr>
        <w:jc w:val="both"/>
        <w:rPr>
          <w:rFonts w:ascii="Calibri" w:eastAsia="Calibri" w:hAnsi="Calibri" w:cs="Calibri"/>
          <w:sz w:val="24"/>
          <w:szCs w:val="24"/>
          <w:lang w:val="eu-ES"/>
        </w:rPr>
      </w:pPr>
    </w:p>
    <w:p w:rsidR="00F81A3A" w:rsidRPr="00016C3D" w:rsidRDefault="00D246EF">
      <w:pPr>
        <w:ind w:left="720"/>
        <w:jc w:val="both"/>
        <w:rPr>
          <w:rFonts w:ascii="Calibri" w:eastAsia="Calibri" w:hAnsi="Calibri" w:cs="Calibri"/>
          <w:sz w:val="24"/>
          <w:szCs w:val="24"/>
          <w:lang w:val="eu-ES"/>
        </w:rPr>
      </w:pPr>
      <w:proofErr w:type="spellStart"/>
      <w:r w:rsidRPr="00016C3D">
        <w:rPr>
          <w:rFonts w:ascii="Calibri" w:eastAsia="Calibri" w:hAnsi="Calibri" w:cs="Calibri"/>
          <w:sz w:val="24"/>
          <w:szCs w:val="24"/>
          <w:lang w:val="eu-ES"/>
        </w:rPr>
        <w:t>Zuhurtziagabekeriaren</w:t>
      </w:r>
      <w:proofErr w:type="spellEnd"/>
      <w:r w:rsidRPr="00016C3D">
        <w:rPr>
          <w:rFonts w:ascii="Calibri" w:eastAsia="Calibri" w:hAnsi="Calibri" w:cs="Calibri"/>
          <w:sz w:val="24"/>
          <w:szCs w:val="24"/>
          <w:lang w:val="eu-ES"/>
        </w:rPr>
        <w:t xml:space="preserve"> eta inoizkako doluaren artean desberdintzeko teoria batzuk sortu dira: </w:t>
      </w:r>
    </w:p>
    <w:p w:rsidR="00F81A3A" w:rsidRPr="00016C3D" w:rsidRDefault="00D246EF">
      <w:pPr>
        <w:numPr>
          <w:ilvl w:val="0"/>
          <w:numId w:val="16"/>
        </w:numPr>
        <w:contextualSpacing/>
        <w:jc w:val="both"/>
        <w:rPr>
          <w:rFonts w:ascii="Calibri" w:eastAsia="Calibri" w:hAnsi="Calibri" w:cs="Calibri"/>
          <w:b/>
          <w:sz w:val="24"/>
          <w:szCs w:val="24"/>
          <w:lang w:val="eu-ES"/>
        </w:rPr>
      </w:pPr>
      <w:r w:rsidRPr="00016C3D">
        <w:rPr>
          <w:rFonts w:ascii="Calibri" w:eastAsia="Calibri" w:hAnsi="Calibri" w:cs="Calibri"/>
          <w:b/>
          <w:sz w:val="24"/>
          <w:szCs w:val="24"/>
          <w:lang w:val="eu-ES"/>
        </w:rPr>
        <w:t>Adostasunaren edo baimenaren teoria</w:t>
      </w:r>
    </w:p>
    <w:p w:rsidR="00F81A3A" w:rsidRPr="00016C3D" w:rsidRDefault="00D246EF">
      <w:pPr>
        <w:ind w:left="1440"/>
        <w:jc w:val="both"/>
        <w:rPr>
          <w:rFonts w:ascii="Calibri" w:eastAsia="Calibri" w:hAnsi="Calibri" w:cs="Calibri"/>
          <w:sz w:val="24"/>
          <w:szCs w:val="24"/>
          <w:lang w:val="eu-ES"/>
        </w:rPr>
      </w:pPr>
      <w:r w:rsidRPr="00016C3D">
        <w:rPr>
          <w:rFonts w:ascii="Calibri" w:eastAsia="Calibri" w:hAnsi="Calibri" w:cs="Calibri"/>
          <w:sz w:val="24"/>
          <w:szCs w:val="24"/>
          <w:lang w:val="eu-ES"/>
        </w:rPr>
        <w:t>Dolua delitua baimendu edo onartzetzat kontsideratuko da, hau da ekintzak sortuko dituen emaitz</w:t>
      </w:r>
      <w:r w:rsidRPr="00016C3D">
        <w:rPr>
          <w:rFonts w:ascii="Calibri" w:eastAsia="Calibri" w:hAnsi="Calibri" w:cs="Calibri"/>
          <w:sz w:val="24"/>
          <w:szCs w:val="24"/>
          <w:lang w:val="eu-ES"/>
        </w:rPr>
        <w:t xml:space="preserve">ak jakinda ere berdin egin izango lukeen edo ez. Kasu honetan zaila da hori frogatzea eta asmoen epaiketa bat egiten ari gara, arriskugarritasuna alde batera utzirik. </w:t>
      </w:r>
    </w:p>
    <w:p w:rsidR="00F81A3A" w:rsidRPr="00016C3D" w:rsidRDefault="00D246EF">
      <w:pPr>
        <w:numPr>
          <w:ilvl w:val="0"/>
          <w:numId w:val="21"/>
        </w:numPr>
        <w:contextualSpacing/>
        <w:jc w:val="both"/>
        <w:rPr>
          <w:rFonts w:ascii="Calibri" w:eastAsia="Calibri" w:hAnsi="Calibri" w:cs="Calibri"/>
          <w:sz w:val="24"/>
          <w:szCs w:val="24"/>
          <w:lang w:val="eu-ES"/>
        </w:rPr>
      </w:pPr>
      <w:r w:rsidRPr="00016C3D">
        <w:rPr>
          <w:rFonts w:ascii="Calibri" w:eastAsia="Calibri" w:hAnsi="Calibri" w:cs="Calibri"/>
          <w:sz w:val="24"/>
          <w:szCs w:val="24"/>
          <w:lang w:val="eu-ES"/>
        </w:rPr>
        <w:t xml:space="preserve">Adibidez, </w:t>
      </w:r>
      <w:proofErr w:type="spellStart"/>
      <w:r w:rsidRPr="00016C3D">
        <w:rPr>
          <w:rFonts w:ascii="Calibri" w:eastAsia="Calibri" w:hAnsi="Calibri" w:cs="Calibri"/>
          <w:sz w:val="24"/>
          <w:szCs w:val="24"/>
          <w:lang w:val="eu-ES"/>
        </w:rPr>
        <w:t>IHES-aren</w:t>
      </w:r>
      <w:proofErr w:type="spellEnd"/>
      <w:r w:rsidRPr="00016C3D">
        <w:rPr>
          <w:rFonts w:ascii="Calibri" w:eastAsia="Calibri" w:hAnsi="Calibri" w:cs="Calibri"/>
          <w:sz w:val="24"/>
          <w:szCs w:val="24"/>
          <w:lang w:val="eu-ES"/>
        </w:rPr>
        <w:t xml:space="preserve"> adibidean, subjektuak jakin izan balu gaixotasuna beste pertsonari k</w:t>
      </w:r>
      <w:r w:rsidRPr="00016C3D">
        <w:rPr>
          <w:rFonts w:ascii="Calibri" w:eastAsia="Calibri" w:hAnsi="Calibri" w:cs="Calibri"/>
          <w:sz w:val="24"/>
          <w:szCs w:val="24"/>
          <w:lang w:val="eu-ES"/>
        </w:rPr>
        <w:t>utsatuko ziola, jarraituko luke berarekin harreman sexualak izaten?</w:t>
      </w:r>
    </w:p>
    <w:p w:rsidR="00F81A3A" w:rsidRPr="00016C3D" w:rsidRDefault="00D246EF">
      <w:pPr>
        <w:numPr>
          <w:ilvl w:val="1"/>
          <w:numId w:val="21"/>
        </w:numPr>
        <w:contextualSpacing/>
        <w:jc w:val="both"/>
        <w:rPr>
          <w:rFonts w:ascii="Calibri" w:eastAsia="Calibri" w:hAnsi="Calibri" w:cs="Calibri"/>
          <w:sz w:val="24"/>
          <w:szCs w:val="24"/>
          <w:lang w:val="eu-ES"/>
        </w:rPr>
      </w:pPr>
      <w:r w:rsidRPr="00016C3D">
        <w:rPr>
          <w:rFonts w:ascii="Calibri" w:eastAsia="Calibri" w:hAnsi="Calibri" w:cs="Calibri"/>
          <w:sz w:val="24"/>
          <w:szCs w:val="24"/>
          <w:lang w:val="eu-ES"/>
        </w:rPr>
        <w:t xml:space="preserve">Baietz esaten bada orduan </w:t>
      </w:r>
      <w:proofErr w:type="spellStart"/>
      <w:r w:rsidRPr="00016C3D">
        <w:rPr>
          <w:rFonts w:ascii="Calibri" w:eastAsia="Calibri" w:hAnsi="Calibri" w:cs="Calibri"/>
          <w:sz w:val="24"/>
          <w:szCs w:val="24"/>
          <w:lang w:val="eu-ES"/>
        </w:rPr>
        <w:t>doloa</w:t>
      </w:r>
      <w:proofErr w:type="spellEnd"/>
      <w:r w:rsidRPr="00016C3D">
        <w:rPr>
          <w:rFonts w:ascii="Calibri" w:eastAsia="Calibri" w:hAnsi="Calibri" w:cs="Calibri"/>
          <w:sz w:val="24"/>
          <w:szCs w:val="24"/>
          <w:lang w:val="eu-ES"/>
        </w:rPr>
        <w:t xml:space="preserve"> da</w:t>
      </w:r>
    </w:p>
    <w:p w:rsidR="00F81A3A" w:rsidRPr="00016C3D" w:rsidRDefault="00D246EF">
      <w:pPr>
        <w:numPr>
          <w:ilvl w:val="1"/>
          <w:numId w:val="21"/>
        </w:numPr>
        <w:contextualSpacing/>
        <w:jc w:val="both"/>
        <w:rPr>
          <w:rFonts w:ascii="Calibri" w:eastAsia="Calibri" w:hAnsi="Calibri" w:cs="Calibri"/>
          <w:sz w:val="24"/>
          <w:szCs w:val="24"/>
          <w:lang w:val="eu-ES"/>
        </w:rPr>
      </w:pPr>
      <w:r w:rsidRPr="00016C3D">
        <w:rPr>
          <w:rFonts w:ascii="Calibri" w:eastAsia="Calibri" w:hAnsi="Calibri" w:cs="Calibri"/>
          <w:sz w:val="24"/>
          <w:szCs w:val="24"/>
          <w:lang w:val="eu-ES"/>
        </w:rPr>
        <w:t xml:space="preserve">Ezetz esaten bada orduan </w:t>
      </w:r>
      <w:proofErr w:type="spellStart"/>
      <w:r w:rsidRPr="00016C3D">
        <w:rPr>
          <w:rFonts w:ascii="Calibri" w:eastAsia="Calibri" w:hAnsi="Calibri" w:cs="Calibri"/>
          <w:sz w:val="24"/>
          <w:szCs w:val="24"/>
          <w:lang w:val="eu-ES"/>
        </w:rPr>
        <w:t>zuhurtziagabekeria</w:t>
      </w:r>
      <w:proofErr w:type="spellEnd"/>
      <w:r w:rsidRPr="00016C3D">
        <w:rPr>
          <w:rFonts w:ascii="Calibri" w:eastAsia="Calibri" w:hAnsi="Calibri" w:cs="Calibri"/>
          <w:sz w:val="24"/>
          <w:szCs w:val="24"/>
          <w:lang w:val="eu-ES"/>
        </w:rPr>
        <w:t xml:space="preserve"> izango litzateke. </w:t>
      </w:r>
    </w:p>
    <w:p w:rsidR="00F81A3A" w:rsidRPr="00016C3D" w:rsidRDefault="00F81A3A">
      <w:pPr>
        <w:jc w:val="both"/>
        <w:rPr>
          <w:rFonts w:ascii="Calibri" w:eastAsia="Calibri" w:hAnsi="Calibri" w:cs="Calibri"/>
          <w:sz w:val="24"/>
          <w:szCs w:val="24"/>
          <w:lang w:val="eu-ES"/>
        </w:rPr>
      </w:pPr>
    </w:p>
    <w:p w:rsidR="00F81A3A" w:rsidRPr="00016C3D" w:rsidRDefault="00D246EF">
      <w:pPr>
        <w:numPr>
          <w:ilvl w:val="0"/>
          <w:numId w:val="16"/>
        </w:numPr>
        <w:contextualSpacing/>
        <w:jc w:val="both"/>
        <w:rPr>
          <w:rFonts w:ascii="Calibri" w:eastAsia="Calibri" w:hAnsi="Calibri" w:cs="Calibri"/>
          <w:b/>
          <w:sz w:val="24"/>
          <w:szCs w:val="24"/>
          <w:lang w:val="eu-ES"/>
        </w:rPr>
      </w:pPr>
      <w:r w:rsidRPr="00016C3D">
        <w:rPr>
          <w:rFonts w:ascii="Calibri" w:eastAsia="Calibri" w:hAnsi="Calibri" w:cs="Calibri"/>
          <w:b/>
          <w:sz w:val="24"/>
          <w:szCs w:val="24"/>
          <w:lang w:val="eu-ES"/>
        </w:rPr>
        <w:t xml:space="preserve">Probabilitatearen teoria </w:t>
      </w:r>
    </w:p>
    <w:p w:rsidR="00F81A3A" w:rsidRPr="00016C3D" w:rsidRDefault="00D246EF">
      <w:pPr>
        <w:jc w:val="both"/>
        <w:rPr>
          <w:rFonts w:ascii="Calibri" w:eastAsia="Calibri" w:hAnsi="Calibri" w:cs="Calibri"/>
          <w:sz w:val="24"/>
          <w:szCs w:val="24"/>
          <w:lang w:val="eu-ES"/>
        </w:rPr>
      </w:pPr>
      <w:r w:rsidRPr="00016C3D">
        <w:rPr>
          <w:rFonts w:ascii="Calibri" w:eastAsia="Calibri" w:hAnsi="Calibri" w:cs="Calibri"/>
          <w:sz w:val="24"/>
          <w:szCs w:val="24"/>
          <w:lang w:val="eu-ES"/>
        </w:rPr>
        <w:tab/>
      </w:r>
      <w:r w:rsidRPr="00016C3D">
        <w:rPr>
          <w:rFonts w:ascii="Calibri" w:eastAsia="Calibri" w:hAnsi="Calibri" w:cs="Calibri"/>
          <w:sz w:val="24"/>
          <w:szCs w:val="24"/>
          <w:lang w:val="eu-ES"/>
        </w:rPr>
        <w:tab/>
        <w:t xml:space="preserve">Teoria honen irizpidea </w:t>
      </w:r>
      <w:r w:rsidRPr="00016C3D">
        <w:rPr>
          <w:rFonts w:ascii="Calibri" w:eastAsia="Calibri" w:hAnsi="Calibri" w:cs="Calibri"/>
          <w:b/>
          <w:sz w:val="24"/>
          <w:szCs w:val="24"/>
          <w:lang w:val="eu-ES"/>
        </w:rPr>
        <w:t>emaitza gertarazteko probabilitate gra</w:t>
      </w:r>
      <w:r w:rsidRPr="00016C3D">
        <w:rPr>
          <w:rFonts w:ascii="Calibri" w:eastAsia="Calibri" w:hAnsi="Calibri" w:cs="Calibri"/>
          <w:b/>
          <w:sz w:val="24"/>
          <w:szCs w:val="24"/>
          <w:lang w:val="eu-ES"/>
        </w:rPr>
        <w:t xml:space="preserve">dua </w:t>
      </w:r>
      <w:r w:rsidRPr="00016C3D">
        <w:rPr>
          <w:rFonts w:ascii="Calibri" w:eastAsia="Calibri" w:hAnsi="Calibri" w:cs="Calibri"/>
          <w:sz w:val="24"/>
          <w:szCs w:val="24"/>
          <w:lang w:val="eu-ES"/>
        </w:rPr>
        <w:t>da</w:t>
      </w:r>
    </w:p>
    <w:p w:rsidR="00F81A3A" w:rsidRPr="00016C3D" w:rsidRDefault="00D246EF">
      <w:pPr>
        <w:ind w:left="1440"/>
        <w:jc w:val="both"/>
        <w:rPr>
          <w:rFonts w:ascii="Calibri" w:eastAsia="Calibri" w:hAnsi="Calibri" w:cs="Calibri"/>
          <w:sz w:val="24"/>
          <w:szCs w:val="24"/>
          <w:lang w:val="eu-ES"/>
        </w:rPr>
      </w:pPr>
      <w:r w:rsidRPr="00016C3D">
        <w:rPr>
          <w:rFonts w:ascii="Calibri" w:eastAsia="Calibri" w:hAnsi="Calibri" w:cs="Calibri"/>
          <w:sz w:val="24"/>
          <w:szCs w:val="24"/>
          <w:lang w:val="eu-ES"/>
        </w:rPr>
        <w:t xml:space="preserve">Hiritar arruntaren lekuan jarrita edo </w:t>
      </w:r>
      <w:proofErr w:type="spellStart"/>
      <w:r w:rsidRPr="00016C3D">
        <w:rPr>
          <w:rFonts w:ascii="Calibri" w:eastAsia="Calibri" w:hAnsi="Calibri" w:cs="Calibri"/>
          <w:sz w:val="24"/>
          <w:szCs w:val="24"/>
          <w:lang w:val="eu-ES"/>
        </w:rPr>
        <w:t>exante</w:t>
      </w:r>
      <w:proofErr w:type="spellEnd"/>
      <w:r w:rsidRPr="00016C3D">
        <w:rPr>
          <w:rFonts w:ascii="Calibri" w:eastAsia="Calibri" w:hAnsi="Calibri" w:cs="Calibri"/>
          <w:sz w:val="24"/>
          <w:szCs w:val="24"/>
          <w:lang w:val="eu-ES"/>
        </w:rPr>
        <w:t xml:space="preserve"> ikuspegi baten oinarrituta zer esango luke herritarrak probabilitate oso handia dagoela kutsatzeko edo oso probabilitate txikia dagoela?</w:t>
      </w:r>
    </w:p>
    <w:p w:rsidR="00F81A3A" w:rsidRPr="00016C3D" w:rsidRDefault="00D246EF">
      <w:pPr>
        <w:numPr>
          <w:ilvl w:val="0"/>
          <w:numId w:val="12"/>
        </w:numPr>
        <w:contextualSpacing/>
        <w:jc w:val="both"/>
        <w:rPr>
          <w:rFonts w:ascii="Calibri" w:eastAsia="Calibri" w:hAnsi="Calibri" w:cs="Calibri"/>
          <w:sz w:val="24"/>
          <w:szCs w:val="24"/>
          <w:lang w:val="eu-ES"/>
        </w:rPr>
      </w:pPr>
      <w:r w:rsidRPr="00016C3D">
        <w:rPr>
          <w:rFonts w:ascii="Calibri" w:eastAsia="Calibri" w:hAnsi="Calibri" w:cs="Calibri"/>
          <w:sz w:val="24"/>
          <w:szCs w:val="24"/>
          <w:lang w:val="eu-ES"/>
        </w:rPr>
        <w:t xml:space="preserve">Probabilitate oso txikia dela esango balu </w:t>
      </w:r>
      <w:proofErr w:type="spellStart"/>
      <w:r w:rsidRPr="00016C3D">
        <w:rPr>
          <w:rFonts w:ascii="Calibri" w:eastAsia="Calibri" w:hAnsi="Calibri" w:cs="Calibri"/>
          <w:sz w:val="24"/>
          <w:szCs w:val="24"/>
          <w:lang w:val="eu-ES"/>
        </w:rPr>
        <w:t>zuhurtziagabekeria</w:t>
      </w:r>
      <w:proofErr w:type="spellEnd"/>
      <w:r w:rsidRPr="00016C3D">
        <w:rPr>
          <w:rFonts w:ascii="Calibri" w:eastAsia="Calibri" w:hAnsi="Calibri" w:cs="Calibri"/>
          <w:sz w:val="24"/>
          <w:szCs w:val="24"/>
          <w:lang w:val="eu-ES"/>
        </w:rPr>
        <w:t xml:space="preserve"> izango</w:t>
      </w:r>
      <w:r w:rsidRPr="00016C3D">
        <w:rPr>
          <w:rFonts w:ascii="Calibri" w:eastAsia="Calibri" w:hAnsi="Calibri" w:cs="Calibri"/>
          <w:sz w:val="24"/>
          <w:szCs w:val="24"/>
          <w:lang w:val="eu-ES"/>
        </w:rPr>
        <w:t xml:space="preserve"> litzateke</w:t>
      </w:r>
    </w:p>
    <w:p w:rsidR="00F81A3A" w:rsidRPr="00016C3D" w:rsidRDefault="00D246EF">
      <w:pPr>
        <w:numPr>
          <w:ilvl w:val="0"/>
          <w:numId w:val="12"/>
        </w:numPr>
        <w:contextualSpacing/>
        <w:jc w:val="both"/>
        <w:rPr>
          <w:rFonts w:ascii="Calibri" w:eastAsia="Calibri" w:hAnsi="Calibri" w:cs="Calibri"/>
          <w:sz w:val="24"/>
          <w:szCs w:val="24"/>
          <w:lang w:val="eu-ES"/>
        </w:rPr>
      </w:pPr>
      <w:r w:rsidRPr="00016C3D">
        <w:rPr>
          <w:rFonts w:ascii="Calibri" w:eastAsia="Calibri" w:hAnsi="Calibri" w:cs="Calibri"/>
          <w:sz w:val="24"/>
          <w:szCs w:val="24"/>
          <w:lang w:val="eu-ES"/>
        </w:rPr>
        <w:lastRenderedPageBreak/>
        <w:t xml:space="preserve">Probabilitate handia dela esango balu orduan, dolua; arrazoiren bat baldin badago </w:t>
      </w:r>
      <w:proofErr w:type="spellStart"/>
      <w:r w:rsidRPr="00016C3D">
        <w:rPr>
          <w:rFonts w:ascii="Calibri" w:eastAsia="Calibri" w:hAnsi="Calibri" w:cs="Calibri"/>
          <w:sz w:val="24"/>
          <w:szCs w:val="24"/>
          <w:lang w:val="eu-ES"/>
        </w:rPr>
        <w:t>Ak</w:t>
      </w:r>
      <w:proofErr w:type="spellEnd"/>
      <w:r w:rsidRPr="00016C3D">
        <w:rPr>
          <w:rFonts w:ascii="Calibri" w:eastAsia="Calibri" w:hAnsi="Calibri" w:cs="Calibri"/>
          <w:sz w:val="24"/>
          <w:szCs w:val="24"/>
          <w:lang w:val="eu-ES"/>
        </w:rPr>
        <w:t xml:space="preserve"> B kutsatzeko probabilitate handia zuela esateko orduan dolua izango da</w:t>
      </w:r>
    </w:p>
    <w:p w:rsidR="00F81A3A" w:rsidRPr="00016C3D" w:rsidRDefault="00F81A3A">
      <w:pPr>
        <w:ind w:left="720" w:firstLine="720"/>
        <w:jc w:val="both"/>
        <w:rPr>
          <w:rFonts w:ascii="Calibri" w:eastAsia="Calibri" w:hAnsi="Calibri" w:cs="Calibri"/>
          <w:sz w:val="24"/>
          <w:szCs w:val="24"/>
          <w:lang w:val="eu-ES"/>
        </w:rPr>
      </w:pPr>
    </w:p>
    <w:p w:rsidR="00F81A3A" w:rsidRPr="00016C3D" w:rsidRDefault="00D246EF">
      <w:pPr>
        <w:ind w:left="720" w:firstLine="720"/>
        <w:jc w:val="both"/>
        <w:rPr>
          <w:rFonts w:ascii="Calibri" w:eastAsia="Calibri" w:hAnsi="Calibri" w:cs="Calibri"/>
          <w:sz w:val="24"/>
          <w:szCs w:val="24"/>
          <w:lang w:val="eu-ES"/>
        </w:rPr>
      </w:pPr>
      <w:r w:rsidRPr="00016C3D">
        <w:rPr>
          <w:rFonts w:ascii="Calibri" w:eastAsia="Calibri" w:hAnsi="Calibri" w:cs="Calibri"/>
          <w:sz w:val="24"/>
          <w:szCs w:val="24"/>
          <w:lang w:val="eu-ES"/>
        </w:rPr>
        <w:t>Arriskugarritasuna erabakigarria da</w:t>
      </w:r>
    </w:p>
    <w:p w:rsidR="00F81A3A" w:rsidRPr="00016C3D" w:rsidRDefault="00F81A3A">
      <w:pPr>
        <w:jc w:val="both"/>
        <w:rPr>
          <w:rFonts w:ascii="Calibri" w:eastAsia="Calibri" w:hAnsi="Calibri" w:cs="Calibri"/>
          <w:sz w:val="24"/>
          <w:szCs w:val="24"/>
          <w:lang w:val="eu-ES"/>
        </w:rPr>
      </w:pPr>
    </w:p>
    <w:p w:rsidR="00F81A3A" w:rsidRPr="00016C3D" w:rsidRDefault="00D246EF">
      <w:pPr>
        <w:ind w:left="720"/>
        <w:jc w:val="both"/>
        <w:rPr>
          <w:rFonts w:ascii="Calibri" w:eastAsia="Calibri" w:hAnsi="Calibri" w:cs="Calibri"/>
          <w:sz w:val="24"/>
          <w:szCs w:val="24"/>
          <w:lang w:val="eu-ES"/>
        </w:rPr>
      </w:pPr>
      <w:r w:rsidRPr="00016C3D">
        <w:rPr>
          <w:rFonts w:ascii="Calibri" w:eastAsia="Calibri" w:hAnsi="Calibri" w:cs="Calibri"/>
          <w:sz w:val="24"/>
          <w:szCs w:val="24"/>
          <w:lang w:val="eu-ES"/>
        </w:rPr>
        <w:t xml:space="preserve">Hala ere, bi teoria hauek kritikak jaso dituzte eta ondorioz, Auzitegi Gorenak bere teoria propioa sortu zuen: </w:t>
      </w:r>
    </w:p>
    <w:p w:rsidR="00F81A3A" w:rsidRPr="00016C3D" w:rsidRDefault="00F81A3A">
      <w:pPr>
        <w:jc w:val="both"/>
        <w:rPr>
          <w:rFonts w:ascii="Calibri" w:eastAsia="Calibri" w:hAnsi="Calibri" w:cs="Calibri"/>
          <w:sz w:val="24"/>
          <w:szCs w:val="24"/>
          <w:lang w:val="eu-ES"/>
        </w:rPr>
      </w:pPr>
    </w:p>
    <w:p w:rsidR="00F81A3A" w:rsidRPr="00016C3D" w:rsidRDefault="00D246EF">
      <w:pPr>
        <w:numPr>
          <w:ilvl w:val="0"/>
          <w:numId w:val="16"/>
        </w:numPr>
        <w:contextualSpacing/>
        <w:jc w:val="both"/>
        <w:rPr>
          <w:rFonts w:ascii="Calibri" w:eastAsia="Calibri" w:hAnsi="Calibri" w:cs="Calibri"/>
          <w:b/>
          <w:sz w:val="24"/>
          <w:szCs w:val="24"/>
          <w:lang w:val="eu-ES"/>
        </w:rPr>
      </w:pPr>
      <w:r w:rsidRPr="00016C3D">
        <w:rPr>
          <w:rFonts w:ascii="Calibri" w:eastAsia="Calibri" w:hAnsi="Calibri" w:cs="Calibri"/>
          <w:b/>
          <w:sz w:val="24"/>
          <w:szCs w:val="24"/>
          <w:lang w:val="eu-ES"/>
        </w:rPr>
        <w:t xml:space="preserve">Teoria eklektikoa </w:t>
      </w:r>
    </w:p>
    <w:p w:rsidR="00F81A3A" w:rsidRPr="00016C3D" w:rsidRDefault="00D246EF">
      <w:pPr>
        <w:ind w:left="1440"/>
        <w:jc w:val="both"/>
        <w:rPr>
          <w:rFonts w:ascii="Calibri" w:eastAsia="Calibri" w:hAnsi="Calibri" w:cs="Calibri"/>
          <w:sz w:val="24"/>
          <w:szCs w:val="24"/>
          <w:lang w:val="eu-ES"/>
        </w:rPr>
      </w:pPr>
      <w:r w:rsidRPr="00016C3D">
        <w:rPr>
          <w:rFonts w:ascii="Calibri" w:eastAsia="Calibri" w:hAnsi="Calibri" w:cs="Calibri"/>
          <w:sz w:val="24"/>
          <w:szCs w:val="24"/>
          <w:lang w:val="eu-ES"/>
        </w:rPr>
        <w:t>Teoria eklektikoak aurreko bi teoriak nahasten ditu. Auzitegi Gorenak dio dolua egoteko frogatu behar dela subjektuak probab</w:t>
      </w:r>
      <w:r w:rsidRPr="00016C3D">
        <w:rPr>
          <w:rFonts w:ascii="Calibri" w:eastAsia="Calibri" w:hAnsi="Calibri" w:cs="Calibri"/>
          <w:sz w:val="24"/>
          <w:szCs w:val="24"/>
          <w:lang w:val="eu-ES"/>
        </w:rPr>
        <w:t>ilitate altua egoteaz jabetuta egonik aurrera egin duela eta Auzitegi Gorenak hortik adostasuna dagoela frogatzen du</w:t>
      </w:r>
    </w:p>
    <w:p w:rsidR="00F81A3A" w:rsidRPr="00016C3D" w:rsidRDefault="00D246EF">
      <w:pPr>
        <w:ind w:left="1440"/>
        <w:jc w:val="both"/>
        <w:rPr>
          <w:rFonts w:ascii="Calibri" w:eastAsia="Calibri" w:hAnsi="Calibri" w:cs="Calibri"/>
          <w:sz w:val="24"/>
          <w:szCs w:val="24"/>
          <w:lang w:val="eu-ES"/>
        </w:rPr>
      </w:pPr>
      <w:r w:rsidRPr="00016C3D">
        <w:rPr>
          <w:rFonts w:ascii="Calibri" w:eastAsia="Calibri" w:hAnsi="Calibri" w:cs="Calibri"/>
          <w:sz w:val="24"/>
          <w:szCs w:val="24"/>
          <w:lang w:val="eu-ES"/>
        </w:rPr>
        <w:t xml:space="preserve">Subjektuak ez du emaitza hori bilatzen baina onartu egiten du bere </w:t>
      </w:r>
      <w:proofErr w:type="spellStart"/>
      <w:r w:rsidRPr="00016C3D">
        <w:rPr>
          <w:rFonts w:ascii="Calibri" w:eastAsia="Calibri" w:hAnsi="Calibri" w:cs="Calibri"/>
          <w:sz w:val="24"/>
          <w:szCs w:val="24"/>
          <w:lang w:val="eu-ES"/>
        </w:rPr>
        <w:t>ezaugarriak/egoera</w:t>
      </w:r>
      <w:proofErr w:type="spellEnd"/>
      <w:r w:rsidRPr="00016C3D">
        <w:rPr>
          <w:rFonts w:ascii="Calibri" w:eastAsia="Calibri" w:hAnsi="Calibri" w:cs="Calibri"/>
          <w:sz w:val="24"/>
          <w:szCs w:val="24"/>
          <w:lang w:val="eu-ES"/>
        </w:rPr>
        <w:t xml:space="preserve"> dela eta emaitza gertatu daitekeela eta hala ere, jar</w:t>
      </w:r>
      <w:r w:rsidRPr="00016C3D">
        <w:rPr>
          <w:rFonts w:ascii="Calibri" w:eastAsia="Calibri" w:hAnsi="Calibri" w:cs="Calibri"/>
          <w:sz w:val="24"/>
          <w:szCs w:val="24"/>
          <w:lang w:val="eu-ES"/>
        </w:rPr>
        <w:t xml:space="preserve">raitu egiten du ---&gt; hortik ondorioztatzen du </w:t>
      </w:r>
      <w:proofErr w:type="spellStart"/>
      <w:r w:rsidRPr="00016C3D">
        <w:rPr>
          <w:rFonts w:ascii="Calibri" w:eastAsia="Calibri" w:hAnsi="Calibri" w:cs="Calibri"/>
          <w:sz w:val="24"/>
          <w:szCs w:val="24"/>
          <w:lang w:val="eu-ES"/>
        </w:rPr>
        <w:t>AGk</w:t>
      </w:r>
      <w:proofErr w:type="spellEnd"/>
      <w:r w:rsidRPr="00016C3D">
        <w:rPr>
          <w:rFonts w:ascii="Calibri" w:eastAsia="Calibri" w:hAnsi="Calibri" w:cs="Calibri"/>
          <w:sz w:val="24"/>
          <w:szCs w:val="24"/>
          <w:lang w:val="eu-ES"/>
        </w:rPr>
        <w:t xml:space="preserve"> adostasuna</w:t>
      </w:r>
    </w:p>
    <w:p w:rsidR="00F81A3A" w:rsidRPr="00016C3D" w:rsidRDefault="00F81A3A">
      <w:pPr>
        <w:ind w:left="1440"/>
        <w:jc w:val="both"/>
        <w:rPr>
          <w:rFonts w:ascii="Calibri" w:eastAsia="Calibri" w:hAnsi="Calibri" w:cs="Calibri"/>
          <w:sz w:val="24"/>
          <w:szCs w:val="24"/>
          <w:lang w:val="eu-ES"/>
        </w:rPr>
      </w:pPr>
    </w:p>
    <w:p w:rsidR="00F81A3A" w:rsidRPr="00016C3D" w:rsidRDefault="00D246EF">
      <w:pPr>
        <w:ind w:left="720"/>
        <w:jc w:val="both"/>
        <w:rPr>
          <w:rFonts w:ascii="Calibri" w:eastAsia="Calibri" w:hAnsi="Calibri" w:cs="Calibri"/>
          <w:sz w:val="24"/>
          <w:szCs w:val="24"/>
          <w:lang w:val="eu-ES"/>
        </w:rPr>
      </w:pPr>
      <w:r w:rsidRPr="00016C3D">
        <w:rPr>
          <w:rFonts w:ascii="Calibri" w:eastAsia="Calibri" w:hAnsi="Calibri" w:cs="Calibri"/>
          <w:sz w:val="24"/>
          <w:szCs w:val="24"/>
          <w:lang w:val="eu-ES"/>
        </w:rPr>
        <w:t xml:space="preserve">Adibidez, kamioilari batek </w:t>
      </w:r>
      <w:proofErr w:type="spellStart"/>
      <w:r w:rsidRPr="00016C3D">
        <w:rPr>
          <w:rFonts w:ascii="Calibri" w:eastAsia="Calibri" w:hAnsi="Calibri" w:cs="Calibri"/>
          <w:sz w:val="24"/>
          <w:szCs w:val="24"/>
          <w:lang w:val="eu-ES"/>
        </w:rPr>
        <w:t>Kanpazar</w:t>
      </w:r>
      <w:proofErr w:type="spellEnd"/>
      <w:r w:rsidRPr="00016C3D">
        <w:rPr>
          <w:rFonts w:ascii="Calibri" w:eastAsia="Calibri" w:hAnsi="Calibri" w:cs="Calibri"/>
          <w:sz w:val="24"/>
          <w:szCs w:val="24"/>
          <w:lang w:val="eu-ES"/>
        </w:rPr>
        <w:t xml:space="preserve"> egunero igotzen du eta egun baten elurra dago, beste kamioilari batek kateak jartzea gomendatu dio baina bera bertatik 1000 aldiz igaro dela esan dio eta ez z</w:t>
      </w:r>
      <w:r w:rsidRPr="00016C3D">
        <w:rPr>
          <w:rFonts w:ascii="Calibri" w:eastAsia="Calibri" w:hAnsi="Calibri" w:cs="Calibri"/>
          <w:sz w:val="24"/>
          <w:szCs w:val="24"/>
          <w:lang w:val="eu-ES"/>
        </w:rPr>
        <w:t xml:space="preserve">aiola ezer gertatuko ----&gt;ez du posibilitatetzat jotzen emaitza gertatu daitekeenik </w:t>
      </w:r>
    </w:p>
    <w:p w:rsidR="00F81A3A" w:rsidRPr="00016C3D" w:rsidRDefault="00F81A3A">
      <w:pPr>
        <w:jc w:val="both"/>
        <w:rPr>
          <w:rFonts w:ascii="Calibri" w:eastAsia="Calibri" w:hAnsi="Calibri" w:cs="Calibri"/>
          <w:b/>
          <w:sz w:val="24"/>
          <w:szCs w:val="24"/>
          <w:lang w:val="eu-ES"/>
        </w:rPr>
      </w:pPr>
    </w:p>
    <w:p w:rsidR="00F81A3A" w:rsidRPr="00016C3D" w:rsidRDefault="00D246EF">
      <w:pPr>
        <w:jc w:val="both"/>
        <w:rPr>
          <w:rFonts w:ascii="Calibri" w:eastAsia="Calibri" w:hAnsi="Calibri" w:cs="Calibri"/>
          <w:sz w:val="28"/>
          <w:szCs w:val="28"/>
          <w:lang w:val="eu-ES"/>
        </w:rPr>
      </w:pPr>
      <w:r w:rsidRPr="00016C3D">
        <w:rPr>
          <w:rFonts w:ascii="Calibri" w:eastAsia="Calibri" w:hAnsi="Calibri" w:cs="Calibri"/>
          <w:b/>
          <w:sz w:val="28"/>
          <w:szCs w:val="28"/>
          <w:lang w:val="eu-ES"/>
        </w:rPr>
        <w:t xml:space="preserve">5.3  </w:t>
      </w:r>
      <w:proofErr w:type="spellStart"/>
      <w:r w:rsidRPr="00016C3D">
        <w:rPr>
          <w:rFonts w:ascii="Calibri" w:eastAsia="Calibri" w:hAnsi="Calibri" w:cs="Calibri"/>
          <w:b/>
          <w:sz w:val="28"/>
          <w:szCs w:val="28"/>
          <w:lang w:val="eu-ES"/>
        </w:rPr>
        <w:t>Dolorik</w:t>
      </w:r>
      <w:proofErr w:type="spellEnd"/>
      <w:r w:rsidRPr="00016C3D">
        <w:rPr>
          <w:rFonts w:ascii="Calibri" w:eastAsia="Calibri" w:hAnsi="Calibri" w:cs="Calibri"/>
          <w:b/>
          <w:sz w:val="28"/>
          <w:szCs w:val="28"/>
          <w:lang w:val="eu-ES"/>
        </w:rPr>
        <w:t xml:space="preserve"> egote eza: tipoari buruzko errakuntza. </w:t>
      </w:r>
    </w:p>
    <w:p w:rsidR="00F81A3A" w:rsidRPr="00016C3D" w:rsidRDefault="00F81A3A">
      <w:pPr>
        <w:jc w:val="both"/>
        <w:rPr>
          <w:rFonts w:ascii="Calibri" w:eastAsia="Calibri" w:hAnsi="Calibri" w:cs="Calibri"/>
          <w:sz w:val="24"/>
          <w:szCs w:val="24"/>
          <w:lang w:val="eu-ES"/>
        </w:rPr>
      </w:pPr>
    </w:p>
    <w:p w:rsidR="00F81A3A" w:rsidRDefault="00D246EF">
      <w:pPr>
        <w:jc w:val="both"/>
        <w:rPr>
          <w:rFonts w:ascii="Calibri" w:eastAsia="Calibri" w:hAnsi="Calibri" w:cs="Calibri"/>
          <w:b/>
          <w:sz w:val="26"/>
          <w:szCs w:val="26"/>
          <w:lang w:val="eu-ES"/>
        </w:rPr>
      </w:pPr>
      <w:r w:rsidRPr="00016C3D">
        <w:rPr>
          <w:rFonts w:ascii="Calibri" w:eastAsia="Calibri" w:hAnsi="Calibri" w:cs="Calibri"/>
          <w:b/>
          <w:sz w:val="26"/>
          <w:szCs w:val="26"/>
          <w:lang w:val="eu-ES"/>
        </w:rPr>
        <w:t>Kontzeptua</w:t>
      </w:r>
    </w:p>
    <w:p w:rsidR="00016C3D" w:rsidRPr="00016C3D" w:rsidRDefault="00016C3D">
      <w:pPr>
        <w:jc w:val="both"/>
        <w:rPr>
          <w:rFonts w:ascii="Calibri" w:eastAsia="Calibri" w:hAnsi="Calibri" w:cs="Calibri"/>
          <w:b/>
          <w:sz w:val="26"/>
          <w:szCs w:val="26"/>
          <w:lang w:val="eu-ES"/>
        </w:rPr>
      </w:pPr>
    </w:p>
    <w:p w:rsidR="00F81A3A" w:rsidRPr="00016C3D" w:rsidRDefault="00D246EF">
      <w:pPr>
        <w:jc w:val="both"/>
        <w:rPr>
          <w:rFonts w:ascii="Calibri" w:eastAsia="Calibri" w:hAnsi="Calibri" w:cs="Calibri"/>
          <w:sz w:val="24"/>
          <w:szCs w:val="24"/>
          <w:lang w:val="eu-ES"/>
        </w:rPr>
      </w:pPr>
      <w:r w:rsidRPr="00016C3D">
        <w:rPr>
          <w:rFonts w:ascii="Calibri" w:eastAsia="Calibri" w:hAnsi="Calibri" w:cs="Calibri"/>
          <w:sz w:val="24"/>
          <w:szCs w:val="24"/>
          <w:lang w:val="eu-ES"/>
        </w:rPr>
        <w:t xml:space="preserve">Ez-zilegiaren tipoaren elementu baten gaineko </w:t>
      </w:r>
      <w:r w:rsidRPr="00016C3D">
        <w:rPr>
          <w:rFonts w:ascii="Calibri" w:eastAsia="Calibri" w:hAnsi="Calibri" w:cs="Calibri"/>
          <w:b/>
          <w:sz w:val="24"/>
          <w:szCs w:val="24"/>
          <w:lang w:val="eu-ES"/>
        </w:rPr>
        <w:t>ez-jakintasuna</w:t>
      </w:r>
      <w:r w:rsidRPr="00016C3D">
        <w:rPr>
          <w:rFonts w:ascii="Calibri" w:eastAsia="Calibri" w:hAnsi="Calibri" w:cs="Calibri"/>
          <w:sz w:val="24"/>
          <w:szCs w:val="24"/>
          <w:lang w:val="eu-ES"/>
        </w:rPr>
        <w:t xml:space="preserve"> bezala definitu </w:t>
      </w:r>
      <w:proofErr w:type="spellStart"/>
      <w:r w:rsidRPr="00016C3D">
        <w:rPr>
          <w:rFonts w:ascii="Calibri" w:eastAsia="Calibri" w:hAnsi="Calibri" w:cs="Calibri"/>
          <w:sz w:val="24"/>
          <w:szCs w:val="24"/>
          <w:lang w:val="eu-ES"/>
        </w:rPr>
        <w:t>leike</w:t>
      </w:r>
      <w:proofErr w:type="spellEnd"/>
      <w:r w:rsidRPr="00016C3D">
        <w:rPr>
          <w:rFonts w:ascii="Calibri" w:eastAsia="Calibri" w:hAnsi="Calibri" w:cs="Calibri"/>
          <w:sz w:val="24"/>
          <w:szCs w:val="24"/>
          <w:lang w:val="eu-ES"/>
        </w:rPr>
        <w:t xml:space="preserve">. </w:t>
      </w:r>
    </w:p>
    <w:p w:rsidR="00F81A3A" w:rsidRPr="00016C3D" w:rsidRDefault="00D246EF">
      <w:pPr>
        <w:numPr>
          <w:ilvl w:val="0"/>
          <w:numId w:val="14"/>
        </w:numPr>
        <w:contextualSpacing/>
        <w:jc w:val="both"/>
        <w:rPr>
          <w:rFonts w:ascii="Calibri" w:eastAsia="Calibri" w:hAnsi="Calibri" w:cs="Calibri"/>
          <w:sz w:val="24"/>
          <w:szCs w:val="24"/>
          <w:lang w:val="eu-ES"/>
        </w:rPr>
      </w:pPr>
      <w:r w:rsidRPr="00016C3D">
        <w:rPr>
          <w:rFonts w:ascii="Calibri" w:eastAsia="Calibri" w:hAnsi="Calibri" w:cs="Calibri"/>
          <w:sz w:val="24"/>
          <w:szCs w:val="24"/>
          <w:lang w:val="eu-ES"/>
        </w:rPr>
        <w:t xml:space="preserve">Adibidea: ebasketa delitua </w:t>
      </w:r>
      <w:proofErr w:type="spellStart"/>
      <w:r w:rsidRPr="00016C3D">
        <w:rPr>
          <w:rFonts w:ascii="Calibri" w:eastAsia="Calibri" w:hAnsi="Calibri" w:cs="Calibri"/>
          <w:sz w:val="24"/>
          <w:szCs w:val="24"/>
          <w:lang w:val="eu-ES"/>
        </w:rPr>
        <w:t>Kp-ko</w:t>
      </w:r>
      <w:proofErr w:type="spellEnd"/>
      <w:r w:rsidRPr="00016C3D">
        <w:rPr>
          <w:rFonts w:ascii="Calibri" w:eastAsia="Calibri" w:hAnsi="Calibri" w:cs="Calibri"/>
          <w:sz w:val="24"/>
          <w:szCs w:val="24"/>
          <w:lang w:val="eu-ES"/>
        </w:rPr>
        <w:t xml:space="preserve"> 234 artikulua “</w:t>
      </w:r>
      <w:r w:rsidRPr="00016C3D">
        <w:rPr>
          <w:rFonts w:ascii="Calibri" w:eastAsia="Calibri" w:hAnsi="Calibri" w:cs="Calibri"/>
          <w:i/>
          <w:sz w:val="24"/>
          <w:szCs w:val="24"/>
          <w:lang w:val="eu-ES"/>
        </w:rPr>
        <w:t xml:space="preserve">Norbaitek, irabaziak lortzeko asmoz, beste baten gauza higigarriak hartzen baditu jabearen borondaterik </w:t>
      </w:r>
      <w:proofErr w:type="spellStart"/>
      <w:r w:rsidRPr="00016C3D">
        <w:rPr>
          <w:rFonts w:ascii="Calibri" w:eastAsia="Calibri" w:hAnsi="Calibri" w:cs="Calibri"/>
          <w:i/>
          <w:sz w:val="24"/>
          <w:szCs w:val="24"/>
          <w:lang w:val="eu-ES"/>
        </w:rPr>
        <w:t>gabe…</w:t>
      </w:r>
      <w:proofErr w:type="spellEnd"/>
      <w:r w:rsidRPr="00016C3D">
        <w:rPr>
          <w:rFonts w:ascii="Calibri" w:eastAsia="Calibri" w:hAnsi="Calibri" w:cs="Calibri"/>
          <w:sz w:val="24"/>
          <w:szCs w:val="24"/>
          <w:lang w:val="eu-ES"/>
        </w:rPr>
        <w:t>” , gauza hartzen duen subjektuak sinesten baldin badu berea dela.</w:t>
      </w:r>
    </w:p>
    <w:p w:rsidR="00F81A3A" w:rsidRPr="00016C3D" w:rsidRDefault="00D246EF">
      <w:pPr>
        <w:ind w:left="720"/>
        <w:jc w:val="both"/>
        <w:rPr>
          <w:rFonts w:ascii="Calibri" w:eastAsia="Calibri" w:hAnsi="Calibri" w:cs="Calibri"/>
          <w:sz w:val="24"/>
          <w:szCs w:val="24"/>
          <w:lang w:val="eu-ES"/>
        </w:rPr>
      </w:pPr>
      <w:r w:rsidRPr="00016C3D">
        <w:rPr>
          <w:rFonts w:ascii="Calibri" w:eastAsia="Calibri" w:hAnsi="Calibri" w:cs="Calibri"/>
          <w:sz w:val="24"/>
          <w:szCs w:val="24"/>
          <w:lang w:val="eu-ES"/>
        </w:rPr>
        <w:t xml:space="preserve">Kasu honetan adibidez zurea den </w:t>
      </w:r>
      <w:r w:rsidRPr="00016C3D">
        <w:rPr>
          <w:rFonts w:ascii="Calibri" w:eastAsia="Calibri" w:hAnsi="Calibri" w:cs="Calibri"/>
          <w:sz w:val="24"/>
          <w:szCs w:val="24"/>
          <w:lang w:val="eu-ES"/>
        </w:rPr>
        <w:t>objektu bat hartzen duzula pentsatuz gero tipikotasuna ez da beteko.</w:t>
      </w:r>
    </w:p>
    <w:p w:rsidR="00F81A3A" w:rsidRPr="00016C3D" w:rsidRDefault="00F81A3A">
      <w:pPr>
        <w:jc w:val="both"/>
        <w:rPr>
          <w:rFonts w:ascii="Calibri" w:eastAsia="Calibri" w:hAnsi="Calibri" w:cs="Calibri"/>
          <w:sz w:val="24"/>
          <w:szCs w:val="24"/>
          <w:lang w:val="eu-ES"/>
        </w:rPr>
      </w:pPr>
    </w:p>
    <w:p w:rsidR="00F81A3A" w:rsidRPr="00016C3D" w:rsidRDefault="00D246EF">
      <w:pPr>
        <w:jc w:val="both"/>
        <w:rPr>
          <w:rFonts w:ascii="Calibri" w:eastAsia="Calibri" w:hAnsi="Calibri" w:cs="Calibri"/>
          <w:b/>
          <w:sz w:val="26"/>
          <w:szCs w:val="26"/>
          <w:lang w:val="eu-ES"/>
        </w:rPr>
      </w:pPr>
      <w:r w:rsidRPr="00016C3D">
        <w:rPr>
          <w:rFonts w:ascii="Calibri" w:eastAsia="Calibri" w:hAnsi="Calibri" w:cs="Calibri"/>
          <w:b/>
          <w:sz w:val="26"/>
          <w:szCs w:val="26"/>
          <w:lang w:val="eu-ES"/>
        </w:rPr>
        <w:t xml:space="preserve">Tipozko errorea </w:t>
      </w:r>
      <w:r w:rsidRPr="00016C3D">
        <w:rPr>
          <w:rFonts w:ascii="Calibri" w:eastAsia="Calibri" w:hAnsi="Calibri" w:cs="Calibri"/>
          <w:b/>
          <w:i/>
          <w:sz w:val="26"/>
          <w:szCs w:val="26"/>
          <w:lang w:val="eu-ES"/>
        </w:rPr>
        <w:t>versus</w:t>
      </w:r>
      <w:r w:rsidRPr="00016C3D">
        <w:rPr>
          <w:rFonts w:ascii="Calibri" w:eastAsia="Calibri" w:hAnsi="Calibri" w:cs="Calibri"/>
          <w:b/>
          <w:sz w:val="26"/>
          <w:szCs w:val="26"/>
          <w:lang w:val="eu-ES"/>
        </w:rPr>
        <w:t xml:space="preserve"> Debekuzko errorea</w:t>
      </w:r>
    </w:p>
    <w:p w:rsidR="00F81A3A" w:rsidRPr="00016C3D" w:rsidRDefault="00D246EF">
      <w:pPr>
        <w:jc w:val="both"/>
        <w:rPr>
          <w:rFonts w:ascii="Calibri" w:eastAsia="Calibri" w:hAnsi="Calibri" w:cs="Calibri"/>
          <w:sz w:val="24"/>
          <w:szCs w:val="24"/>
          <w:lang w:val="eu-ES"/>
        </w:rPr>
      </w:pPr>
      <w:r w:rsidRPr="00016C3D">
        <w:rPr>
          <w:rFonts w:ascii="Calibri" w:eastAsia="Calibri" w:hAnsi="Calibri" w:cs="Calibri"/>
          <w:sz w:val="24"/>
          <w:szCs w:val="24"/>
          <w:lang w:val="eu-ES"/>
        </w:rPr>
        <w:t>Debekuzko errorea, tipoak deskribatzen duen  portaera debekatuta egotearen gaineko ez-jakintasuna.</w:t>
      </w:r>
      <w:r w:rsidRPr="00016C3D">
        <w:rPr>
          <w:rFonts w:ascii="Calibri" w:eastAsia="Calibri" w:hAnsi="Calibri" w:cs="Calibri"/>
          <w:b/>
          <w:sz w:val="24"/>
          <w:szCs w:val="24"/>
          <w:lang w:val="eu-ES"/>
        </w:rPr>
        <w:t xml:space="preserve"> Kode Penaleko 14.3 artikuluan</w:t>
      </w:r>
      <w:r w:rsidRPr="00016C3D">
        <w:rPr>
          <w:rFonts w:ascii="Calibri" w:eastAsia="Calibri" w:hAnsi="Calibri" w:cs="Calibri"/>
          <w:sz w:val="24"/>
          <w:szCs w:val="24"/>
          <w:lang w:val="eu-ES"/>
        </w:rPr>
        <w:t xml:space="preserve"> arautzen da. </w:t>
      </w:r>
    </w:p>
    <w:p w:rsidR="00F81A3A" w:rsidRDefault="00D246EF">
      <w:pPr>
        <w:numPr>
          <w:ilvl w:val="0"/>
          <w:numId w:val="5"/>
        </w:numPr>
        <w:contextualSpacing/>
        <w:jc w:val="both"/>
        <w:rPr>
          <w:rFonts w:ascii="Calibri" w:eastAsia="Calibri" w:hAnsi="Calibri" w:cs="Calibri"/>
          <w:sz w:val="24"/>
          <w:szCs w:val="24"/>
          <w:lang w:val="eu-ES"/>
        </w:rPr>
      </w:pPr>
      <w:r w:rsidRPr="00016C3D">
        <w:rPr>
          <w:rFonts w:ascii="Calibri" w:eastAsia="Calibri" w:hAnsi="Calibri" w:cs="Calibri"/>
          <w:sz w:val="24"/>
          <w:szCs w:val="24"/>
          <w:lang w:val="eu-ES"/>
        </w:rPr>
        <w:t xml:space="preserve">Adibidez, bere alabaren </w:t>
      </w:r>
      <w:proofErr w:type="spellStart"/>
      <w:r w:rsidRPr="00016C3D">
        <w:rPr>
          <w:rFonts w:ascii="Calibri" w:eastAsia="Calibri" w:hAnsi="Calibri" w:cs="Calibri"/>
          <w:sz w:val="24"/>
          <w:szCs w:val="24"/>
          <w:lang w:val="eu-ES"/>
        </w:rPr>
        <w:t>klitorisa</w:t>
      </w:r>
      <w:proofErr w:type="spellEnd"/>
      <w:r w:rsidRPr="00016C3D">
        <w:rPr>
          <w:rFonts w:ascii="Calibri" w:eastAsia="Calibri" w:hAnsi="Calibri" w:cs="Calibri"/>
          <w:sz w:val="24"/>
          <w:szCs w:val="24"/>
          <w:lang w:val="eu-ES"/>
        </w:rPr>
        <w:t xml:space="preserve"> </w:t>
      </w:r>
      <w:proofErr w:type="spellStart"/>
      <w:r w:rsidRPr="00016C3D">
        <w:rPr>
          <w:rFonts w:ascii="Calibri" w:eastAsia="Calibri" w:hAnsi="Calibri" w:cs="Calibri"/>
          <w:sz w:val="24"/>
          <w:szCs w:val="24"/>
          <w:lang w:val="eu-ES"/>
        </w:rPr>
        <w:t>mutilatzen</w:t>
      </w:r>
      <w:proofErr w:type="spellEnd"/>
      <w:r w:rsidRPr="00016C3D">
        <w:rPr>
          <w:rFonts w:ascii="Calibri" w:eastAsia="Calibri" w:hAnsi="Calibri" w:cs="Calibri"/>
          <w:sz w:val="24"/>
          <w:szCs w:val="24"/>
          <w:lang w:val="eu-ES"/>
        </w:rPr>
        <w:t xml:space="preserve"> duen subjektuak portaera hau debekatuta dagoela jakin barik.</w:t>
      </w:r>
    </w:p>
    <w:p w:rsidR="00016C3D" w:rsidRPr="00016C3D" w:rsidRDefault="00016C3D" w:rsidP="00016C3D">
      <w:pPr>
        <w:ind w:left="720"/>
        <w:contextualSpacing/>
        <w:jc w:val="both"/>
        <w:rPr>
          <w:rFonts w:ascii="Calibri" w:eastAsia="Calibri" w:hAnsi="Calibri" w:cs="Calibri"/>
          <w:sz w:val="24"/>
          <w:szCs w:val="24"/>
          <w:lang w:val="eu-ES"/>
        </w:rPr>
      </w:pPr>
    </w:p>
    <w:p w:rsidR="00F81A3A" w:rsidRPr="00016C3D" w:rsidRDefault="00F81A3A">
      <w:pPr>
        <w:jc w:val="both"/>
        <w:rPr>
          <w:rFonts w:ascii="Calibri" w:eastAsia="Calibri" w:hAnsi="Calibri" w:cs="Calibri"/>
          <w:b/>
          <w:sz w:val="24"/>
          <w:szCs w:val="24"/>
          <w:lang w:val="eu-ES"/>
        </w:rPr>
      </w:pPr>
    </w:p>
    <w:p w:rsidR="00F81A3A" w:rsidRDefault="00D246EF">
      <w:pPr>
        <w:jc w:val="both"/>
        <w:rPr>
          <w:rFonts w:ascii="Calibri" w:eastAsia="Calibri" w:hAnsi="Calibri" w:cs="Calibri"/>
          <w:b/>
          <w:sz w:val="26"/>
          <w:szCs w:val="26"/>
          <w:lang w:val="eu-ES"/>
        </w:rPr>
      </w:pPr>
      <w:r w:rsidRPr="00016C3D">
        <w:rPr>
          <w:rFonts w:ascii="Calibri" w:eastAsia="Calibri" w:hAnsi="Calibri" w:cs="Calibri"/>
          <w:b/>
          <w:sz w:val="26"/>
          <w:szCs w:val="26"/>
          <w:lang w:val="eu-ES"/>
        </w:rPr>
        <w:lastRenderedPageBreak/>
        <w:t>Motak</w:t>
      </w:r>
    </w:p>
    <w:p w:rsidR="00016C3D" w:rsidRPr="00016C3D" w:rsidRDefault="00016C3D">
      <w:pPr>
        <w:jc w:val="both"/>
        <w:rPr>
          <w:rFonts w:ascii="Calibri" w:eastAsia="Calibri" w:hAnsi="Calibri" w:cs="Calibri"/>
          <w:b/>
          <w:sz w:val="26"/>
          <w:szCs w:val="26"/>
          <w:lang w:val="eu-ES"/>
        </w:rPr>
      </w:pPr>
    </w:p>
    <w:p w:rsidR="00F81A3A" w:rsidRPr="00016C3D" w:rsidRDefault="00D246EF">
      <w:pPr>
        <w:numPr>
          <w:ilvl w:val="0"/>
          <w:numId w:val="9"/>
        </w:numPr>
        <w:contextualSpacing/>
        <w:jc w:val="both"/>
        <w:rPr>
          <w:rFonts w:ascii="Calibri" w:eastAsia="Calibri" w:hAnsi="Calibri" w:cs="Calibri"/>
          <w:sz w:val="24"/>
          <w:szCs w:val="24"/>
          <w:lang w:val="eu-ES"/>
        </w:rPr>
      </w:pPr>
      <w:r w:rsidRPr="00016C3D">
        <w:rPr>
          <w:rFonts w:ascii="Calibri" w:eastAsia="Calibri" w:hAnsi="Calibri" w:cs="Calibri"/>
          <w:b/>
          <w:sz w:val="24"/>
          <w:szCs w:val="24"/>
          <w:lang w:val="eu-ES"/>
        </w:rPr>
        <w:t>Funtsezkoak diren elementuen gaineko errorea</w:t>
      </w:r>
      <w:r w:rsidRPr="00016C3D">
        <w:rPr>
          <w:rFonts w:ascii="Calibri" w:eastAsia="Calibri" w:hAnsi="Calibri" w:cs="Calibri"/>
          <w:sz w:val="24"/>
          <w:szCs w:val="24"/>
          <w:lang w:val="eu-ES"/>
        </w:rPr>
        <w:t>:</w:t>
      </w:r>
    </w:p>
    <w:p w:rsidR="00F81A3A" w:rsidRPr="00016C3D" w:rsidRDefault="00D246EF">
      <w:pPr>
        <w:ind w:firstLine="720"/>
        <w:jc w:val="both"/>
        <w:rPr>
          <w:rFonts w:ascii="Calibri" w:eastAsia="Calibri" w:hAnsi="Calibri" w:cs="Calibri"/>
          <w:sz w:val="24"/>
          <w:szCs w:val="24"/>
          <w:lang w:val="eu-ES"/>
        </w:rPr>
      </w:pPr>
      <w:r w:rsidRPr="00016C3D">
        <w:rPr>
          <w:rFonts w:ascii="Calibri" w:eastAsia="Calibri" w:hAnsi="Calibri" w:cs="Calibri"/>
          <w:sz w:val="24"/>
          <w:szCs w:val="24"/>
          <w:lang w:val="eu-ES"/>
        </w:rPr>
        <w:t>Tipozko errorearen mota hau Kode Penaleko 14.1  artikuluan araututa dago.</w:t>
      </w:r>
    </w:p>
    <w:p w:rsidR="00F81A3A" w:rsidRPr="00016C3D" w:rsidRDefault="00D246EF">
      <w:pPr>
        <w:ind w:left="720"/>
        <w:jc w:val="both"/>
        <w:rPr>
          <w:rFonts w:ascii="Calibri" w:eastAsia="Calibri" w:hAnsi="Calibri" w:cs="Calibri"/>
          <w:sz w:val="24"/>
          <w:szCs w:val="24"/>
          <w:lang w:val="eu-ES"/>
        </w:rPr>
      </w:pPr>
      <w:r w:rsidRPr="00016C3D">
        <w:rPr>
          <w:rFonts w:ascii="Calibri" w:eastAsia="Calibri" w:hAnsi="Calibri" w:cs="Calibri"/>
          <w:sz w:val="24"/>
          <w:szCs w:val="24"/>
          <w:lang w:val="eu-ES"/>
        </w:rPr>
        <w:t>14.1 “Arau-hauste penal</w:t>
      </w:r>
      <w:r w:rsidRPr="00016C3D">
        <w:rPr>
          <w:rFonts w:ascii="Calibri" w:eastAsia="Calibri" w:hAnsi="Calibri" w:cs="Calibri"/>
          <w:sz w:val="24"/>
          <w:szCs w:val="24"/>
          <w:lang w:val="eu-ES"/>
        </w:rPr>
        <w:t xml:space="preserve">a osatzen duten egitateetatik edozeini buruzko oker </w:t>
      </w:r>
      <w:r w:rsidRPr="00016C3D">
        <w:rPr>
          <w:rFonts w:ascii="Calibri" w:eastAsia="Calibri" w:hAnsi="Calibri" w:cs="Calibri"/>
          <w:color w:val="FF0000"/>
          <w:sz w:val="24"/>
          <w:szCs w:val="24"/>
          <w:lang w:val="eu-ES"/>
        </w:rPr>
        <w:t>gaindiezinak</w:t>
      </w:r>
      <w:r w:rsidRPr="00016C3D">
        <w:rPr>
          <w:rFonts w:ascii="Calibri" w:eastAsia="Calibri" w:hAnsi="Calibri" w:cs="Calibri"/>
          <w:sz w:val="24"/>
          <w:szCs w:val="24"/>
          <w:lang w:val="eu-ES"/>
        </w:rPr>
        <w:t xml:space="preserve"> </w:t>
      </w:r>
      <w:proofErr w:type="spellStart"/>
      <w:r w:rsidRPr="00016C3D">
        <w:rPr>
          <w:rFonts w:ascii="Calibri" w:eastAsia="Calibri" w:hAnsi="Calibri" w:cs="Calibri"/>
          <w:sz w:val="24"/>
          <w:szCs w:val="24"/>
          <w:lang w:val="eu-ES"/>
        </w:rPr>
        <w:t>erantzukin</w:t>
      </w:r>
      <w:proofErr w:type="spellEnd"/>
      <w:r w:rsidRPr="00016C3D">
        <w:rPr>
          <w:rFonts w:ascii="Calibri" w:eastAsia="Calibri" w:hAnsi="Calibri" w:cs="Calibri"/>
          <w:sz w:val="24"/>
          <w:szCs w:val="24"/>
          <w:lang w:val="eu-ES"/>
        </w:rPr>
        <w:t xml:space="preserve"> kriminala baztertzen du. Okerra </w:t>
      </w:r>
      <w:r w:rsidRPr="00016C3D">
        <w:rPr>
          <w:rFonts w:ascii="Calibri" w:eastAsia="Calibri" w:hAnsi="Calibri" w:cs="Calibri"/>
          <w:color w:val="FF0000"/>
          <w:sz w:val="24"/>
          <w:szCs w:val="24"/>
          <w:lang w:val="eu-ES"/>
        </w:rPr>
        <w:t>gaindi daitekeenean</w:t>
      </w:r>
      <w:r w:rsidRPr="00016C3D">
        <w:rPr>
          <w:rFonts w:ascii="Calibri" w:eastAsia="Calibri" w:hAnsi="Calibri" w:cs="Calibri"/>
          <w:sz w:val="24"/>
          <w:szCs w:val="24"/>
          <w:lang w:val="eu-ES"/>
        </w:rPr>
        <w:t xml:space="preserve">, egitatearen eta egilearen beraren inguruabarrak kontuan izanik, arau-haustea </w:t>
      </w:r>
      <w:proofErr w:type="spellStart"/>
      <w:r w:rsidRPr="00016C3D">
        <w:rPr>
          <w:rFonts w:ascii="Calibri" w:eastAsia="Calibri" w:hAnsi="Calibri" w:cs="Calibri"/>
          <w:sz w:val="24"/>
          <w:szCs w:val="24"/>
          <w:lang w:val="eu-ES"/>
        </w:rPr>
        <w:t>zuhurtzigaberiazkotzat</w:t>
      </w:r>
      <w:proofErr w:type="spellEnd"/>
      <w:r w:rsidRPr="00016C3D">
        <w:rPr>
          <w:rFonts w:ascii="Calibri" w:eastAsia="Calibri" w:hAnsi="Calibri" w:cs="Calibri"/>
          <w:sz w:val="24"/>
          <w:szCs w:val="24"/>
          <w:lang w:val="eu-ES"/>
        </w:rPr>
        <w:t xml:space="preserve"> hartuko da, eta hala zigort</w:t>
      </w:r>
      <w:r w:rsidRPr="00016C3D">
        <w:rPr>
          <w:rFonts w:ascii="Calibri" w:eastAsia="Calibri" w:hAnsi="Calibri" w:cs="Calibri"/>
          <w:sz w:val="24"/>
          <w:szCs w:val="24"/>
          <w:lang w:val="eu-ES"/>
        </w:rPr>
        <w:t>uko da, hala badagokio.”</w:t>
      </w:r>
    </w:p>
    <w:p w:rsidR="00F81A3A" w:rsidRPr="00016C3D" w:rsidRDefault="00D246EF">
      <w:pPr>
        <w:numPr>
          <w:ilvl w:val="0"/>
          <w:numId w:val="3"/>
        </w:numPr>
        <w:contextualSpacing/>
        <w:jc w:val="both"/>
        <w:rPr>
          <w:rFonts w:ascii="Calibri" w:eastAsia="Calibri" w:hAnsi="Calibri" w:cs="Calibri"/>
          <w:sz w:val="24"/>
          <w:szCs w:val="24"/>
          <w:lang w:val="eu-ES"/>
        </w:rPr>
      </w:pPr>
      <w:r w:rsidRPr="00016C3D">
        <w:rPr>
          <w:rFonts w:ascii="Calibri" w:eastAsia="Calibri" w:hAnsi="Calibri" w:cs="Calibri"/>
          <w:sz w:val="24"/>
          <w:szCs w:val="24"/>
          <w:lang w:val="eu-ES"/>
        </w:rPr>
        <w:t>Gaindiezina:  gainditu ezin zitekeen errorea nahiz eta beharrezkoa zen arduraz jokatu.</w:t>
      </w:r>
    </w:p>
    <w:p w:rsidR="00F81A3A" w:rsidRPr="00016C3D" w:rsidRDefault="00D246EF">
      <w:pPr>
        <w:numPr>
          <w:ilvl w:val="0"/>
          <w:numId w:val="3"/>
        </w:numPr>
        <w:contextualSpacing/>
        <w:jc w:val="both"/>
        <w:rPr>
          <w:rFonts w:ascii="Calibri" w:eastAsia="Calibri" w:hAnsi="Calibri" w:cs="Calibri"/>
          <w:sz w:val="24"/>
          <w:szCs w:val="24"/>
          <w:lang w:val="eu-ES"/>
        </w:rPr>
      </w:pPr>
      <w:proofErr w:type="spellStart"/>
      <w:r w:rsidRPr="00016C3D">
        <w:rPr>
          <w:rFonts w:ascii="Calibri" w:eastAsia="Calibri" w:hAnsi="Calibri" w:cs="Calibri"/>
          <w:sz w:val="24"/>
          <w:szCs w:val="24"/>
          <w:lang w:val="eu-ES"/>
        </w:rPr>
        <w:t>Gainidkorra</w:t>
      </w:r>
      <w:proofErr w:type="spellEnd"/>
      <w:r w:rsidRPr="00016C3D">
        <w:rPr>
          <w:rFonts w:ascii="Calibri" w:eastAsia="Calibri" w:hAnsi="Calibri" w:cs="Calibri"/>
          <w:sz w:val="24"/>
          <w:szCs w:val="24"/>
          <w:lang w:val="eu-ES"/>
        </w:rPr>
        <w:t xml:space="preserve">: ekidin ahal zitekeen errorea beharrezkoa zen arduraz jokatu izatekotan. </w:t>
      </w:r>
      <w:proofErr w:type="spellStart"/>
      <w:r w:rsidRPr="00016C3D">
        <w:rPr>
          <w:rFonts w:ascii="Calibri" w:eastAsia="Calibri" w:hAnsi="Calibri" w:cs="Calibri"/>
          <w:i/>
          <w:sz w:val="24"/>
          <w:szCs w:val="24"/>
          <w:lang w:val="eu-ES"/>
        </w:rPr>
        <w:t>Zuhurtzigaberiazko</w:t>
      </w:r>
      <w:proofErr w:type="spellEnd"/>
      <w:r w:rsidRPr="00016C3D">
        <w:rPr>
          <w:rFonts w:ascii="Calibri" w:eastAsia="Calibri" w:hAnsi="Calibri" w:cs="Calibri"/>
          <w:i/>
          <w:sz w:val="24"/>
          <w:szCs w:val="24"/>
          <w:lang w:val="eu-ES"/>
        </w:rPr>
        <w:t xml:space="preserve"> errorea</w:t>
      </w:r>
    </w:p>
    <w:p w:rsidR="00F81A3A" w:rsidRPr="00016C3D" w:rsidRDefault="00F81A3A">
      <w:pPr>
        <w:jc w:val="both"/>
        <w:rPr>
          <w:rFonts w:ascii="Calibri" w:eastAsia="Calibri" w:hAnsi="Calibri" w:cs="Calibri"/>
          <w:i/>
          <w:sz w:val="24"/>
          <w:szCs w:val="24"/>
          <w:lang w:val="eu-ES"/>
        </w:rPr>
      </w:pPr>
    </w:p>
    <w:p w:rsidR="00F81A3A" w:rsidRPr="00016C3D" w:rsidRDefault="00D246EF">
      <w:pPr>
        <w:ind w:left="720"/>
        <w:jc w:val="both"/>
        <w:rPr>
          <w:rFonts w:ascii="Calibri" w:eastAsia="Calibri" w:hAnsi="Calibri" w:cs="Calibri"/>
          <w:sz w:val="24"/>
          <w:szCs w:val="24"/>
          <w:lang w:val="eu-ES"/>
        </w:rPr>
      </w:pPr>
      <w:r w:rsidRPr="00016C3D">
        <w:rPr>
          <w:rFonts w:ascii="Calibri" w:eastAsia="Calibri" w:hAnsi="Calibri" w:cs="Calibri"/>
          <w:sz w:val="24"/>
          <w:szCs w:val="24"/>
          <w:lang w:val="eu-ES"/>
        </w:rPr>
        <w:t>Neurtzeko baremoa: gizabanako arrunta egilearen lekuan dagoena, ez bereziki zuhurra dena, ezta bereziki arduragabea ere.</w:t>
      </w:r>
    </w:p>
    <w:p w:rsidR="00F81A3A" w:rsidRPr="00016C3D" w:rsidRDefault="00F81A3A">
      <w:pPr>
        <w:jc w:val="both"/>
        <w:rPr>
          <w:rFonts w:ascii="Calibri" w:eastAsia="Calibri" w:hAnsi="Calibri" w:cs="Calibri"/>
          <w:sz w:val="24"/>
          <w:szCs w:val="24"/>
          <w:lang w:val="eu-ES"/>
        </w:rPr>
      </w:pPr>
    </w:p>
    <w:p w:rsidR="00F81A3A" w:rsidRPr="00016C3D" w:rsidRDefault="00D246EF">
      <w:pPr>
        <w:numPr>
          <w:ilvl w:val="0"/>
          <w:numId w:val="9"/>
        </w:numPr>
        <w:contextualSpacing/>
        <w:jc w:val="both"/>
        <w:rPr>
          <w:rFonts w:ascii="Calibri" w:eastAsia="Calibri" w:hAnsi="Calibri" w:cs="Calibri"/>
          <w:b/>
          <w:sz w:val="24"/>
          <w:szCs w:val="24"/>
          <w:lang w:val="eu-ES"/>
        </w:rPr>
      </w:pPr>
      <w:r w:rsidRPr="00016C3D">
        <w:rPr>
          <w:rFonts w:ascii="Calibri" w:eastAsia="Calibri" w:hAnsi="Calibri" w:cs="Calibri"/>
          <w:b/>
          <w:sz w:val="24"/>
          <w:szCs w:val="24"/>
          <w:lang w:val="eu-ES"/>
        </w:rPr>
        <w:t>Akzidentalak diren elementuen gaineko errorea</w:t>
      </w:r>
    </w:p>
    <w:p w:rsidR="00F81A3A" w:rsidRPr="00016C3D" w:rsidRDefault="00D246EF">
      <w:pPr>
        <w:jc w:val="both"/>
        <w:rPr>
          <w:rFonts w:ascii="Calibri" w:eastAsia="Calibri" w:hAnsi="Calibri" w:cs="Calibri"/>
          <w:b/>
          <w:sz w:val="24"/>
          <w:szCs w:val="24"/>
          <w:lang w:val="eu-ES"/>
        </w:rPr>
      </w:pPr>
      <w:r w:rsidRPr="00016C3D">
        <w:rPr>
          <w:rFonts w:ascii="Calibri" w:eastAsia="Calibri" w:hAnsi="Calibri" w:cs="Calibri"/>
          <w:b/>
          <w:sz w:val="24"/>
          <w:szCs w:val="24"/>
          <w:lang w:val="eu-ES"/>
        </w:rPr>
        <w:tab/>
        <w:t xml:space="preserve"> Zigorra handitzen duten elementuen gaineko errorea:</w:t>
      </w:r>
    </w:p>
    <w:p w:rsidR="00F81A3A" w:rsidRPr="00016C3D" w:rsidRDefault="00D246EF">
      <w:pPr>
        <w:ind w:left="1440"/>
        <w:jc w:val="both"/>
        <w:rPr>
          <w:rFonts w:ascii="Calibri" w:eastAsia="Calibri" w:hAnsi="Calibri" w:cs="Calibri"/>
          <w:sz w:val="24"/>
          <w:szCs w:val="24"/>
          <w:lang w:val="eu-ES"/>
        </w:rPr>
      </w:pPr>
      <w:r w:rsidRPr="00016C3D">
        <w:rPr>
          <w:rFonts w:ascii="Calibri" w:eastAsia="Calibri" w:hAnsi="Calibri" w:cs="Calibri"/>
          <w:sz w:val="24"/>
          <w:szCs w:val="24"/>
          <w:u w:val="single"/>
          <w:lang w:val="eu-ES"/>
        </w:rPr>
        <w:t>Printzipio orokorra</w:t>
      </w:r>
      <w:r w:rsidRPr="00016C3D">
        <w:rPr>
          <w:rFonts w:ascii="Calibri" w:eastAsia="Calibri" w:hAnsi="Calibri" w:cs="Calibri"/>
          <w:sz w:val="24"/>
          <w:szCs w:val="24"/>
          <w:lang w:val="eu-ES"/>
        </w:rPr>
        <w:t>: zigorra astu</w:t>
      </w:r>
      <w:r w:rsidRPr="00016C3D">
        <w:rPr>
          <w:rFonts w:ascii="Calibri" w:eastAsia="Calibri" w:hAnsi="Calibri" w:cs="Calibri"/>
          <w:sz w:val="24"/>
          <w:szCs w:val="24"/>
          <w:lang w:val="eu-ES"/>
        </w:rPr>
        <w:t xml:space="preserve">ntzen duen elementu ororen (bai inguruabar astungarriak bai zigorra </w:t>
      </w:r>
      <w:proofErr w:type="spellStart"/>
      <w:r w:rsidRPr="00016C3D">
        <w:rPr>
          <w:rFonts w:ascii="Calibri" w:eastAsia="Calibri" w:hAnsi="Calibri" w:cs="Calibri"/>
          <w:sz w:val="24"/>
          <w:szCs w:val="24"/>
          <w:lang w:val="eu-ES"/>
        </w:rPr>
        <w:t>haunditzen</w:t>
      </w:r>
      <w:proofErr w:type="spellEnd"/>
      <w:r w:rsidRPr="00016C3D">
        <w:rPr>
          <w:rFonts w:ascii="Calibri" w:eastAsia="Calibri" w:hAnsi="Calibri" w:cs="Calibri"/>
          <w:sz w:val="24"/>
          <w:szCs w:val="24"/>
          <w:lang w:val="eu-ES"/>
        </w:rPr>
        <w:t xml:space="preserve"> duten elementuak) gaineko jakintza izatea. Bestela ez da aplikatuko astungarria.</w:t>
      </w:r>
    </w:p>
    <w:p w:rsidR="00F81A3A" w:rsidRPr="00016C3D" w:rsidRDefault="00D246EF">
      <w:pPr>
        <w:ind w:left="1440"/>
        <w:jc w:val="both"/>
        <w:rPr>
          <w:rFonts w:ascii="Calibri" w:eastAsia="Calibri" w:hAnsi="Calibri" w:cs="Calibri"/>
          <w:sz w:val="24"/>
          <w:szCs w:val="24"/>
          <w:lang w:val="eu-ES"/>
        </w:rPr>
      </w:pPr>
      <w:r w:rsidRPr="00016C3D">
        <w:rPr>
          <w:rFonts w:ascii="Calibri" w:eastAsia="Calibri" w:hAnsi="Calibri" w:cs="Calibri"/>
          <w:sz w:val="24"/>
          <w:szCs w:val="24"/>
          <w:u w:val="single"/>
          <w:lang w:val="eu-ES"/>
        </w:rPr>
        <w:t>Oinarri legala</w:t>
      </w:r>
      <w:r w:rsidRPr="00016C3D">
        <w:rPr>
          <w:rFonts w:ascii="Calibri" w:eastAsia="Calibri" w:hAnsi="Calibri" w:cs="Calibri"/>
          <w:sz w:val="24"/>
          <w:szCs w:val="24"/>
          <w:lang w:val="eu-ES"/>
        </w:rPr>
        <w:t>: Tipozko errorearen mota hau Kode Penaleko 14.2  artikuluan araututa dago. Sentsu</w:t>
      </w:r>
      <w:r w:rsidRPr="00016C3D">
        <w:rPr>
          <w:rFonts w:ascii="Calibri" w:eastAsia="Calibri" w:hAnsi="Calibri" w:cs="Calibri"/>
          <w:sz w:val="24"/>
          <w:szCs w:val="24"/>
          <w:lang w:val="eu-ES"/>
        </w:rPr>
        <w:t xml:space="preserve"> berdinean, Kode Penaleko 65. 2 artikulua. Inguruabar objektiboei dagokienez.</w:t>
      </w:r>
    </w:p>
    <w:p w:rsidR="00F81A3A" w:rsidRPr="00016C3D" w:rsidRDefault="00D246EF">
      <w:pPr>
        <w:numPr>
          <w:ilvl w:val="0"/>
          <w:numId w:val="6"/>
        </w:numPr>
        <w:contextualSpacing/>
        <w:jc w:val="both"/>
        <w:rPr>
          <w:rFonts w:ascii="Calibri" w:eastAsia="Calibri" w:hAnsi="Calibri" w:cs="Calibri"/>
          <w:sz w:val="24"/>
          <w:szCs w:val="24"/>
          <w:lang w:val="eu-ES"/>
        </w:rPr>
      </w:pPr>
      <w:r w:rsidRPr="00016C3D">
        <w:rPr>
          <w:rFonts w:ascii="Calibri" w:eastAsia="Calibri" w:hAnsi="Calibri" w:cs="Calibri"/>
          <w:sz w:val="24"/>
          <w:szCs w:val="24"/>
          <w:lang w:val="eu-ES"/>
        </w:rPr>
        <w:t>14.2 artikulua: “</w:t>
      </w:r>
      <w:r w:rsidRPr="00016C3D">
        <w:rPr>
          <w:rFonts w:ascii="Calibri" w:eastAsia="Calibri" w:hAnsi="Calibri" w:cs="Calibri"/>
          <w:i/>
          <w:sz w:val="24"/>
          <w:szCs w:val="24"/>
          <w:lang w:val="eu-ES"/>
        </w:rPr>
        <w:t>Arau-haustea kualifikatzen duen egitateari edo inguruabar astungarri bati buruzkoa  bada okerra, orduan egitate edo inguruabar hori ez da aintzat hartuko</w:t>
      </w:r>
      <w:r w:rsidRPr="00016C3D">
        <w:rPr>
          <w:rFonts w:ascii="Calibri" w:eastAsia="Calibri" w:hAnsi="Calibri" w:cs="Calibri"/>
          <w:sz w:val="24"/>
          <w:szCs w:val="24"/>
          <w:lang w:val="eu-ES"/>
        </w:rPr>
        <w:t>”</w:t>
      </w:r>
    </w:p>
    <w:p w:rsidR="00F81A3A" w:rsidRPr="00016C3D" w:rsidRDefault="00D246EF">
      <w:pPr>
        <w:ind w:left="1440"/>
        <w:jc w:val="both"/>
        <w:rPr>
          <w:rFonts w:ascii="Calibri" w:eastAsia="Calibri" w:hAnsi="Calibri" w:cs="Calibri"/>
          <w:sz w:val="24"/>
          <w:szCs w:val="24"/>
          <w:lang w:val="eu-ES"/>
        </w:rPr>
      </w:pPr>
      <w:r w:rsidRPr="00016C3D">
        <w:rPr>
          <w:rFonts w:ascii="Calibri" w:eastAsia="Calibri" w:hAnsi="Calibri" w:cs="Calibri"/>
          <w:sz w:val="24"/>
          <w:szCs w:val="24"/>
          <w:lang w:val="eu-ES"/>
        </w:rPr>
        <w:t xml:space="preserve">Hemen </w:t>
      </w:r>
      <w:r w:rsidRPr="00016C3D">
        <w:rPr>
          <w:rFonts w:ascii="Calibri" w:eastAsia="Calibri" w:hAnsi="Calibri" w:cs="Calibri"/>
          <w:sz w:val="24"/>
          <w:szCs w:val="24"/>
          <w:lang w:val="eu-ES"/>
        </w:rPr>
        <w:t>ez da desberdintzen okerra gaindiezina edo gaindikorra den. Bi kasuetan, errorearen ondorioa inguruabar astungarria kontuan ez hartzea da.</w:t>
      </w:r>
    </w:p>
    <w:p w:rsidR="00F81A3A" w:rsidRPr="00016C3D" w:rsidRDefault="00D246EF">
      <w:pPr>
        <w:ind w:left="1440"/>
        <w:jc w:val="both"/>
        <w:rPr>
          <w:rFonts w:ascii="Calibri" w:eastAsia="Calibri" w:hAnsi="Calibri" w:cs="Calibri"/>
          <w:sz w:val="24"/>
          <w:szCs w:val="24"/>
          <w:lang w:val="eu-ES"/>
        </w:rPr>
      </w:pPr>
      <w:r w:rsidRPr="00016C3D">
        <w:rPr>
          <w:rFonts w:ascii="Calibri" w:eastAsia="Calibri" w:hAnsi="Calibri" w:cs="Calibri"/>
          <w:sz w:val="24"/>
          <w:szCs w:val="24"/>
          <w:lang w:val="eu-ES"/>
        </w:rPr>
        <w:t>Inguruabar astungarriak Kode Penaleko 22 artikuluan zerrendatzen dira.</w:t>
      </w:r>
    </w:p>
    <w:p w:rsidR="00F81A3A" w:rsidRPr="00016C3D" w:rsidRDefault="00D246EF">
      <w:pPr>
        <w:ind w:left="1440"/>
        <w:jc w:val="both"/>
        <w:rPr>
          <w:rFonts w:ascii="Calibri" w:eastAsia="Calibri" w:hAnsi="Calibri" w:cs="Calibri"/>
          <w:sz w:val="24"/>
          <w:szCs w:val="24"/>
          <w:lang w:val="eu-ES"/>
        </w:rPr>
      </w:pPr>
      <w:r w:rsidRPr="00016C3D">
        <w:rPr>
          <w:rFonts w:ascii="Calibri" w:eastAsia="Calibri" w:hAnsi="Calibri" w:cs="Calibri"/>
          <w:sz w:val="24"/>
          <w:szCs w:val="24"/>
          <w:lang w:val="eu-ES"/>
        </w:rPr>
        <w:t xml:space="preserve">Zigorra </w:t>
      </w:r>
      <w:proofErr w:type="spellStart"/>
      <w:r w:rsidRPr="00016C3D">
        <w:rPr>
          <w:rFonts w:ascii="Calibri" w:eastAsia="Calibri" w:hAnsi="Calibri" w:cs="Calibri"/>
          <w:sz w:val="24"/>
          <w:szCs w:val="24"/>
          <w:lang w:val="eu-ES"/>
        </w:rPr>
        <w:t>haunditzen</w:t>
      </w:r>
      <w:proofErr w:type="spellEnd"/>
      <w:r w:rsidRPr="00016C3D">
        <w:rPr>
          <w:rFonts w:ascii="Calibri" w:eastAsia="Calibri" w:hAnsi="Calibri" w:cs="Calibri"/>
          <w:sz w:val="24"/>
          <w:szCs w:val="24"/>
          <w:lang w:val="eu-ES"/>
        </w:rPr>
        <w:t xml:space="preserve"> duten elementuen adibidea K</w:t>
      </w:r>
      <w:r w:rsidRPr="00016C3D">
        <w:rPr>
          <w:rFonts w:ascii="Calibri" w:eastAsia="Calibri" w:hAnsi="Calibri" w:cs="Calibri"/>
          <w:sz w:val="24"/>
          <w:szCs w:val="24"/>
          <w:lang w:val="eu-ES"/>
        </w:rPr>
        <w:t xml:space="preserve">ode Penaleko 163.3 artikulua- atxiloketa ilegalaren delituaren zigorraren larriagotzea atxiloketak hamabost egun baino gehiago </w:t>
      </w:r>
      <w:proofErr w:type="spellStart"/>
      <w:r w:rsidRPr="00016C3D">
        <w:rPr>
          <w:rFonts w:ascii="Calibri" w:eastAsia="Calibri" w:hAnsi="Calibri" w:cs="Calibri"/>
          <w:sz w:val="24"/>
          <w:szCs w:val="24"/>
          <w:lang w:val="eu-ES"/>
        </w:rPr>
        <w:t>iraundu</w:t>
      </w:r>
      <w:proofErr w:type="spellEnd"/>
      <w:r w:rsidRPr="00016C3D">
        <w:rPr>
          <w:rFonts w:ascii="Calibri" w:eastAsia="Calibri" w:hAnsi="Calibri" w:cs="Calibri"/>
          <w:sz w:val="24"/>
          <w:szCs w:val="24"/>
          <w:lang w:val="eu-ES"/>
        </w:rPr>
        <w:t xml:space="preserve"> duenean</w:t>
      </w:r>
    </w:p>
    <w:p w:rsidR="00F81A3A" w:rsidRPr="00016C3D" w:rsidRDefault="00F81A3A">
      <w:pPr>
        <w:ind w:left="1440"/>
        <w:jc w:val="both"/>
        <w:rPr>
          <w:rFonts w:ascii="Calibri" w:eastAsia="Calibri" w:hAnsi="Calibri" w:cs="Calibri"/>
          <w:sz w:val="24"/>
          <w:szCs w:val="24"/>
          <w:lang w:val="eu-ES"/>
        </w:rPr>
      </w:pPr>
    </w:p>
    <w:p w:rsidR="00F81A3A" w:rsidRPr="00016C3D" w:rsidRDefault="00D246EF">
      <w:pPr>
        <w:numPr>
          <w:ilvl w:val="0"/>
          <w:numId w:val="18"/>
        </w:numPr>
        <w:contextualSpacing/>
        <w:jc w:val="both"/>
        <w:rPr>
          <w:rFonts w:ascii="Calibri" w:eastAsia="Calibri" w:hAnsi="Calibri" w:cs="Calibri"/>
          <w:b/>
          <w:sz w:val="24"/>
          <w:szCs w:val="24"/>
          <w:lang w:val="eu-ES"/>
        </w:rPr>
      </w:pPr>
      <w:r w:rsidRPr="00016C3D">
        <w:rPr>
          <w:rFonts w:ascii="Calibri" w:eastAsia="Calibri" w:hAnsi="Calibri" w:cs="Calibri"/>
          <w:b/>
          <w:sz w:val="24"/>
          <w:szCs w:val="24"/>
          <w:lang w:val="eu-ES"/>
        </w:rPr>
        <w:t>Zigorra arintzen duten elementuen gaineko errorea</w:t>
      </w:r>
    </w:p>
    <w:p w:rsidR="00F81A3A" w:rsidRPr="00016C3D" w:rsidRDefault="00D246EF">
      <w:pPr>
        <w:ind w:left="1440"/>
        <w:jc w:val="both"/>
        <w:rPr>
          <w:rFonts w:ascii="Calibri" w:eastAsia="Calibri" w:hAnsi="Calibri" w:cs="Calibri"/>
          <w:sz w:val="24"/>
          <w:szCs w:val="24"/>
          <w:lang w:val="eu-ES"/>
        </w:rPr>
      </w:pPr>
      <w:r w:rsidRPr="00016C3D">
        <w:rPr>
          <w:rFonts w:ascii="Calibri" w:eastAsia="Calibri" w:hAnsi="Calibri" w:cs="Calibri"/>
          <w:sz w:val="24"/>
          <w:szCs w:val="24"/>
          <w:u w:val="single"/>
          <w:lang w:val="eu-ES"/>
        </w:rPr>
        <w:t>Printzipio orokorra</w:t>
      </w:r>
      <w:r w:rsidRPr="00016C3D">
        <w:rPr>
          <w:rFonts w:ascii="Calibri" w:eastAsia="Calibri" w:hAnsi="Calibri" w:cs="Calibri"/>
          <w:sz w:val="24"/>
          <w:szCs w:val="24"/>
          <w:lang w:val="eu-ES"/>
        </w:rPr>
        <w:t xml:space="preserve">: zigorra arintzen duen elementu ororen gaineko errorearen </w:t>
      </w:r>
      <w:proofErr w:type="spellStart"/>
      <w:r w:rsidRPr="00016C3D">
        <w:rPr>
          <w:rFonts w:ascii="Calibri" w:eastAsia="Calibri" w:hAnsi="Calibri" w:cs="Calibri"/>
          <w:sz w:val="24"/>
          <w:szCs w:val="24"/>
          <w:lang w:val="eu-ES"/>
        </w:rPr>
        <w:t>irrelebantzia</w:t>
      </w:r>
      <w:proofErr w:type="spellEnd"/>
      <w:r w:rsidRPr="00016C3D">
        <w:rPr>
          <w:rFonts w:ascii="Calibri" w:eastAsia="Calibri" w:hAnsi="Calibri" w:cs="Calibri"/>
          <w:sz w:val="24"/>
          <w:szCs w:val="24"/>
          <w:lang w:val="eu-ES"/>
        </w:rPr>
        <w:t>, ez du ondorio juridiko penalik izango. Honen ondorioz, nahiz eta errore baten menpean jokatu aringarria aplikatu egingo da</w:t>
      </w:r>
    </w:p>
    <w:p w:rsidR="00F81A3A" w:rsidRPr="00016C3D" w:rsidRDefault="00D246EF">
      <w:pPr>
        <w:ind w:left="1440"/>
        <w:jc w:val="both"/>
        <w:rPr>
          <w:rFonts w:ascii="Calibri" w:eastAsia="Calibri" w:hAnsi="Calibri" w:cs="Calibri"/>
          <w:sz w:val="24"/>
          <w:szCs w:val="24"/>
          <w:lang w:val="eu-ES"/>
        </w:rPr>
      </w:pPr>
      <w:r w:rsidRPr="00016C3D">
        <w:rPr>
          <w:rFonts w:ascii="Calibri" w:eastAsia="Calibri" w:hAnsi="Calibri" w:cs="Calibri"/>
          <w:sz w:val="24"/>
          <w:szCs w:val="24"/>
          <w:u w:val="single"/>
          <w:lang w:val="eu-ES"/>
        </w:rPr>
        <w:t>Oinarri legala</w:t>
      </w:r>
      <w:r w:rsidRPr="00016C3D">
        <w:rPr>
          <w:rFonts w:ascii="Calibri" w:eastAsia="Calibri" w:hAnsi="Calibri" w:cs="Calibri"/>
          <w:sz w:val="24"/>
          <w:szCs w:val="24"/>
          <w:lang w:val="eu-ES"/>
        </w:rPr>
        <w:t>: Kode Penaleko 65.1 eta 2 artikuluak</w:t>
      </w:r>
    </w:p>
    <w:p w:rsidR="00F81A3A" w:rsidRPr="00016C3D" w:rsidRDefault="00F81A3A">
      <w:pPr>
        <w:ind w:left="1440"/>
        <w:jc w:val="both"/>
        <w:rPr>
          <w:rFonts w:ascii="Calibri" w:eastAsia="Calibri" w:hAnsi="Calibri" w:cs="Calibri"/>
          <w:sz w:val="24"/>
          <w:szCs w:val="24"/>
          <w:lang w:val="eu-ES"/>
        </w:rPr>
      </w:pPr>
    </w:p>
    <w:p w:rsidR="00F81A3A" w:rsidRPr="00016C3D" w:rsidRDefault="00D246EF" w:rsidP="00016C3D">
      <w:pPr>
        <w:ind w:left="1440"/>
        <w:jc w:val="both"/>
        <w:rPr>
          <w:rFonts w:ascii="Calibri" w:eastAsia="Calibri" w:hAnsi="Calibri" w:cs="Calibri"/>
          <w:sz w:val="24"/>
          <w:szCs w:val="24"/>
          <w:lang w:val="eu-ES"/>
        </w:rPr>
      </w:pPr>
      <w:r w:rsidRPr="00016C3D">
        <w:rPr>
          <w:rFonts w:ascii="Calibri" w:eastAsia="Calibri" w:hAnsi="Calibri" w:cs="Calibri"/>
          <w:sz w:val="24"/>
          <w:szCs w:val="24"/>
          <w:lang w:val="eu-ES"/>
        </w:rPr>
        <w:lastRenderedPageBreak/>
        <w:t>Salbue</w:t>
      </w:r>
      <w:r w:rsidRPr="00016C3D">
        <w:rPr>
          <w:rFonts w:ascii="Calibri" w:eastAsia="Calibri" w:hAnsi="Calibri" w:cs="Calibri"/>
          <w:sz w:val="24"/>
          <w:szCs w:val="24"/>
          <w:lang w:val="eu-ES"/>
        </w:rPr>
        <w:t xml:space="preserve">spenak  Inguruabar edo elementu aringarria </w:t>
      </w:r>
      <w:r w:rsidRPr="00016C3D">
        <w:rPr>
          <w:rFonts w:ascii="Calibri" w:eastAsia="Calibri" w:hAnsi="Calibri" w:cs="Calibri"/>
          <w:i/>
          <w:sz w:val="24"/>
          <w:szCs w:val="24"/>
          <w:lang w:val="eu-ES"/>
        </w:rPr>
        <w:t>objektiboak</w:t>
      </w:r>
      <w:r w:rsidRPr="00016C3D">
        <w:rPr>
          <w:rFonts w:ascii="Calibri" w:eastAsia="Calibri" w:hAnsi="Calibri" w:cs="Calibri"/>
          <w:sz w:val="24"/>
          <w:szCs w:val="24"/>
          <w:lang w:val="eu-ES"/>
        </w:rPr>
        <w:t xml:space="preserve"> (egitatearen egikaritza materialean edo egikaritza hori gauzatzeko erabili diren bideetan dautzanak- </w:t>
      </w:r>
      <w:proofErr w:type="spellStart"/>
      <w:r w:rsidRPr="00016C3D">
        <w:rPr>
          <w:rFonts w:ascii="Calibri" w:eastAsia="Calibri" w:hAnsi="Calibri" w:cs="Calibri"/>
          <w:sz w:val="24"/>
          <w:szCs w:val="24"/>
          <w:lang w:val="eu-ES"/>
        </w:rPr>
        <w:t>KP-ko</w:t>
      </w:r>
      <w:proofErr w:type="spellEnd"/>
      <w:r w:rsidRPr="00016C3D">
        <w:rPr>
          <w:rFonts w:ascii="Calibri" w:eastAsia="Calibri" w:hAnsi="Calibri" w:cs="Calibri"/>
          <w:sz w:val="24"/>
          <w:szCs w:val="24"/>
          <w:lang w:val="eu-ES"/>
        </w:rPr>
        <w:t xml:space="preserve"> 65.2 artikulua, adibidez   errorea aintzat hartu jakintza beharrezkoa delako. B.2.1. atalean a</w:t>
      </w:r>
      <w:r w:rsidRPr="00016C3D">
        <w:rPr>
          <w:rFonts w:ascii="Calibri" w:eastAsia="Calibri" w:hAnsi="Calibri" w:cs="Calibri"/>
          <w:sz w:val="24"/>
          <w:szCs w:val="24"/>
          <w:lang w:val="eu-ES"/>
        </w:rPr>
        <w:t>zaltzen den moduan eta</w:t>
      </w:r>
      <w:r w:rsidRPr="00016C3D">
        <w:rPr>
          <w:rFonts w:ascii="Calibri" w:eastAsia="Calibri" w:hAnsi="Calibri" w:cs="Calibri"/>
          <w:i/>
          <w:sz w:val="24"/>
          <w:szCs w:val="24"/>
          <w:lang w:val="eu-ES"/>
        </w:rPr>
        <w:t xml:space="preserve"> pertsonalak</w:t>
      </w:r>
      <w:r w:rsidRPr="00016C3D">
        <w:rPr>
          <w:rFonts w:ascii="Calibri" w:eastAsia="Calibri" w:hAnsi="Calibri" w:cs="Calibri"/>
          <w:sz w:val="24"/>
          <w:szCs w:val="24"/>
          <w:lang w:val="eu-ES"/>
        </w:rPr>
        <w:t xml:space="preserve"> </w:t>
      </w:r>
      <w:proofErr w:type="spellStart"/>
      <w:r w:rsidRPr="00016C3D">
        <w:rPr>
          <w:rFonts w:ascii="Calibri" w:eastAsia="Calibri" w:hAnsi="Calibri" w:cs="Calibri"/>
          <w:sz w:val="24"/>
          <w:szCs w:val="24"/>
          <w:lang w:val="eu-ES"/>
        </w:rPr>
        <w:t>subjektoak</w:t>
      </w:r>
      <w:proofErr w:type="spellEnd"/>
      <w:r w:rsidRPr="00016C3D">
        <w:rPr>
          <w:rFonts w:ascii="Calibri" w:eastAsia="Calibri" w:hAnsi="Calibri" w:cs="Calibri"/>
          <w:sz w:val="24"/>
          <w:szCs w:val="24"/>
          <w:lang w:val="eu-ES"/>
        </w:rPr>
        <w:t xml:space="preserve"> egiten duen portaeran ziotzat jo daitekeenean (adibidez. Senidetasuna 23 artikulua)</w:t>
      </w:r>
    </w:p>
    <w:p w:rsidR="00F81A3A" w:rsidRPr="00016C3D" w:rsidRDefault="00F81A3A">
      <w:pPr>
        <w:jc w:val="both"/>
        <w:rPr>
          <w:rFonts w:ascii="Calibri" w:eastAsia="Calibri" w:hAnsi="Calibri" w:cs="Calibri"/>
          <w:b/>
          <w:sz w:val="24"/>
          <w:szCs w:val="24"/>
          <w:lang w:val="eu-ES"/>
        </w:rPr>
      </w:pPr>
    </w:p>
    <w:p w:rsidR="00F81A3A" w:rsidRDefault="00D246EF">
      <w:pPr>
        <w:numPr>
          <w:ilvl w:val="0"/>
          <w:numId w:val="9"/>
        </w:numPr>
        <w:contextualSpacing/>
        <w:jc w:val="both"/>
        <w:rPr>
          <w:rFonts w:ascii="Calibri" w:eastAsia="Calibri" w:hAnsi="Calibri" w:cs="Calibri"/>
          <w:b/>
          <w:sz w:val="24"/>
          <w:szCs w:val="24"/>
          <w:lang w:val="eu-ES"/>
        </w:rPr>
      </w:pPr>
      <w:proofErr w:type="spellStart"/>
      <w:r w:rsidRPr="00016C3D">
        <w:rPr>
          <w:rFonts w:ascii="Calibri" w:eastAsia="Calibri" w:hAnsi="Calibri" w:cs="Calibri"/>
          <w:b/>
          <w:sz w:val="24"/>
          <w:szCs w:val="24"/>
          <w:lang w:val="eu-ES"/>
        </w:rPr>
        <w:t>Supuesto</w:t>
      </w:r>
      <w:proofErr w:type="spellEnd"/>
      <w:r w:rsidRPr="00016C3D">
        <w:rPr>
          <w:rFonts w:ascii="Calibri" w:eastAsia="Calibri" w:hAnsi="Calibri" w:cs="Calibri"/>
          <w:b/>
          <w:sz w:val="24"/>
          <w:szCs w:val="24"/>
          <w:lang w:val="eu-ES"/>
        </w:rPr>
        <w:t xml:space="preserve"> bereziak </w:t>
      </w:r>
    </w:p>
    <w:p w:rsidR="00016C3D" w:rsidRPr="00016C3D" w:rsidRDefault="00016C3D" w:rsidP="00016C3D">
      <w:pPr>
        <w:ind w:left="720"/>
        <w:contextualSpacing/>
        <w:jc w:val="both"/>
        <w:rPr>
          <w:rFonts w:ascii="Calibri" w:eastAsia="Calibri" w:hAnsi="Calibri" w:cs="Calibri"/>
          <w:b/>
          <w:sz w:val="24"/>
          <w:szCs w:val="24"/>
          <w:lang w:val="eu-ES"/>
        </w:rPr>
      </w:pPr>
      <w:bookmarkStart w:id="0" w:name="_GoBack"/>
      <w:bookmarkEnd w:id="0"/>
    </w:p>
    <w:p w:rsidR="00F81A3A" w:rsidRPr="00016C3D" w:rsidRDefault="00D246EF">
      <w:pPr>
        <w:numPr>
          <w:ilvl w:val="0"/>
          <w:numId w:val="13"/>
        </w:numPr>
        <w:contextualSpacing/>
        <w:jc w:val="both"/>
        <w:rPr>
          <w:rFonts w:ascii="Calibri" w:eastAsia="Calibri" w:hAnsi="Calibri" w:cs="Calibri"/>
          <w:b/>
          <w:sz w:val="24"/>
          <w:szCs w:val="24"/>
          <w:lang w:val="eu-ES"/>
        </w:rPr>
      </w:pPr>
      <w:r w:rsidRPr="00016C3D">
        <w:rPr>
          <w:rFonts w:ascii="Calibri" w:eastAsia="Calibri" w:hAnsi="Calibri" w:cs="Calibri"/>
          <w:b/>
          <w:sz w:val="24"/>
          <w:szCs w:val="24"/>
          <w:lang w:val="eu-ES"/>
        </w:rPr>
        <w:t>Objektuaren (pertsonaren) gaineko errorea</w:t>
      </w:r>
    </w:p>
    <w:p w:rsidR="00F81A3A" w:rsidRPr="00016C3D" w:rsidRDefault="00D246EF">
      <w:pPr>
        <w:ind w:left="1440"/>
        <w:jc w:val="both"/>
        <w:rPr>
          <w:rFonts w:ascii="Calibri" w:eastAsia="Calibri" w:hAnsi="Calibri" w:cs="Calibri"/>
          <w:sz w:val="24"/>
          <w:szCs w:val="24"/>
          <w:lang w:val="eu-ES"/>
        </w:rPr>
      </w:pPr>
      <w:r w:rsidRPr="00016C3D">
        <w:rPr>
          <w:rFonts w:ascii="Calibri" w:eastAsia="Calibri" w:hAnsi="Calibri" w:cs="Calibri"/>
          <w:sz w:val="24"/>
          <w:szCs w:val="24"/>
          <w:u w:val="single"/>
          <w:lang w:val="eu-ES"/>
        </w:rPr>
        <w:t>Kontzeptua</w:t>
      </w:r>
      <w:r w:rsidRPr="00016C3D">
        <w:rPr>
          <w:rFonts w:ascii="Calibri" w:eastAsia="Calibri" w:hAnsi="Calibri" w:cs="Calibri"/>
          <w:sz w:val="24"/>
          <w:szCs w:val="24"/>
          <w:lang w:val="eu-ES"/>
        </w:rPr>
        <w:t>: Portaera aurrera eramaten duen subjektuak biktimare</w:t>
      </w:r>
      <w:r w:rsidRPr="00016C3D">
        <w:rPr>
          <w:rFonts w:ascii="Calibri" w:eastAsia="Calibri" w:hAnsi="Calibri" w:cs="Calibri"/>
          <w:sz w:val="24"/>
          <w:szCs w:val="24"/>
          <w:lang w:val="eu-ES"/>
        </w:rPr>
        <w:t xml:space="preserve">n </w:t>
      </w:r>
      <w:proofErr w:type="spellStart"/>
      <w:r w:rsidRPr="00016C3D">
        <w:rPr>
          <w:rFonts w:ascii="Calibri" w:eastAsia="Calibri" w:hAnsi="Calibri" w:cs="Calibri"/>
          <w:sz w:val="24"/>
          <w:szCs w:val="24"/>
          <w:lang w:val="eu-ES"/>
        </w:rPr>
        <w:t>identidadeaz</w:t>
      </w:r>
      <w:proofErr w:type="spellEnd"/>
      <w:r w:rsidRPr="00016C3D">
        <w:rPr>
          <w:rFonts w:ascii="Calibri" w:eastAsia="Calibri" w:hAnsi="Calibri" w:cs="Calibri"/>
          <w:sz w:val="24"/>
          <w:szCs w:val="24"/>
          <w:lang w:val="eu-ES"/>
        </w:rPr>
        <w:t xml:space="preserve"> nahastu egiten da.</w:t>
      </w:r>
    </w:p>
    <w:p w:rsidR="00F81A3A" w:rsidRPr="00016C3D" w:rsidRDefault="00D246EF">
      <w:pPr>
        <w:ind w:left="1440"/>
        <w:jc w:val="both"/>
        <w:rPr>
          <w:rFonts w:ascii="Calibri" w:eastAsia="Calibri" w:hAnsi="Calibri" w:cs="Calibri"/>
          <w:sz w:val="24"/>
          <w:szCs w:val="24"/>
          <w:u w:val="single"/>
          <w:lang w:val="eu-ES"/>
        </w:rPr>
      </w:pPr>
      <w:r w:rsidRPr="00016C3D">
        <w:rPr>
          <w:rFonts w:ascii="Calibri" w:eastAsia="Calibri" w:hAnsi="Calibri" w:cs="Calibri"/>
          <w:sz w:val="24"/>
          <w:szCs w:val="24"/>
          <w:u w:val="single"/>
          <w:lang w:val="eu-ES"/>
        </w:rPr>
        <w:t>Motak:</w:t>
      </w:r>
    </w:p>
    <w:p w:rsidR="00F81A3A" w:rsidRPr="00016C3D" w:rsidRDefault="00D246EF">
      <w:pPr>
        <w:numPr>
          <w:ilvl w:val="0"/>
          <w:numId w:val="10"/>
        </w:numPr>
        <w:contextualSpacing/>
        <w:jc w:val="both"/>
        <w:rPr>
          <w:rFonts w:ascii="Calibri" w:eastAsia="Calibri" w:hAnsi="Calibri" w:cs="Calibri"/>
          <w:sz w:val="24"/>
          <w:szCs w:val="24"/>
          <w:lang w:val="eu-ES"/>
        </w:rPr>
      </w:pPr>
      <w:r w:rsidRPr="00016C3D">
        <w:rPr>
          <w:rFonts w:ascii="Calibri" w:eastAsia="Calibri" w:hAnsi="Calibri" w:cs="Calibri"/>
          <w:b/>
          <w:sz w:val="24"/>
          <w:szCs w:val="24"/>
          <w:lang w:val="eu-ES"/>
        </w:rPr>
        <w:t xml:space="preserve">Burututako delituak eta saiatutakoak kalifikazio juridiko penal </w:t>
      </w:r>
      <w:r w:rsidRPr="00016C3D">
        <w:rPr>
          <w:rFonts w:ascii="Calibri" w:eastAsia="Calibri" w:hAnsi="Calibri" w:cs="Calibri"/>
          <w:b/>
          <w:sz w:val="24"/>
          <w:szCs w:val="24"/>
          <w:u w:val="single"/>
          <w:lang w:val="eu-ES"/>
        </w:rPr>
        <w:t>desberdina</w:t>
      </w:r>
      <w:r w:rsidRPr="00016C3D">
        <w:rPr>
          <w:rFonts w:ascii="Calibri" w:eastAsia="Calibri" w:hAnsi="Calibri" w:cs="Calibri"/>
          <w:b/>
          <w:sz w:val="24"/>
          <w:szCs w:val="24"/>
          <w:lang w:val="eu-ES"/>
        </w:rPr>
        <w:t xml:space="preserve"> merezi dutenean</w:t>
      </w:r>
      <w:r w:rsidRPr="00016C3D">
        <w:rPr>
          <w:rFonts w:ascii="Calibri" w:eastAsia="Calibri" w:hAnsi="Calibri" w:cs="Calibri"/>
          <w:sz w:val="24"/>
          <w:szCs w:val="24"/>
          <w:lang w:val="eu-ES"/>
        </w:rPr>
        <w:t xml:space="preserve">. Adibidez: Hil gura duen pertsonak eta benetan hiltzen denak ez daukate babes penal berdina. </w:t>
      </w:r>
    </w:p>
    <w:p w:rsidR="00F81A3A" w:rsidRPr="00016C3D" w:rsidRDefault="00D246EF">
      <w:pPr>
        <w:ind w:left="1440" w:firstLine="720"/>
        <w:jc w:val="both"/>
        <w:rPr>
          <w:rFonts w:ascii="Calibri" w:eastAsia="Calibri" w:hAnsi="Calibri" w:cs="Calibri"/>
          <w:sz w:val="24"/>
          <w:szCs w:val="24"/>
          <w:lang w:val="eu-ES"/>
        </w:rPr>
      </w:pPr>
      <w:proofErr w:type="spellStart"/>
      <w:r w:rsidRPr="00016C3D">
        <w:rPr>
          <w:rFonts w:ascii="Calibri" w:eastAsia="Calibri" w:hAnsi="Calibri" w:cs="Calibri"/>
          <w:sz w:val="24"/>
          <w:szCs w:val="24"/>
          <w:lang w:val="eu-ES"/>
        </w:rPr>
        <w:t>Azpi-supuestoak</w:t>
      </w:r>
      <w:proofErr w:type="spellEnd"/>
      <w:r w:rsidRPr="00016C3D">
        <w:rPr>
          <w:rFonts w:ascii="Calibri" w:eastAsia="Calibri" w:hAnsi="Calibri" w:cs="Calibri"/>
          <w:sz w:val="24"/>
          <w:szCs w:val="24"/>
          <w:lang w:val="eu-ES"/>
        </w:rPr>
        <w:t>:</w:t>
      </w:r>
    </w:p>
    <w:p w:rsidR="00F81A3A" w:rsidRPr="00016C3D" w:rsidRDefault="00D246EF">
      <w:pPr>
        <w:numPr>
          <w:ilvl w:val="1"/>
          <w:numId w:val="10"/>
        </w:numPr>
        <w:contextualSpacing/>
        <w:jc w:val="both"/>
        <w:rPr>
          <w:rFonts w:ascii="Calibri" w:eastAsia="Calibri" w:hAnsi="Calibri" w:cs="Calibri"/>
          <w:sz w:val="24"/>
          <w:szCs w:val="24"/>
          <w:lang w:val="eu-ES"/>
        </w:rPr>
      </w:pPr>
      <w:r w:rsidRPr="00016C3D">
        <w:rPr>
          <w:rFonts w:ascii="Calibri" w:eastAsia="Calibri" w:hAnsi="Calibri" w:cs="Calibri"/>
          <w:sz w:val="24"/>
          <w:szCs w:val="24"/>
          <w:lang w:val="eu-ES"/>
        </w:rPr>
        <w:t>Asmoa  babes penal berezia daukan pertsona hiltzea izanik errorez ez daukan pertsona bat hil da. Konponbidea Delitu konkurtso ideala aplikatu behar da: saiatutako atzerriko estatuburu baten kontrako delitua + doluzko gizahilketa</w:t>
      </w:r>
    </w:p>
    <w:p w:rsidR="00F81A3A" w:rsidRPr="00016C3D" w:rsidRDefault="00D246EF">
      <w:pPr>
        <w:numPr>
          <w:ilvl w:val="1"/>
          <w:numId w:val="10"/>
        </w:numPr>
        <w:contextualSpacing/>
        <w:jc w:val="both"/>
        <w:rPr>
          <w:rFonts w:ascii="Calibri" w:eastAsia="Calibri" w:hAnsi="Calibri" w:cs="Calibri"/>
          <w:sz w:val="24"/>
          <w:szCs w:val="24"/>
          <w:lang w:val="eu-ES"/>
        </w:rPr>
      </w:pPr>
      <w:r w:rsidRPr="00016C3D">
        <w:rPr>
          <w:rFonts w:ascii="Calibri" w:eastAsia="Calibri" w:hAnsi="Calibri" w:cs="Calibri"/>
          <w:sz w:val="24"/>
          <w:szCs w:val="24"/>
          <w:lang w:val="eu-ES"/>
        </w:rPr>
        <w:t xml:space="preserve">(Kontrako </w:t>
      </w:r>
      <w:proofErr w:type="spellStart"/>
      <w:r w:rsidRPr="00016C3D">
        <w:rPr>
          <w:rFonts w:ascii="Calibri" w:eastAsia="Calibri" w:hAnsi="Calibri" w:cs="Calibri"/>
          <w:sz w:val="24"/>
          <w:szCs w:val="24"/>
          <w:lang w:val="eu-ES"/>
        </w:rPr>
        <w:t>supuestoa</w:t>
      </w:r>
      <w:proofErr w:type="spellEnd"/>
      <w:r w:rsidRPr="00016C3D">
        <w:rPr>
          <w:rFonts w:ascii="Calibri" w:eastAsia="Calibri" w:hAnsi="Calibri" w:cs="Calibri"/>
          <w:sz w:val="24"/>
          <w:szCs w:val="24"/>
          <w:lang w:val="eu-ES"/>
        </w:rPr>
        <w:t xml:space="preserve">) Asmoa </w:t>
      </w:r>
      <w:r w:rsidRPr="00016C3D">
        <w:rPr>
          <w:rFonts w:ascii="Calibri" w:eastAsia="Calibri" w:hAnsi="Calibri" w:cs="Calibri"/>
          <w:sz w:val="24"/>
          <w:szCs w:val="24"/>
          <w:lang w:val="eu-ES"/>
        </w:rPr>
        <w:t>babes penal berezia</w:t>
      </w:r>
      <w:r w:rsidRPr="00016C3D">
        <w:rPr>
          <w:rFonts w:ascii="Calibri" w:eastAsia="Calibri" w:hAnsi="Calibri" w:cs="Calibri"/>
          <w:i/>
          <w:color w:val="FF0000"/>
          <w:sz w:val="24"/>
          <w:szCs w:val="24"/>
          <w:lang w:val="eu-ES"/>
        </w:rPr>
        <w:t xml:space="preserve"> ez</w:t>
      </w:r>
      <w:r w:rsidRPr="00016C3D">
        <w:rPr>
          <w:rFonts w:ascii="Calibri" w:eastAsia="Calibri" w:hAnsi="Calibri" w:cs="Calibri"/>
          <w:sz w:val="24"/>
          <w:szCs w:val="24"/>
          <w:lang w:val="eu-ES"/>
        </w:rPr>
        <w:t xml:space="preserve"> daukan pertsona hiltzea izanik errorez babes penal berezia daukan pertsona hil da. Konponbidea: doluzko gizahilketa hutsa, ez da kontuan hartuko errorea.</w:t>
      </w:r>
      <w:r w:rsidRPr="00016C3D">
        <w:rPr>
          <w:rFonts w:ascii="Calibri" w:eastAsia="Calibri" w:hAnsi="Calibri" w:cs="Calibri"/>
          <w:sz w:val="24"/>
          <w:szCs w:val="24"/>
          <w:lang w:val="eu-ES"/>
        </w:rPr>
        <w:tab/>
      </w:r>
      <w:r w:rsidRPr="00016C3D">
        <w:rPr>
          <w:rFonts w:ascii="Calibri" w:eastAsia="Calibri" w:hAnsi="Calibri" w:cs="Calibri"/>
          <w:sz w:val="24"/>
          <w:szCs w:val="24"/>
          <w:lang w:val="eu-ES"/>
        </w:rPr>
        <w:tab/>
      </w:r>
      <w:r w:rsidRPr="00016C3D">
        <w:rPr>
          <w:rFonts w:ascii="Calibri" w:eastAsia="Calibri" w:hAnsi="Calibri" w:cs="Calibri"/>
          <w:sz w:val="24"/>
          <w:szCs w:val="24"/>
          <w:lang w:val="eu-ES"/>
        </w:rPr>
        <w:tab/>
      </w:r>
    </w:p>
    <w:p w:rsidR="00F81A3A" w:rsidRPr="00016C3D" w:rsidRDefault="00F81A3A">
      <w:pPr>
        <w:jc w:val="both"/>
        <w:rPr>
          <w:rFonts w:ascii="Calibri" w:eastAsia="Calibri" w:hAnsi="Calibri" w:cs="Calibri"/>
          <w:sz w:val="24"/>
          <w:szCs w:val="24"/>
          <w:lang w:val="eu-ES"/>
        </w:rPr>
      </w:pPr>
    </w:p>
    <w:p w:rsidR="00F81A3A" w:rsidRPr="00016C3D" w:rsidRDefault="00D246EF">
      <w:pPr>
        <w:numPr>
          <w:ilvl w:val="0"/>
          <w:numId w:val="10"/>
        </w:numPr>
        <w:contextualSpacing/>
        <w:jc w:val="both"/>
        <w:rPr>
          <w:rFonts w:ascii="Calibri" w:eastAsia="Calibri" w:hAnsi="Calibri" w:cs="Calibri"/>
          <w:sz w:val="24"/>
          <w:szCs w:val="24"/>
          <w:lang w:val="eu-ES"/>
        </w:rPr>
      </w:pPr>
      <w:r w:rsidRPr="00016C3D">
        <w:rPr>
          <w:rFonts w:ascii="Calibri" w:eastAsia="Calibri" w:hAnsi="Calibri" w:cs="Calibri"/>
          <w:b/>
          <w:sz w:val="24"/>
          <w:szCs w:val="24"/>
          <w:lang w:val="eu-ES"/>
        </w:rPr>
        <w:t xml:space="preserve">Burututako delituak  eta saiatutakoak kalifikazio juridiko penal </w:t>
      </w:r>
      <w:r w:rsidRPr="00016C3D">
        <w:rPr>
          <w:rFonts w:ascii="Calibri" w:eastAsia="Calibri" w:hAnsi="Calibri" w:cs="Calibri"/>
          <w:b/>
          <w:sz w:val="24"/>
          <w:szCs w:val="24"/>
          <w:u w:val="single"/>
          <w:lang w:val="eu-ES"/>
        </w:rPr>
        <w:t>berdina</w:t>
      </w:r>
      <w:r w:rsidRPr="00016C3D">
        <w:rPr>
          <w:rFonts w:ascii="Calibri" w:eastAsia="Calibri" w:hAnsi="Calibri" w:cs="Calibri"/>
          <w:b/>
          <w:sz w:val="24"/>
          <w:szCs w:val="24"/>
          <w:lang w:val="eu-ES"/>
        </w:rPr>
        <w:t xml:space="preserve"> me</w:t>
      </w:r>
      <w:r w:rsidRPr="00016C3D">
        <w:rPr>
          <w:rFonts w:ascii="Calibri" w:eastAsia="Calibri" w:hAnsi="Calibri" w:cs="Calibri"/>
          <w:b/>
          <w:sz w:val="24"/>
          <w:szCs w:val="24"/>
          <w:lang w:val="eu-ES"/>
        </w:rPr>
        <w:t>rezi dute.</w:t>
      </w:r>
      <w:r w:rsidRPr="00016C3D">
        <w:rPr>
          <w:rFonts w:ascii="Calibri" w:eastAsia="Calibri" w:hAnsi="Calibri" w:cs="Calibri"/>
          <w:sz w:val="24"/>
          <w:szCs w:val="24"/>
          <w:lang w:val="eu-ES"/>
        </w:rPr>
        <w:t xml:space="preserve"> Adibidea: Bai hil gura duen pertsonak baita benetan hilda suertatzen denak babes penal berdina daukate. Berdin kualifikatutakoa (Erregea, gobernuko presidentea, atzerriko </w:t>
      </w:r>
      <w:proofErr w:type="spellStart"/>
      <w:r w:rsidRPr="00016C3D">
        <w:rPr>
          <w:rFonts w:ascii="Calibri" w:eastAsia="Calibri" w:hAnsi="Calibri" w:cs="Calibri"/>
          <w:sz w:val="24"/>
          <w:szCs w:val="24"/>
          <w:lang w:val="eu-ES"/>
        </w:rPr>
        <w:t>estatuburua…)</w:t>
      </w:r>
      <w:proofErr w:type="spellEnd"/>
      <w:r w:rsidRPr="00016C3D">
        <w:rPr>
          <w:rFonts w:ascii="Calibri" w:eastAsia="Calibri" w:hAnsi="Calibri" w:cs="Calibri"/>
          <w:sz w:val="24"/>
          <w:szCs w:val="24"/>
          <w:lang w:val="eu-ES"/>
        </w:rPr>
        <w:t xml:space="preserve"> edo kualifikatu </w:t>
      </w:r>
      <w:proofErr w:type="spellStart"/>
      <w:r w:rsidRPr="00016C3D">
        <w:rPr>
          <w:rFonts w:ascii="Calibri" w:eastAsia="Calibri" w:hAnsi="Calibri" w:cs="Calibri"/>
          <w:sz w:val="24"/>
          <w:szCs w:val="24"/>
          <w:lang w:val="eu-ES"/>
        </w:rPr>
        <w:t>barikoa</w:t>
      </w:r>
      <w:proofErr w:type="spellEnd"/>
      <w:r w:rsidRPr="00016C3D">
        <w:rPr>
          <w:rFonts w:ascii="Calibri" w:eastAsia="Calibri" w:hAnsi="Calibri" w:cs="Calibri"/>
          <w:sz w:val="24"/>
          <w:szCs w:val="24"/>
          <w:lang w:val="eu-ES"/>
        </w:rPr>
        <w:t xml:space="preserve"> (hiritar arrunten artean nahastea). </w:t>
      </w:r>
      <w:r w:rsidRPr="00016C3D">
        <w:rPr>
          <w:rFonts w:ascii="Calibri" w:eastAsia="Calibri" w:hAnsi="Calibri" w:cs="Calibri"/>
          <w:sz w:val="24"/>
          <w:szCs w:val="24"/>
          <w:lang w:val="eu-ES"/>
        </w:rPr>
        <w:t>Konponbidea: kalifikazio juridiko penal horrek suposatzen duen artikulua (138, 485.1, 605.1 artikuluak   ) aplikatzea.</w:t>
      </w:r>
    </w:p>
    <w:p w:rsidR="00F81A3A" w:rsidRPr="00016C3D" w:rsidRDefault="00F81A3A">
      <w:pPr>
        <w:jc w:val="both"/>
        <w:rPr>
          <w:rFonts w:ascii="Calibri" w:eastAsia="Calibri" w:hAnsi="Calibri" w:cs="Calibri"/>
          <w:b/>
          <w:sz w:val="24"/>
          <w:szCs w:val="24"/>
          <w:lang w:val="eu-ES"/>
        </w:rPr>
      </w:pPr>
    </w:p>
    <w:p w:rsidR="00F81A3A" w:rsidRPr="00016C3D" w:rsidRDefault="00D246EF">
      <w:pPr>
        <w:numPr>
          <w:ilvl w:val="0"/>
          <w:numId w:val="13"/>
        </w:numPr>
        <w:contextualSpacing/>
        <w:jc w:val="both"/>
        <w:rPr>
          <w:rFonts w:ascii="Calibri" w:eastAsia="Calibri" w:hAnsi="Calibri" w:cs="Calibri"/>
          <w:b/>
          <w:sz w:val="24"/>
          <w:szCs w:val="24"/>
          <w:lang w:val="eu-ES"/>
        </w:rPr>
      </w:pPr>
      <w:proofErr w:type="spellStart"/>
      <w:r w:rsidRPr="00016C3D">
        <w:rPr>
          <w:rFonts w:ascii="Calibri" w:eastAsia="Calibri" w:hAnsi="Calibri" w:cs="Calibri"/>
          <w:b/>
          <w:sz w:val="24"/>
          <w:szCs w:val="24"/>
          <w:lang w:val="eu-ES"/>
        </w:rPr>
        <w:t>Aberratio</w:t>
      </w:r>
      <w:proofErr w:type="spellEnd"/>
      <w:r w:rsidRPr="00016C3D">
        <w:rPr>
          <w:rFonts w:ascii="Calibri" w:eastAsia="Calibri" w:hAnsi="Calibri" w:cs="Calibri"/>
          <w:b/>
          <w:sz w:val="24"/>
          <w:szCs w:val="24"/>
          <w:lang w:val="eu-ES"/>
        </w:rPr>
        <w:t xml:space="preserve"> </w:t>
      </w:r>
      <w:proofErr w:type="spellStart"/>
      <w:r w:rsidRPr="00016C3D">
        <w:rPr>
          <w:rFonts w:ascii="Calibri" w:eastAsia="Calibri" w:hAnsi="Calibri" w:cs="Calibri"/>
          <w:b/>
          <w:sz w:val="24"/>
          <w:szCs w:val="24"/>
          <w:lang w:val="eu-ES"/>
        </w:rPr>
        <w:t>ictus</w:t>
      </w:r>
      <w:proofErr w:type="spellEnd"/>
      <w:r w:rsidRPr="00016C3D">
        <w:rPr>
          <w:rFonts w:ascii="Calibri" w:eastAsia="Calibri" w:hAnsi="Calibri" w:cs="Calibri"/>
          <w:b/>
          <w:sz w:val="24"/>
          <w:szCs w:val="24"/>
          <w:lang w:val="eu-ES"/>
        </w:rPr>
        <w:t xml:space="preserve"> (kolpean gertatutako </w:t>
      </w:r>
      <w:proofErr w:type="spellStart"/>
      <w:r w:rsidRPr="00016C3D">
        <w:rPr>
          <w:rFonts w:ascii="Calibri" w:eastAsia="Calibri" w:hAnsi="Calibri" w:cs="Calibri"/>
          <w:b/>
          <w:sz w:val="24"/>
          <w:szCs w:val="24"/>
          <w:lang w:val="eu-ES"/>
        </w:rPr>
        <w:t>desbideraketa</w:t>
      </w:r>
      <w:proofErr w:type="spellEnd"/>
      <w:r w:rsidRPr="00016C3D">
        <w:rPr>
          <w:rFonts w:ascii="Calibri" w:eastAsia="Calibri" w:hAnsi="Calibri" w:cs="Calibri"/>
          <w:b/>
          <w:sz w:val="24"/>
          <w:szCs w:val="24"/>
          <w:lang w:val="eu-ES"/>
        </w:rPr>
        <w:t>)</w:t>
      </w:r>
    </w:p>
    <w:p w:rsidR="00F81A3A" w:rsidRPr="00016C3D" w:rsidRDefault="00D246EF">
      <w:pPr>
        <w:ind w:left="1440"/>
        <w:jc w:val="both"/>
        <w:rPr>
          <w:rFonts w:ascii="Calibri" w:eastAsia="Calibri" w:hAnsi="Calibri" w:cs="Calibri"/>
          <w:sz w:val="24"/>
          <w:szCs w:val="24"/>
          <w:lang w:val="eu-ES"/>
        </w:rPr>
      </w:pPr>
      <w:r w:rsidRPr="00016C3D">
        <w:rPr>
          <w:rFonts w:ascii="Calibri" w:eastAsia="Calibri" w:hAnsi="Calibri" w:cs="Calibri"/>
          <w:sz w:val="24"/>
          <w:szCs w:val="24"/>
          <w:u w:val="single"/>
          <w:lang w:val="eu-ES"/>
        </w:rPr>
        <w:t>Kontzeptua</w:t>
      </w:r>
      <w:r w:rsidRPr="00016C3D">
        <w:rPr>
          <w:rFonts w:ascii="Calibri" w:eastAsia="Calibri" w:hAnsi="Calibri" w:cs="Calibri"/>
          <w:sz w:val="24"/>
          <w:szCs w:val="24"/>
          <w:lang w:val="eu-ES"/>
        </w:rPr>
        <w:t>: hemen aurrekoan bezala, eragindako pertsona eragin gura zuenaren desberdina suertatzen da baina ez subjektua nahastu egin delako baizik eta erasoaren norabidea okertzen delako. Baina pertsonaren gaineko errorean ez bezala (B.3.1</w:t>
      </w:r>
      <w:proofErr w:type="spellStart"/>
      <w:r w:rsidRPr="00016C3D">
        <w:rPr>
          <w:rFonts w:ascii="Calibri" w:eastAsia="Calibri" w:hAnsi="Calibri" w:cs="Calibri"/>
          <w:sz w:val="24"/>
          <w:szCs w:val="24"/>
          <w:lang w:val="eu-ES"/>
        </w:rPr>
        <w:t xml:space="preserve">), </w:t>
      </w:r>
      <w:proofErr w:type="spellEnd"/>
      <w:r w:rsidRPr="00016C3D">
        <w:rPr>
          <w:rFonts w:ascii="Calibri" w:eastAsia="Calibri" w:hAnsi="Calibri" w:cs="Calibri"/>
          <w:sz w:val="24"/>
          <w:szCs w:val="24"/>
          <w:lang w:val="eu-ES"/>
        </w:rPr>
        <w:t>hemen kontuan hartu beh</w:t>
      </w:r>
      <w:r w:rsidRPr="00016C3D">
        <w:rPr>
          <w:rFonts w:ascii="Calibri" w:eastAsia="Calibri" w:hAnsi="Calibri" w:cs="Calibri"/>
          <w:sz w:val="24"/>
          <w:szCs w:val="24"/>
          <w:lang w:val="eu-ES"/>
        </w:rPr>
        <w:t xml:space="preserve">ar da aurrekoan ez zegoen plus bat dagoela eta plus hori beste objektu edo pertsona batentzako arriskua </w:t>
      </w:r>
      <w:proofErr w:type="spellStart"/>
      <w:r w:rsidRPr="00016C3D">
        <w:rPr>
          <w:rFonts w:ascii="Calibri" w:eastAsia="Calibri" w:hAnsi="Calibri" w:cs="Calibri"/>
          <w:sz w:val="24"/>
          <w:szCs w:val="24"/>
          <w:lang w:val="eu-ES"/>
        </w:rPr>
        <w:t>batzutan</w:t>
      </w:r>
      <w:proofErr w:type="spellEnd"/>
      <w:r w:rsidRPr="00016C3D">
        <w:rPr>
          <w:rFonts w:ascii="Calibri" w:eastAsia="Calibri" w:hAnsi="Calibri" w:cs="Calibri"/>
          <w:sz w:val="24"/>
          <w:szCs w:val="24"/>
          <w:lang w:val="eu-ES"/>
        </w:rPr>
        <w:t xml:space="preserve"> </w:t>
      </w:r>
      <w:proofErr w:type="spellStart"/>
      <w:r w:rsidRPr="00016C3D">
        <w:rPr>
          <w:rFonts w:ascii="Calibri" w:eastAsia="Calibri" w:hAnsi="Calibri" w:cs="Calibri"/>
          <w:sz w:val="24"/>
          <w:szCs w:val="24"/>
          <w:lang w:val="eu-ES"/>
        </w:rPr>
        <w:t>zuhurtzigaberiagatik</w:t>
      </w:r>
      <w:proofErr w:type="spellEnd"/>
      <w:r w:rsidRPr="00016C3D">
        <w:rPr>
          <w:rFonts w:ascii="Calibri" w:eastAsia="Calibri" w:hAnsi="Calibri" w:cs="Calibri"/>
          <w:sz w:val="24"/>
          <w:szCs w:val="24"/>
          <w:lang w:val="eu-ES"/>
        </w:rPr>
        <w:t xml:space="preserve"> leporatu dakioke subjektuari. Horrela, </w:t>
      </w:r>
      <w:proofErr w:type="spellStart"/>
      <w:r w:rsidRPr="00016C3D">
        <w:rPr>
          <w:rFonts w:ascii="Calibri" w:eastAsia="Calibri" w:hAnsi="Calibri" w:cs="Calibri"/>
          <w:sz w:val="24"/>
          <w:szCs w:val="24"/>
          <w:lang w:val="eu-ES"/>
        </w:rPr>
        <w:lastRenderedPageBreak/>
        <w:t>desbideraketa</w:t>
      </w:r>
      <w:proofErr w:type="spellEnd"/>
      <w:r w:rsidRPr="00016C3D">
        <w:rPr>
          <w:rFonts w:ascii="Calibri" w:eastAsia="Calibri" w:hAnsi="Calibri" w:cs="Calibri"/>
          <w:sz w:val="24"/>
          <w:szCs w:val="24"/>
          <w:lang w:val="eu-ES"/>
        </w:rPr>
        <w:t xml:space="preserve"> gertatzea aurreikusgarria baldin bazen, </w:t>
      </w:r>
      <w:proofErr w:type="spellStart"/>
      <w:r w:rsidRPr="00016C3D">
        <w:rPr>
          <w:rFonts w:ascii="Calibri" w:eastAsia="Calibri" w:hAnsi="Calibri" w:cs="Calibri"/>
          <w:sz w:val="24"/>
          <w:szCs w:val="24"/>
          <w:lang w:val="eu-ES"/>
        </w:rPr>
        <w:t>desbideraketaren</w:t>
      </w:r>
      <w:proofErr w:type="spellEnd"/>
      <w:r w:rsidRPr="00016C3D">
        <w:rPr>
          <w:rFonts w:ascii="Calibri" w:eastAsia="Calibri" w:hAnsi="Calibri" w:cs="Calibri"/>
          <w:sz w:val="24"/>
          <w:szCs w:val="24"/>
          <w:lang w:val="eu-ES"/>
        </w:rPr>
        <w:t xml:space="preserve"> ondoriozko d</w:t>
      </w:r>
      <w:r w:rsidRPr="00016C3D">
        <w:rPr>
          <w:rFonts w:ascii="Calibri" w:eastAsia="Calibri" w:hAnsi="Calibri" w:cs="Calibri"/>
          <w:sz w:val="24"/>
          <w:szCs w:val="24"/>
          <w:lang w:val="eu-ES"/>
        </w:rPr>
        <w:t xml:space="preserve">elitua, efektiboki gertatutakoa </w:t>
      </w:r>
      <w:proofErr w:type="spellStart"/>
      <w:r w:rsidRPr="00016C3D">
        <w:rPr>
          <w:rFonts w:ascii="Calibri" w:eastAsia="Calibri" w:hAnsi="Calibri" w:cs="Calibri"/>
          <w:sz w:val="24"/>
          <w:szCs w:val="24"/>
          <w:lang w:val="eu-ES"/>
        </w:rPr>
        <w:t>zuhurtzigaberiagatik</w:t>
      </w:r>
      <w:proofErr w:type="spellEnd"/>
      <w:r w:rsidRPr="00016C3D">
        <w:rPr>
          <w:rFonts w:ascii="Calibri" w:eastAsia="Calibri" w:hAnsi="Calibri" w:cs="Calibri"/>
          <w:sz w:val="24"/>
          <w:szCs w:val="24"/>
          <w:lang w:val="eu-ES"/>
        </w:rPr>
        <w:t xml:space="preserve"> egotziko zaio.</w:t>
      </w:r>
    </w:p>
    <w:p w:rsidR="00F81A3A" w:rsidRPr="00016C3D" w:rsidRDefault="00D246EF">
      <w:pPr>
        <w:ind w:left="1440"/>
        <w:jc w:val="both"/>
        <w:rPr>
          <w:rFonts w:ascii="Calibri" w:eastAsia="Calibri" w:hAnsi="Calibri" w:cs="Calibri"/>
          <w:sz w:val="24"/>
          <w:szCs w:val="24"/>
          <w:lang w:val="eu-ES"/>
        </w:rPr>
      </w:pPr>
      <w:r w:rsidRPr="00016C3D">
        <w:rPr>
          <w:rFonts w:ascii="Calibri" w:eastAsia="Calibri" w:hAnsi="Calibri" w:cs="Calibri"/>
          <w:sz w:val="24"/>
          <w:szCs w:val="24"/>
          <w:u w:val="single"/>
          <w:lang w:val="eu-ES"/>
        </w:rPr>
        <w:t>Motak:</w:t>
      </w:r>
      <w:r w:rsidRPr="00016C3D">
        <w:rPr>
          <w:rFonts w:ascii="Calibri" w:eastAsia="Calibri" w:hAnsi="Calibri" w:cs="Calibri"/>
          <w:sz w:val="24"/>
          <w:szCs w:val="24"/>
          <w:lang w:val="eu-ES"/>
        </w:rPr>
        <w:t xml:space="preserve">  berriro ere aurrekoan aipatutako bi motak</w:t>
      </w:r>
    </w:p>
    <w:p w:rsidR="00F81A3A" w:rsidRPr="00016C3D" w:rsidRDefault="00D246EF">
      <w:pPr>
        <w:numPr>
          <w:ilvl w:val="0"/>
          <w:numId w:val="24"/>
        </w:numPr>
        <w:contextualSpacing/>
        <w:jc w:val="both"/>
        <w:rPr>
          <w:rFonts w:ascii="Calibri" w:eastAsia="Calibri" w:hAnsi="Calibri" w:cs="Calibri"/>
          <w:sz w:val="24"/>
          <w:szCs w:val="24"/>
          <w:lang w:val="eu-ES"/>
        </w:rPr>
      </w:pPr>
      <w:r w:rsidRPr="00016C3D">
        <w:rPr>
          <w:rFonts w:ascii="Calibri" w:eastAsia="Calibri" w:hAnsi="Calibri" w:cs="Calibri"/>
          <w:sz w:val="24"/>
          <w:szCs w:val="24"/>
          <w:lang w:val="eu-ES"/>
        </w:rPr>
        <w:t xml:space="preserve">Efektiboki Burututako delituak eta saiatutakoak kalifikazio juridiko penal </w:t>
      </w:r>
      <w:r w:rsidRPr="00016C3D">
        <w:rPr>
          <w:rFonts w:ascii="Calibri" w:eastAsia="Calibri" w:hAnsi="Calibri" w:cs="Calibri"/>
          <w:b/>
          <w:sz w:val="24"/>
          <w:szCs w:val="24"/>
          <w:lang w:val="eu-ES"/>
        </w:rPr>
        <w:t>desberdina</w:t>
      </w:r>
      <w:r w:rsidRPr="00016C3D">
        <w:rPr>
          <w:rFonts w:ascii="Calibri" w:eastAsia="Calibri" w:hAnsi="Calibri" w:cs="Calibri"/>
          <w:sz w:val="24"/>
          <w:szCs w:val="24"/>
          <w:lang w:val="eu-ES"/>
        </w:rPr>
        <w:t xml:space="preserve"> merezi dutenean . Adibidez. Hil gura duen pertsonak </w:t>
      </w:r>
      <w:r w:rsidRPr="00016C3D">
        <w:rPr>
          <w:rFonts w:ascii="Calibri" w:eastAsia="Calibri" w:hAnsi="Calibri" w:cs="Calibri"/>
          <w:sz w:val="24"/>
          <w:szCs w:val="24"/>
          <w:lang w:val="eu-ES"/>
        </w:rPr>
        <w:t xml:space="preserve">eta benetan hiltzen denak ez daukate babes penal berdina.  </w:t>
      </w:r>
      <w:proofErr w:type="spellStart"/>
      <w:r w:rsidRPr="00016C3D">
        <w:rPr>
          <w:rFonts w:ascii="Calibri" w:eastAsia="Calibri" w:hAnsi="Calibri" w:cs="Calibri"/>
          <w:sz w:val="24"/>
          <w:szCs w:val="24"/>
          <w:lang w:val="eu-ES"/>
        </w:rPr>
        <w:t>Azpi-supuestoak</w:t>
      </w:r>
      <w:proofErr w:type="spellEnd"/>
      <w:r w:rsidRPr="00016C3D">
        <w:rPr>
          <w:rFonts w:ascii="Calibri" w:eastAsia="Calibri" w:hAnsi="Calibri" w:cs="Calibri"/>
          <w:sz w:val="24"/>
          <w:szCs w:val="24"/>
          <w:lang w:val="eu-ES"/>
        </w:rPr>
        <w:t>:</w:t>
      </w:r>
    </w:p>
    <w:p w:rsidR="00F81A3A" w:rsidRPr="00016C3D" w:rsidRDefault="00D246EF">
      <w:pPr>
        <w:numPr>
          <w:ilvl w:val="1"/>
          <w:numId w:val="24"/>
        </w:numPr>
        <w:contextualSpacing/>
        <w:jc w:val="both"/>
        <w:rPr>
          <w:rFonts w:ascii="Calibri" w:eastAsia="Calibri" w:hAnsi="Calibri" w:cs="Calibri"/>
          <w:sz w:val="24"/>
          <w:szCs w:val="24"/>
          <w:lang w:val="eu-ES"/>
        </w:rPr>
      </w:pPr>
      <w:r w:rsidRPr="00016C3D">
        <w:rPr>
          <w:rFonts w:ascii="Calibri" w:eastAsia="Calibri" w:hAnsi="Calibri" w:cs="Calibri"/>
          <w:sz w:val="24"/>
          <w:szCs w:val="24"/>
          <w:lang w:val="eu-ES"/>
        </w:rPr>
        <w:t xml:space="preserve">Asmoa  babes penal berezia daukan pertsona hiltzea izanik tiroaren </w:t>
      </w:r>
      <w:proofErr w:type="spellStart"/>
      <w:r w:rsidRPr="00016C3D">
        <w:rPr>
          <w:rFonts w:ascii="Calibri" w:eastAsia="Calibri" w:hAnsi="Calibri" w:cs="Calibri"/>
          <w:sz w:val="24"/>
          <w:szCs w:val="24"/>
          <w:lang w:val="eu-ES"/>
        </w:rPr>
        <w:t>desbideraketari</w:t>
      </w:r>
      <w:proofErr w:type="spellEnd"/>
      <w:r w:rsidRPr="00016C3D">
        <w:rPr>
          <w:rFonts w:ascii="Calibri" w:eastAsia="Calibri" w:hAnsi="Calibri" w:cs="Calibri"/>
          <w:sz w:val="24"/>
          <w:szCs w:val="24"/>
          <w:lang w:val="eu-ES"/>
        </w:rPr>
        <w:t xml:space="preserve"> esker babes penal berezia ez daukan pertsona bat hil da. Konponbidea Delitu konkurtso ideala apli</w:t>
      </w:r>
      <w:r w:rsidRPr="00016C3D">
        <w:rPr>
          <w:rFonts w:ascii="Calibri" w:eastAsia="Calibri" w:hAnsi="Calibri" w:cs="Calibri"/>
          <w:sz w:val="24"/>
          <w:szCs w:val="24"/>
          <w:lang w:val="eu-ES"/>
        </w:rPr>
        <w:t xml:space="preserve">katu behar da: adibidez, saiatutako atzerriko estatuburu baten kontrako delitua + </w:t>
      </w:r>
      <w:proofErr w:type="spellStart"/>
      <w:r w:rsidRPr="00016C3D">
        <w:rPr>
          <w:rFonts w:ascii="Calibri" w:eastAsia="Calibri" w:hAnsi="Calibri" w:cs="Calibri"/>
          <w:i/>
          <w:sz w:val="24"/>
          <w:szCs w:val="24"/>
          <w:lang w:val="eu-ES"/>
        </w:rPr>
        <w:t>zuhurtzigaberiazko</w:t>
      </w:r>
      <w:proofErr w:type="spellEnd"/>
      <w:r w:rsidRPr="00016C3D">
        <w:rPr>
          <w:rFonts w:ascii="Calibri" w:eastAsia="Calibri" w:hAnsi="Calibri" w:cs="Calibri"/>
          <w:sz w:val="24"/>
          <w:szCs w:val="24"/>
          <w:lang w:val="eu-ES"/>
        </w:rPr>
        <w:t xml:space="preserve"> gizahilketa</w:t>
      </w:r>
    </w:p>
    <w:p w:rsidR="00F81A3A" w:rsidRPr="00016C3D" w:rsidRDefault="00D246EF">
      <w:pPr>
        <w:numPr>
          <w:ilvl w:val="1"/>
          <w:numId w:val="24"/>
        </w:numPr>
        <w:contextualSpacing/>
        <w:jc w:val="both"/>
        <w:rPr>
          <w:rFonts w:ascii="Calibri" w:eastAsia="Calibri" w:hAnsi="Calibri" w:cs="Calibri"/>
          <w:sz w:val="24"/>
          <w:szCs w:val="24"/>
          <w:lang w:val="eu-ES"/>
        </w:rPr>
      </w:pPr>
      <w:r w:rsidRPr="00016C3D">
        <w:rPr>
          <w:rFonts w:ascii="Calibri" w:eastAsia="Calibri" w:hAnsi="Calibri" w:cs="Calibri"/>
          <w:sz w:val="24"/>
          <w:szCs w:val="24"/>
          <w:lang w:val="eu-ES"/>
        </w:rPr>
        <w:t xml:space="preserve">(Kontrako </w:t>
      </w:r>
      <w:proofErr w:type="spellStart"/>
      <w:r w:rsidRPr="00016C3D">
        <w:rPr>
          <w:rFonts w:ascii="Calibri" w:eastAsia="Calibri" w:hAnsi="Calibri" w:cs="Calibri"/>
          <w:sz w:val="24"/>
          <w:szCs w:val="24"/>
          <w:lang w:val="eu-ES"/>
        </w:rPr>
        <w:t>supuestoa</w:t>
      </w:r>
      <w:proofErr w:type="spellEnd"/>
      <w:r w:rsidRPr="00016C3D">
        <w:rPr>
          <w:rFonts w:ascii="Calibri" w:eastAsia="Calibri" w:hAnsi="Calibri" w:cs="Calibri"/>
          <w:sz w:val="24"/>
          <w:szCs w:val="24"/>
          <w:lang w:val="eu-ES"/>
        </w:rPr>
        <w:t>) Asmoa babes penal berezia</w:t>
      </w:r>
      <w:r w:rsidRPr="00016C3D">
        <w:rPr>
          <w:rFonts w:ascii="Calibri" w:eastAsia="Calibri" w:hAnsi="Calibri" w:cs="Calibri"/>
          <w:i/>
          <w:color w:val="FF0000"/>
          <w:sz w:val="24"/>
          <w:szCs w:val="24"/>
          <w:lang w:val="eu-ES"/>
        </w:rPr>
        <w:t xml:space="preserve"> ez</w:t>
      </w:r>
      <w:r w:rsidRPr="00016C3D">
        <w:rPr>
          <w:rFonts w:ascii="Calibri" w:eastAsia="Calibri" w:hAnsi="Calibri" w:cs="Calibri"/>
          <w:sz w:val="24"/>
          <w:szCs w:val="24"/>
          <w:lang w:val="eu-ES"/>
        </w:rPr>
        <w:t xml:space="preserve"> daukan pertsona hiltzea izanik errorez babes penal berezia daukan pertsona hil da. Konponbide</w:t>
      </w:r>
      <w:r w:rsidRPr="00016C3D">
        <w:rPr>
          <w:rFonts w:ascii="Calibri" w:eastAsia="Calibri" w:hAnsi="Calibri" w:cs="Calibri"/>
          <w:sz w:val="24"/>
          <w:szCs w:val="24"/>
          <w:lang w:val="eu-ES"/>
        </w:rPr>
        <w:t xml:space="preserve">a: Delituen konkurtsoa ideala saiatutako gizahilketa+ </w:t>
      </w:r>
      <w:proofErr w:type="spellStart"/>
      <w:r w:rsidRPr="00016C3D">
        <w:rPr>
          <w:rFonts w:ascii="Calibri" w:eastAsia="Calibri" w:hAnsi="Calibri" w:cs="Calibri"/>
          <w:sz w:val="24"/>
          <w:szCs w:val="24"/>
          <w:lang w:val="eu-ES"/>
        </w:rPr>
        <w:t>zuhurtzigaberiazko</w:t>
      </w:r>
      <w:proofErr w:type="spellEnd"/>
      <w:r w:rsidRPr="00016C3D">
        <w:rPr>
          <w:rFonts w:ascii="Calibri" w:eastAsia="Calibri" w:hAnsi="Calibri" w:cs="Calibri"/>
          <w:sz w:val="24"/>
          <w:szCs w:val="24"/>
          <w:lang w:val="eu-ES"/>
        </w:rPr>
        <w:t xml:space="preserve"> gizahilketa</w:t>
      </w:r>
    </w:p>
    <w:p w:rsidR="00F81A3A" w:rsidRPr="00016C3D" w:rsidRDefault="00F81A3A">
      <w:pPr>
        <w:ind w:left="720"/>
        <w:jc w:val="both"/>
        <w:rPr>
          <w:rFonts w:ascii="Calibri" w:eastAsia="Calibri" w:hAnsi="Calibri" w:cs="Calibri"/>
          <w:sz w:val="24"/>
          <w:szCs w:val="24"/>
          <w:lang w:val="eu-ES"/>
        </w:rPr>
      </w:pPr>
    </w:p>
    <w:p w:rsidR="00F81A3A" w:rsidRPr="00016C3D" w:rsidRDefault="00D246EF">
      <w:pPr>
        <w:numPr>
          <w:ilvl w:val="0"/>
          <w:numId w:val="24"/>
        </w:numPr>
        <w:contextualSpacing/>
        <w:jc w:val="both"/>
        <w:rPr>
          <w:rFonts w:ascii="Calibri" w:eastAsia="Calibri" w:hAnsi="Calibri" w:cs="Calibri"/>
          <w:sz w:val="24"/>
          <w:szCs w:val="24"/>
          <w:lang w:val="eu-ES"/>
        </w:rPr>
      </w:pPr>
      <w:r w:rsidRPr="00016C3D">
        <w:rPr>
          <w:rFonts w:ascii="Calibri" w:eastAsia="Calibri" w:hAnsi="Calibri" w:cs="Calibri"/>
          <w:sz w:val="24"/>
          <w:szCs w:val="24"/>
          <w:lang w:val="eu-ES"/>
        </w:rPr>
        <w:t xml:space="preserve">Efektiboki burututako delituak eta saiatutakoak kalifikazio juridiko penal </w:t>
      </w:r>
      <w:r w:rsidRPr="00016C3D">
        <w:rPr>
          <w:rFonts w:ascii="Calibri" w:eastAsia="Calibri" w:hAnsi="Calibri" w:cs="Calibri"/>
          <w:b/>
          <w:sz w:val="24"/>
          <w:szCs w:val="24"/>
          <w:lang w:val="eu-ES"/>
        </w:rPr>
        <w:t>berdina</w:t>
      </w:r>
      <w:r w:rsidRPr="00016C3D">
        <w:rPr>
          <w:rFonts w:ascii="Calibri" w:eastAsia="Calibri" w:hAnsi="Calibri" w:cs="Calibri"/>
          <w:sz w:val="24"/>
          <w:szCs w:val="24"/>
          <w:lang w:val="eu-ES"/>
        </w:rPr>
        <w:t xml:space="preserve"> merezi dutenean. Adibidez. Hil gura duen pertsonak eta benetan hiltzen denak </w:t>
      </w:r>
      <w:proofErr w:type="spellStart"/>
      <w:r w:rsidRPr="00016C3D">
        <w:rPr>
          <w:rFonts w:ascii="Calibri" w:eastAsia="Calibri" w:hAnsi="Calibri" w:cs="Calibri"/>
          <w:sz w:val="24"/>
          <w:szCs w:val="24"/>
          <w:lang w:val="eu-ES"/>
        </w:rPr>
        <w:t>bqdaukate</w:t>
      </w:r>
      <w:proofErr w:type="spellEnd"/>
      <w:r w:rsidRPr="00016C3D">
        <w:rPr>
          <w:rFonts w:ascii="Calibri" w:eastAsia="Calibri" w:hAnsi="Calibri" w:cs="Calibri"/>
          <w:sz w:val="24"/>
          <w:szCs w:val="24"/>
          <w:lang w:val="eu-ES"/>
        </w:rPr>
        <w:t xml:space="preserve"> </w:t>
      </w:r>
      <w:r w:rsidRPr="00016C3D">
        <w:rPr>
          <w:rFonts w:ascii="Calibri" w:eastAsia="Calibri" w:hAnsi="Calibri" w:cs="Calibri"/>
          <w:sz w:val="24"/>
          <w:szCs w:val="24"/>
          <w:lang w:val="eu-ES"/>
        </w:rPr>
        <w:t xml:space="preserve">babes penal berdina. Konponbidea: saiatutako gizahilketa+ </w:t>
      </w:r>
      <w:proofErr w:type="spellStart"/>
      <w:r w:rsidRPr="00016C3D">
        <w:rPr>
          <w:rFonts w:ascii="Calibri" w:eastAsia="Calibri" w:hAnsi="Calibri" w:cs="Calibri"/>
          <w:sz w:val="24"/>
          <w:szCs w:val="24"/>
          <w:lang w:val="eu-ES"/>
        </w:rPr>
        <w:t>zuhurtzigabekeriazko</w:t>
      </w:r>
      <w:proofErr w:type="spellEnd"/>
      <w:r w:rsidRPr="00016C3D">
        <w:rPr>
          <w:rFonts w:ascii="Calibri" w:eastAsia="Calibri" w:hAnsi="Calibri" w:cs="Calibri"/>
          <w:sz w:val="24"/>
          <w:szCs w:val="24"/>
          <w:lang w:val="eu-ES"/>
        </w:rPr>
        <w:t xml:space="preserve"> gizahilketa</w:t>
      </w:r>
    </w:p>
    <w:p w:rsidR="00F81A3A" w:rsidRPr="00016C3D" w:rsidRDefault="00F81A3A">
      <w:pPr>
        <w:jc w:val="both"/>
        <w:rPr>
          <w:rFonts w:ascii="Calibri" w:eastAsia="Calibri" w:hAnsi="Calibri" w:cs="Calibri"/>
          <w:b/>
          <w:sz w:val="24"/>
          <w:szCs w:val="24"/>
          <w:lang w:val="eu-ES"/>
        </w:rPr>
      </w:pPr>
    </w:p>
    <w:p w:rsidR="00F81A3A" w:rsidRPr="00016C3D" w:rsidRDefault="00D246EF">
      <w:pPr>
        <w:numPr>
          <w:ilvl w:val="0"/>
          <w:numId w:val="13"/>
        </w:numPr>
        <w:contextualSpacing/>
        <w:jc w:val="both"/>
        <w:rPr>
          <w:rFonts w:ascii="Calibri" w:eastAsia="Calibri" w:hAnsi="Calibri" w:cs="Calibri"/>
          <w:b/>
          <w:sz w:val="24"/>
          <w:szCs w:val="24"/>
          <w:lang w:val="eu-ES"/>
        </w:rPr>
      </w:pPr>
      <w:r w:rsidRPr="00016C3D">
        <w:rPr>
          <w:rFonts w:ascii="Calibri" w:eastAsia="Calibri" w:hAnsi="Calibri" w:cs="Calibri"/>
          <w:b/>
          <w:sz w:val="24"/>
          <w:szCs w:val="24"/>
          <w:lang w:val="eu-ES"/>
        </w:rPr>
        <w:t>Prozesu kausalaren gaineko errorea</w:t>
      </w:r>
    </w:p>
    <w:p w:rsidR="00F81A3A" w:rsidRPr="00016C3D" w:rsidRDefault="00D246EF">
      <w:pPr>
        <w:ind w:left="1440"/>
        <w:jc w:val="both"/>
        <w:rPr>
          <w:rFonts w:ascii="Calibri" w:eastAsia="Calibri" w:hAnsi="Calibri" w:cs="Calibri"/>
          <w:sz w:val="24"/>
          <w:szCs w:val="24"/>
          <w:lang w:val="eu-ES"/>
        </w:rPr>
      </w:pPr>
      <w:r w:rsidRPr="00016C3D">
        <w:rPr>
          <w:rFonts w:ascii="Calibri" w:eastAsia="Calibri" w:hAnsi="Calibri" w:cs="Calibri"/>
          <w:sz w:val="24"/>
          <w:szCs w:val="24"/>
          <w:u w:val="single"/>
          <w:lang w:val="eu-ES"/>
        </w:rPr>
        <w:t>Kontzeptua:</w:t>
      </w:r>
      <w:r w:rsidRPr="00016C3D">
        <w:rPr>
          <w:rFonts w:ascii="Calibri" w:eastAsia="Calibri" w:hAnsi="Calibri" w:cs="Calibri"/>
          <w:sz w:val="24"/>
          <w:szCs w:val="24"/>
          <w:lang w:val="eu-ES"/>
        </w:rPr>
        <w:t xml:space="preserve"> hasiera batean subjektuak aukeratu zuen bidearekin desberdina den beste bidetik (prozesu kausala) baina gura zuen ema</w:t>
      </w:r>
      <w:r w:rsidRPr="00016C3D">
        <w:rPr>
          <w:rFonts w:ascii="Calibri" w:eastAsia="Calibri" w:hAnsi="Calibri" w:cs="Calibri"/>
          <w:sz w:val="24"/>
          <w:szCs w:val="24"/>
          <w:lang w:val="eu-ES"/>
        </w:rPr>
        <w:t>itza berdina lortzen du</w:t>
      </w:r>
    </w:p>
    <w:p w:rsidR="00F81A3A" w:rsidRPr="00016C3D" w:rsidRDefault="00F81A3A">
      <w:pPr>
        <w:ind w:left="1440"/>
        <w:jc w:val="both"/>
        <w:rPr>
          <w:rFonts w:ascii="Calibri" w:eastAsia="Calibri" w:hAnsi="Calibri" w:cs="Calibri"/>
          <w:sz w:val="24"/>
          <w:szCs w:val="24"/>
          <w:lang w:val="eu-ES"/>
        </w:rPr>
      </w:pPr>
    </w:p>
    <w:p w:rsidR="00F81A3A" w:rsidRPr="00016C3D" w:rsidRDefault="00F81A3A">
      <w:pPr>
        <w:ind w:left="1440"/>
        <w:jc w:val="both"/>
        <w:rPr>
          <w:rFonts w:ascii="Calibri" w:eastAsia="Calibri" w:hAnsi="Calibri" w:cs="Calibri"/>
          <w:sz w:val="24"/>
          <w:szCs w:val="24"/>
          <w:lang w:val="eu-ES"/>
        </w:rPr>
      </w:pPr>
    </w:p>
    <w:p w:rsidR="00F81A3A" w:rsidRPr="00016C3D" w:rsidRDefault="00D246EF">
      <w:pPr>
        <w:ind w:left="1440"/>
        <w:jc w:val="both"/>
        <w:rPr>
          <w:rFonts w:ascii="Calibri" w:eastAsia="Calibri" w:hAnsi="Calibri" w:cs="Calibri"/>
          <w:sz w:val="24"/>
          <w:szCs w:val="24"/>
          <w:lang w:val="eu-ES"/>
        </w:rPr>
      </w:pPr>
      <w:r w:rsidRPr="00016C3D">
        <w:rPr>
          <w:rFonts w:ascii="Calibri" w:eastAsia="Calibri" w:hAnsi="Calibri" w:cs="Calibri"/>
          <w:sz w:val="24"/>
          <w:szCs w:val="24"/>
          <w:lang w:val="eu-ES"/>
        </w:rPr>
        <w:t>Motak:</w:t>
      </w:r>
    </w:p>
    <w:p w:rsidR="00F81A3A" w:rsidRPr="00016C3D" w:rsidRDefault="00D246EF">
      <w:pPr>
        <w:numPr>
          <w:ilvl w:val="0"/>
          <w:numId w:val="7"/>
        </w:numPr>
        <w:contextualSpacing/>
        <w:jc w:val="both"/>
        <w:rPr>
          <w:rFonts w:ascii="Calibri" w:eastAsia="Calibri" w:hAnsi="Calibri" w:cs="Calibri"/>
          <w:sz w:val="24"/>
          <w:szCs w:val="24"/>
          <w:lang w:val="eu-ES"/>
        </w:rPr>
      </w:pPr>
      <w:proofErr w:type="spellStart"/>
      <w:r w:rsidRPr="00016C3D">
        <w:rPr>
          <w:rFonts w:ascii="Calibri" w:eastAsia="Calibri" w:hAnsi="Calibri" w:cs="Calibri"/>
          <w:b/>
          <w:sz w:val="24"/>
          <w:szCs w:val="24"/>
          <w:lang w:val="eu-ES"/>
        </w:rPr>
        <w:t>Desbideraketak</w:t>
      </w:r>
      <w:proofErr w:type="spellEnd"/>
      <w:r w:rsidRPr="00016C3D">
        <w:rPr>
          <w:rFonts w:ascii="Calibri" w:eastAsia="Calibri" w:hAnsi="Calibri" w:cs="Calibri"/>
          <w:b/>
          <w:sz w:val="24"/>
          <w:szCs w:val="24"/>
          <w:lang w:val="eu-ES"/>
        </w:rPr>
        <w:t xml:space="preserve"> egozpen objektiboa baztertzen duenean</w:t>
      </w:r>
      <w:r w:rsidRPr="00016C3D">
        <w:rPr>
          <w:rFonts w:ascii="Calibri" w:eastAsia="Calibri" w:hAnsi="Calibri" w:cs="Calibri"/>
          <w:sz w:val="24"/>
          <w:szCs w:val="24"/>
          <w:lang w:val="eu-ES"/>
        </w:rPr>
        <w:t xml:space="preserve">. </w:t>
      </w:r>
    </w:p>
    <w:p w:rsidR="00F81A3A" w:rsidRPr="00016C3D" w:rsidRDefault="00D246EF">
      <w:pPr>
        <w:ind w:left="2160"/>
        <w:jc w:val="both"/>
        <w:rPr>
          <w:rFonts w:ascii="Calibri" w:eastAsia="Calibri" w:hAnsi="Calibri" w:cs="Calibri"/>
          <w:sz w:val="24"/>
          <w:szCs w:val="24"/>
          <w:lang w:val="eu-ES"/>
        </w:rPr>
      </w:pPr>
      <w:r w:rsidRPr="00016C3D">
        <w:rPr>
          <w:rFonts w:ascii="Calibri" w:eastAsia="Calibri" w:hAnsi="Calibri" w:cs="Calibri"/>
          <w:sz w:val="24"/>
          <w:szCs w:val="24"/>
          <w:lang w:val="eu-ES"/>
        </w:rPr>
        <w:t xml:space="preserve">Adibidez, hiltzeko nahiaz tiro egitea baina huts eginez biktima zaurituta eta </w:t>
      </w:r>
      <w:proofErr w:type="spellStart"/>
      <w:r w:rsidRPr="00016C3D">
        <w:rPr>
          <w:rFonts w:ascii="Calibri" w:eastAsia="Calibri" w:hAnsi="Calibri" w:cs="Calibri"/>
          <w:sz w:val="24"/>
          <w:szCs w:val="24"/>
          <w:lang w:val="eu-ES"/>
        </w:rPr>
        <w:t>hospitalera</w:t>
      </w:r>
      <w:proofErr w:type="spellEnd"/>
      <w:r w:rsidRPr="00016C3D">
        <w:rPr>
          <w:rFonts w:ascii="Calibri" w:eastAsia="Calibri" w:hAnsi="Calibri" w:cs="Calibri"/>
          <w:sz w:val="24"/>
          <w:szCs w:val="24"/>
          <w:lang w:val="eu-ES"/>
        </w:rPr>
        <w:t xml:space="preserve"> eroaten duen anbulantziak daukan istripuan hiltzea. Konponbidea: saiatutako gizahilketa bezala kalifikatzea</w:t>
      </w:r>
    </w:p>
    <w:p w:rsidR="00F81A3A" w:rsidRPr="00016C3D" w:rsidRDefault="00F81A3A">
      <w:pPr>
        <w:jc w:val="both"/>
        <w:rPr>
          <w:rFonts w:ascii="Calibri" w:eastAsia="Calibri" w:hAnsi="Calibri" w:cs="Calibri"/>
          <w:sz w:val="24"/>
          <w:szCs w:val="24"/>
          <w:lang w:val="eu-ES"/>
        </w:rPr>
      </w:pPr>
    </w:p>
    <w:p w:rsidR="00F81A3A" w:rsidRPr="00016C3D" w:rsidRDefault="00D246EF">
      <w:pPr>
        <w:numPr>
          <w:ilvl w:val="0"/>
          <w:numId w:val="7"/>
        </w:numPr>
        <w:contextualSpacing/>
        <w:jc w:val="both"/>
        <w:rPr>
          <w:rFonts w:ascii="Calibri" w:eastAsia="Calibri" w:hAnsi="Calibri" w:cs="Calibri"/>
          <w:sz w:val="24"/>
          <w:szCs w:val="24"/>
          <w:lang w:val="eu-ES"/>
        </w:rPr>
      </w:pPr>
      <w:proofErr w:type="spellStart"/>
      <w:r w:rsidRPr="00016C3D">
        <w:rPr>
          <w:rFonts w:ascii="Calibri" w:eastAsia="Calibri" w:hAnsi="Calibri" w:cs="Calibri"/>
          <w:b/>
          <w:sz w:val="24"/>
          <w:szCs w:val="24"/>
          <w:lang w:val="eu-ES"/>
        </w:rPr>
        <w:t>Desbideraketak</w:t>
      </w:r>
      <w:proofErr w:type="spellEnd"/>
      <w:r w:rsidRPr="00016C3D">
        <w:rPr>
          <w:rFonts w:ascii="Calibri" w:eastAsia="Calibri" w:hAnsi="Calibri" w:cs="Calibri"/>
          <w:b/>
          <w:sz w:val="24"/>
          <w:szCs w:val="24"/>
          <w:lang w:val="eu-ES"/>
        </w:rPr>
        <w:t xml:space="preserve"> egozpen objektiboa baztertzen ez duenean.</w:t>
      </w:r>
      <w:r w:rsidRPr="00016C3D">
        <w:rPr>
          <w:rFonts w:ascii="Calibri" w:eastAsia="Calibri" w:hAnsi="Calibri" w:cs="Calibri"/>
          <w:sz w:val="24"/>
          <w:szCs w:val="24"/>
          <w:lang w:val="eu-ES"/>
        </w:rPr>
        <w:t xml:space="preserve"> </w:t>
      </w:r>
    </w:p>
    <w:p w:rsidR="00F81A3A" w:rsidRPr="00016C3D" w:rsidRDefault="00D246EF">
      <w:pPr>
        <w:ind w:left="1440" w:firstLine="720"/>
        <w:jc w:val="both"/>
        <w:rPr>
          <w:rFonts w:ascii="Calibri" w:eastAsia="Calibri" w:hAnsi="Calibri" w:cs="Calibri"/>
          <w:sz w:val="24"/>
          <w:szCs w:val="24"/>
          <w:lang w:val="eu-ES"/>
        </w:rPr>
      </w:pPr>
      <w:r w:rsidRPr="00016C3D">
        <w:rPr>
          <w:rFonts w:ascii="Calibri" w:eastAsia="Calibri" w:hAnsi="Calibri" w:cs="Calibri"/>
          <w:sz w:val="24"/>
          <w:szCs w:val="24"/>
          <w:lang w:val="eu-ES"/>
        </w:rPr>
        <w:t xml:space="preserve">Bi </w:t>
      </w:r>
      <w:proofErr w:type="spellStart"/>
      <w:r w:rsidRPr="00016C3D">
        <w:rPr>
          <w:rFonts w:ascii="Calibri" w:eastAsia="Calibri" w:hAnsi="Calibri" w:cs="Calibri"/>
          <w:sz w:val="24"/>
          <w:szCs w:val="24"/>
          <w:lang w:val="eu-ES"/>
        </w:rPr>
        <w:t>azpisupuesto</w:t>
      </w:r>
      <w:proofErr w:type="spellEnd"/>
    </w:p>
    <w:p w:rsidR="00F81A3A" w:rsidRPr="00016C3D" w:rsidRDefault="00D246EF">
      <w:pPr>
        <w:numPr>
          <w:ilvl w:val="1"/>
          <w:numId w:val="7"/>
        </w:numPr>
        <w:contextualSpacing/>
        <w:jc w:val="both"/>
        <w:rPr>
          <w:rFonts w:ascii="Calibri" w:eastAsia="Calibri" w:hAnsi="Calibri" w:cs="Calibri"/>
          <w:sz w:val="24"/>
          <w:szCs w:val="24"/>
          <w:lang w:val="eu-ES"/>
        </w:rPr>
      </w:pPr>
      <w:r w:rsidRPr="00016C3D">
        <w:rPr>
          <w:rFonts w:ascii="Calibri" w:eastAsia="Calibri" w:hAnsi="Calibri" w:cs="Calibri"/>
          <w:sz w:val="24"/>
          <w:szCs w:val="24"/>
          <w:lang w:val="eu-ES"/>
        </w:rPr>
        <w:t xml:space="preserve">Efektiboki gertatutakoa hasiera batean burutu gura zuen portaeraren dolu berdinak barneratzen du edo ez du ekartzen delitu aldaketa ezta bere larritasuna eragiten duten inguruabarren aldaketa ere. Adibidez. Bihotzera apuntatuta </w:t>
      </w:r>
      <w:r w:rsidRPr="00016C3D">
        <w:rPr>
          <w:rFonts w:ascii="Calibri" w:eastAsia="Calibri" w:hAnsi="Calibri" w:cs="Calibri"/>
          <w:sz w:val="24"/>
          <w:szCs w:val="24"/>
          <w:lang w:val="eu-ES"/>
        </w:rPr>
        <w:lastRenderedPageBreak/>
        <w:t>birikietan jotzen du, bai ba</w:t>
      </w:r>
      <w:r w:rsidRPr="00016C3D">
        <w:rPr>
          <w:rFonts w:ascii="Calibri" w:eastAsia="Calibri" w:hAnsi="Calibri" w:cs="Calibri"/>
          <w:sz w:val="24"/>
          <w:szCs w:val="24"/>
          <w:lang w:val="eu-ES"/>
        </w:rPr>
        <w:t>ta bai bestea hiltzeko dolu berdinaren adierazpenak direlako, tiro baten bidez hiltzeko dolua, hain zuzen ere.</w:t>
      </w:r>
    </w:p>
    <w:p w:rsidR="00F81A3A" w:rsidRPr="00016C3D" w:rsidRDefault="00D246EF">
      <w:pPr>
        <w:numPr>
          <w:ilvl w:val="1"/>
          <w:numId w:val="7"/>
        </w:numPr>
        <w:contextualSpacing/>
        <w:jc w:val="both"/>
        <w:rPr>
          <w:rFonts w:ascii="Calibri" w:eastAsia="Calibri" w:hAnsi="Calibri" w:cs="Calibri"/>
          <w:sz w:val="24"/>
          <w:szCs w:val="24"/>
          <w:lang w:val="eu-ES"/>
        </w:rPr>
      </w:pPr>
      <w:r w:rsidRPr="00016C3D">
        <w:rPr>
          <w:rFonts w:ascii="Calibri" w:eastAsia="Calibri" w:hAnsi="Calibri" w:cs="Calibri"/>
          <w:sz w:val="24"/>
          <w:szCs w:val="24"/>
          <w:lang w:val="eu-ES"/>
        </w:rPr>
        <w:t xml:space="preserve">Kontrako </w:t>
      </w:r>
      <w:proofErr w:type="spellStart"/>
      <w:r w:rsidRPr="00016C3D">
        <w:rPr>
          <w:rFonts w:ascii="Calibri" w:eastAsia="Calibri" w:hAnsi="Calibri" w:cs="Calibri"/>
          <w:sz w:val="24"/>
          <w:szCs w:val="24"/>
          <w:lang w:val="eu-ES"/>
        </w:rPr>
        <w:t>supuestoa</w:t>
      </w:r>
      <w:proofErr w:type="spellEnd"/>
      <w:r w:rsidRPr="00016C3D">
        <w:rPr>
          <w:rFonts w:ascii="Calibri" w:eastAsia="Calibri" w:hAnsi="Calibri" w:cs="Calibri"/>
          <w:sz w:val="24"/>
          <w:szCs w:val="24"/>
          <w:lang w:val="eu-ES"/>
        </w:rPr>
        <w:t>. Efektiboki gertatutakoa hasiera batean burutu gura zuen portaeraren dolu berdinak barneratzen  ez duenean edo efektiboki gert</w:t>
      </w:r>
      <w:r w:rsidRPr="00016C3D">
        <w:rPr>
          <w:rFonts w:ascii="Calibri" w:eastAsia="Calibri" w:hAnsi="Calibri" w:cs="Calibri"/>
          <w:sz w:val="24"/>
          <w:szCs w:val="24"/>
          <w:lang w:val="eu-ES"/>
        </w:rPr>
        <w:t xml:space="preserve">atutakoak delitu aldaketa edo bere larritasuna eragiten duten inguruabarren aldaketa suposatzen duenean. Adibidez. Emaitza geroko portaera baten bidez lortzen denean. Borroka bat izan eta gero, goizeko ordu txikitan eta leku </w:t>
      </w:r>
      <w:proofErr w:type="spellStart"/>
      <w:r w:rsidRPr="00016C3D">
        <w:rPr>
          <w:rFonts w:ascii="Calibri" w:eastAsia="Calibri" w:hAnsi="Calibri" w:cs="Calibri"/>
          <w:sz w:val="24"/>
          <w:szCs w:val="24"/>
          <w:lang w:val="eu-ES"/>
        </w:rPr>
        <w:t>izkutu</w:t>
      </w:r>
      <w:proofErr w:type="spellEnd"/>
      <w:r w:rsidRPr="00016C3D">
        <w:rPr>
          <w:rFonts w:ascii="Calibri" w:eastAsia="Calibri" w:hAnsi="Calibri" w:cs="Calibri"/>
          <w:sz w:val="24"/>
          <w:szCs w:val="24"/>
          <w:lang w:val="eu-ES"/>
        </w:rPr>
        <w:t xml:space="preserve"> eta hotsean biktima kono</w:t>
      </w:r>
      <w:r w:rsidRPr="00016C3D">
        <w:rPr>
          <w:rFonts w:ascii="Calibri" w:eastAsia="Calibri" w:hAnsi="Calibri" w:cs="Calibri"/>
          <w:sz w:val="24"/>
          <w:szCs w:val="24"/>
          <w:lang w:val="eu-ES"/>
        </w:rPr>
        <w:t xml:space="preserve">rte barik abandonatzea, </w:t>
      </w:r>
      <w:proofErr w:type="spellStart"/>
      <w:r w:rsidRPr="00016C3D">
        <w:rPr>
          <w:rFonts w:ascii="Calibri" w:eastAsia="Calibri" w:hAnsi="Calibri" w:cs="Calibri"/>
          <w:sz w:val="24"/>
          <w:szCs w:val="24"/>
          <w:lang w:val="eu-ES"/>
        </w:rPr>
        <w:t>hipotermiak</w:t>
      </w:r>
      <w:proofErr w:type="spellEnd"/>
      <w:r w:rsidRPr="00016C3D">
        <w:rPr>
          <w:rFonts w:ascii="Calibri" w:eastAsia="Calibri" w:hAnsi="Calibri" w:cs="Calibri"/>
          <w:sz w:val="24"/>
          <w:szCs w:val="24"/>
          <w:lang w:val="eu-ES"/>
        </w:rPr>
        <w:t xml:space="preserve"> jota hiltzen delarik.</w:t>
      </w:r>
    </w:p>
    <w:p w:rsidR="00F81A3A" w:rsidRPr="00016C3D" w:rsidRDefault="00D246EF">
      <w:pPr>
        <w:ind w:left="2160"/>
        <w:jc w:val="both"/>
        <w:rPr>
          <w:rFonts w:ascii="Calibri" w:eastAsia="Calibri" w:hAnsi="Calibri" w:cs="Calibri"/>
          <w:sz w:val="24"/>
          <w:szCs w:val="24"/>
          <w:lang w:val="eu-ES"/>
        </w:rPr>
      </w:pPr>
      <w:r w:rsidRPr="00016C3D">
        <w:rPr>
          <w:rFonts w:ascii="Calibri" w:eastAsia="Calibri" w:hAnsi="Calibri" w:cs="Calibri"/>
          <w:sz w:val="24"/>
          <w:szCs w:val="24"/>
          <w:lang w:val="eu-ES"/>
        </w:rPr>
        <w:t xml:space="preserve">Konponbidea: Delitu konkurtso ideala saiatutako gizahilketa+ </w:t>
      </w:r>
      <w:proofErr w:type="spellStart"/>
      <w:r w:rsidRPr="00016C3D">
        <w:rPr>
          <w:rFonts w:ascii="Calibri" w:eastAsia="Calibri" w:hAnsi="Calibri" w:cs="Calibri"/>
          <w:sz w:val="24"/>
          <w:szCs w:val="24"/>
          <w:lang w:val="eu-ES"/>
        </w:rPr>
        <w:t>zuhurtzigaberiazko</w:t>
      </w:r>
      <w:proofErr w:type="spellEnd"/>
      <w:r w:rsidRPr="00016C3D">
        <w:rPr>
          <w:rFonts w:ascii="Calibri" w:eastAsia="Calibri" w:hAnsi="Calibri" w:cs="Calibri"/>
          <w:sz w:val="24"/>
          <w:szCs w:val="24"/>
          <w:lang w:val="eu-ES"/>
        </w:rPr>
        <w:t xml:space="preserve"> gizahilketa beti ere efektiboki gertatutakoa aurreikusgarria baldin bazen</w:t>
      </w:r>
    </w:p>
    <w:p w:rsidR="00F81A3A" w:rsidRPr="00016C3D" w:rsidRDefault="00D246EF">
      <w:pPr>
        <w:jc w:val="both"/>
        <w:rPr>
          <w:rFonts w:ascii="Calibri" w:eastAsia="Calibri" w:hAnsi="Calibri" w:cs="Calibri"/>
          <w:sz w:val="24"/>
          <w:szCs w:val="24"/>
          <w:lang w:val="eu-ES"/>
        </w:rPr>
      </w:pPr>
      <w:r w:rsidRPr="00016C3D">
        <w:rPr>
          <w:rFonts w:ascii="Calibri" w:eastAsia="Calibri" w:hAnsi="Calibri" w:cs="Calibri"/>
          <w:sz w:val="24"/>
          <w:szCs w:val="24"/>
          <w:lang w:val="eu-ES"/>
        </w:rPr>
        <w:t xml:space="preserve"> </w:t>
      </w:r>
    </w:p>
    <w:p w:rsidR="00F81A3A" w:rsidRPr="00016C3D" w:rsidRDefault="00F81A3A">
      <w:pPr>
        <w:jc w:val="both"/>
        <w:rPr>
          <w:rFonts w:ascii="Calibri" w:eastAsia="Calibri" w:hAnsi="Calibri" w:cs="Calibri"/>
          <w:sz w:val="24"/>
          <w:szCs w:val="24"/>
          <w:lang w:val="eu-ES"/>
        </w:rPr>
      </w:pPr>
    </w:p>
    <w:sectPr w:rsidR="00F81A3A" w:rsidRPr="00016C3D">
      <w:footerReference w:type="default" r:id="rId8"/>
      <w:pgSz w:w="11909" w:h="16834"/>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46EF" w:rsidRDefault="00D246EF" w:rsidP="00016C3D">
      <w:pPr>
        <w:spacing w:line="240" w:lineRule="auto"/>
      </w:pPr>
      <w:r>
        <w:separator/>
      </w:r>
    </w:p>
  </w:endnote>
  <w:endnote w:type="continuationSeparator" w:id="0">
    <w:p w:rsidR="00D246EF" w:rsidRDefault="00D246EF" w:rsidP="00016C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9272130"/>
      <w:docPartObj>
        <w:docPartGallery w:val="Page Numbers (Bottom of Page)"/>
        <w:docPartUnique/>
      </w:docPartObj>
    </w:sdtPr>
    <w:sdtContent>
      <w:p w:rsidR="00016C3D" w:rsidRDefault="00016C3D">
        <w:pPr>
          <w:pStyle w:val="Piedepgina"/>
          <w:jc w:val="center"/>
        </w:pPr>
        <w:r>
          <w:fldChar w:fldCharType="begin"/>
        </w:r>
        <w:r>
          <w:instrText>PAGE   \* MERGEFORMAT</w:instrText>
        </w:r>
        <w:r>
          <w:fldChar w:fldCharType="separate"/>
        </w:r>
        <w:r w:rsidRPr="00016C3D">
          <w:rPr>
            <w:noProof/>
            <w:lang w:val="es-ES"/>
          </w:rPr>
          <w:t>1</w:t>
        </w:r>
        <w:r>
          <w:fldChar w:fldCharType="end"/>
        </w:r>
      </w:p>
    </w:sdtContent>
  </w:sdt>
  <w:p w:rsidR="00016C3D" w:rsidRDefault="00016C3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46EF" w:rsidRDefault="00D246EF" w:rsidP="00016C3D">
      <w:pPr>
        <w:spacing w:line="240" w:lineRule="auto"/>
      </w:pPr>
      <w:r>
        <w:separator/>
      </w:r>
    </w:p>
  </w:footnote>
  <w:footnote w:type="continuationSeparator" w:id="0">
    <w:p w:rsidR="00D246EF" w:rsidRDefault="00D246EF" w:rsidP="00016C3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C5CDF"/>
    <w:multiLevelType w:val="multilevel"/>
    <w:tmpl w:val="1F64B4B6"/>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
    <w:nsid w:val="05577E80"/>
    <w:multiLevelType w:val="multilevel"/>
    <w:tmpl w:val="771E14C8"/>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2">
    <w:nsid w:val="0A713D0B"/>
    <w:multiLevelType w:val="multilevel"/>
    <w:tmpl w:val="FB9632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18E12A92"/>
    <w:multiLevelType w:val="multilevel"/>
    <w:tmpl w:val="B9B01090"/>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4">
    <w:nsid w:val="1DB2628A"/>
    <w:multiLevelType w:val="multilevel"/>
    <w:tmpl w:val="43F8F626"/>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5">
    <w:nsid w:val="25DC1601"/>
    <w:multiLevelType w:val="multilevel"/>
    <w:tmpl w:val="BFC0CEB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nsid w:val="2E942E63"/>
    <w:multiLevelType w:val="multilevel"/>
    <w:tmpl w:val="993E88B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nsid w:val="2EAE77CE"/>
    <w:multiLevelType w:val="multilevel"/>
    <w:tmpl w:val="B5B2F08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nsid w:val="3EB60D5C"/>
    <w:multiLevelType w:val="multilevel"/>
    <w:tmpl w:val="792605BE"/>
    <w:lvl w:ilvl="0">
      <w:start w:val="1"/>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9">
    <w:nsid w:val="4B000E9D"/>
    <w:multiLevelType w:val="multilevel"/>
    <w:tmpl w:val="B590EF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4CC44BAC"/>
    <w:multiLevelType w:val="multilevel"/>
    <w:tmpl w:val="738C27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51E03E24"/>
    <w:multiLevelType w:val="multilevel"/>
    <w:tmpl w:val="3348C8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58532132"/>
    <w:multiLevelType w:val="multilevel"/>
    <w:tmpl w:val="83C82BD8"/>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3">
    <w:nsid w:val="59E56DE3"/>
    <w:multiLevelType w:val="multilevel"/>
    <w:tmpl w:val="C122C4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5F7E3B22"/>
    <w:multiLevelType w:val="multilevel"/>
    <w:tmpl w:val="84F2D56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5">
    <w:nsid w:val="64B37BA8"/>
    <w:multiLevelType w:val="multilevel"/>
    <w:tmpl w:val="4650EAB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6">
    <w:nsid w:val="65C27E94"/>
    <w:multiLevelType w:val="multilevel"/>
    <w:tmpl w:val="B1DCC6B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7">
    <w:nsid w:val="65E251B6"/>
    <w:multiLevelType w:val="multilevel"/>
    <w:tmpl w:val="D63E97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nsid w:val="66A94100"/>
    <w:multiLevelType w:val="multilevel"/>
    <w:tmpl w:val="9DEACBF4"/>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9">
    <w:nsid w:val="66D558D5"/>
    <w:multiLevelType w:val="multilevel"/>
    <w:tmpl w:val="525E65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nsid w:val="6B6B45E7"/>
    <w:multiLevelType w:val="multilevel"/>
    <w:tmpl w:val="E0C44B0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1">
    <w:nsid w:val="740077E1"/>
    <w:multiLevelType w:val="multilevel"/>
    <w:tmpl w:val="783AAF06"/>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2">
    <w:nsid w:val="75F74F76"/>
    <w:multiLevelType w:val="multilevel"/>
    <w:tmpl w:val="61A468C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nsid w:val="76E16CC6"/>
    <w:multiLevelType w:val="multilevel"/>
    <w:tmpl w:val="6AB651AC"/>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4">
    <w:nsid w:val="7B136092"/>
    <w:multiLevelType w:val="multilevel"/>
    <w:tmpl w:val="F900FC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nsid w:val="7C64660B"/>
    <w:multiLevelType w:val="multilevel"/>
    <w:tmpl w:val="16E476B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1"/>
  </w:num>
  <w:num w:numId="2">
    <w:abstractNumId w:val="9"/>
  </w:num>
  <w:num w:numId="3">
    <w:abstractNumId w:val="15"/>
  </w:num>
  <w:num w:numId="4">
    <w:abstractNumId w:val="5"/>
  </w:num>
  <w:num w:numId="5">
    <w:abstractNumId w:val="2"/>
  </w:num>
  <w:num w:numId="6">
    <w:abstractNumId w:val="12"/>
  </w:num>
  <w:num w:numId="7">
    <w:abstractNumId w:val="8"/>
  </w:num>
  <w:num w:numId="8">
    <w:abstractNumId w:val="14"/>
  </w:num>
  <w:num w:numId="9">
    <w:abstractNumId w:val="22"/>
  </w:num>
  <w:num w:numId="10">
    <w:abstractNumId w:val="3"/>
  </w:num>
  <w:num w:numId="11">
    <w:abstractNumId w:val="20"/>
  </w:num>
  <w:num w:numId="12">
    <w:abstractNumId w:val="23"/>
  </w:num>
  <w:num w:numId="13">
    <w:abstractNumId w:val="18"/>
  </w:num>
  <w:num w:numId="14">
    <w:abstractNumId w:val="24"/>
  </w:num>
  <w:num w:numId="15">
    <w:abstractNumId w:val="16"/>
  </w:num>
  <w:num w:numId="16">
    <w:abstractNumId w:val="4"/>
  </w:num>
  <w:num w:numId="17">
    <w:abstractNumId w:val="17"/>
  </w:num>
  <w:num w:numId="18">
    <w:abstractNumId w:val="21"/>
  </w:num>
  <w:num w:numId="19">
    <w:abstractNumId w:val="25"/>
  </w:num>
  <w:num w:numId="20">
    <w:abstractNumId w:val="10"/>
  </w:num>
  <w:num w:numId="21">
    <w:abstractNumId w:val="0"/>
  </w:num>
  <w:num w:numId="22">
    <w:abstractNumId w:val="6"/>
  </w:num>
  <w:num w:numId="23">
    <w:abstractNumId w:val="7"/>
  </w:num>
  <w:num w:numId="24">
    <w:abstractNumId w:val="1"/>
  </w:num>
  <w:num w:numId="25">
    <w:abstractNumId w:val="13"/>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F81A3A"/>
    <w:rsid w:val="00016C3D"/>
    <w:rsid w:val="00D246EF"/>
    <w:rsid w:val="00F81A3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s" w:eastAsia="es-E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016C3D"/>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16C3D"/>
    <w:rPr>
      <w:rFonts w:ascii="Tahoma" w:hAnsi="Tahoma" w:cs="Tahoma"/>
      <w:sz w:val="16"/>
      <w:szCs w:val="16"/>
    </w:rPr>
  </w:style>
  <w:style w:type="paragraph" w:styleId="Encabezado">
    <w:name w:val="header"/>
    <w:basedOn w:val="Normal"/>
    <w:link w:val="EncabezadoCar"/>
    <w:uiPriority w:val="99"/>
    <w:unhideWhenUsed/>
    <w:rsid w:val="00016C3D"/>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016C3D"/>
  </w:style>
  <w:style w:type="paragraph" w:styleId="Piedepgina">
    <w:name w:val="footer"/>
    <w:basedOn w:val="Normal"/>
    <w:link w:val="PiedepginaCar"/>
    <w:uiPriority w:val="99"/>
    <w:unhideWhenUsed/>
    <w:rsid w:val="00016C3D"/>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016C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s" w:eastAsia="es-E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016C3D"/>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16C3D"/>
    <w:rPr>
      <w:rFonts w:ascii="Tahoma" w:hAnsi="Tahoma" w:cs="Tahoma"/>
      <w:sz w:val="16"/>
      <w:szCs w:val="16"/>
    </w:rPr>
  </w:style>
  <w:style w:type="paragraph" w:styleId="Encabezado">
    <w:name w:val="header"/>
    <w:basedOn w:val="Normal"/>
    <w:link w:val="EncabezadoCar"/>
    <w:uiPriority w:val="99"/>
    <w:unhideWhenUsed/>
    <w:rsid w:val="00016C3D"/>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016C3D"/>
  </w:style>
  <w:style w:type="paragraph" w:styleId="Piedepgina">
    <w:name w:val="footer"/>
    <w:basedOn w:val="Normal"/>
    <w:link w:val="PiedepginaCar"/>
    <w:uiPriority w:val="99"/>
    <w:unhideWhenUsed/>
    <w:rsid w:val="00016C3D"/>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016C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3561</Words>
  <Characters>19588</Characters>
  <Application>Microsoft Office Word</Application>
  <DocSecurity>0</DocSecurity>
  <Lines>163</Lines>
  <Paragraphs>46</Paragraphs>
  <ScaleCrop>false</ScaleCrop>
  <HeadingPairs>
    <vt:vector size="2" baseType="variant">
      <vt:variant>
        <vt:lpstr>Título</vt:lpstr>
      </vt:variant>
      <vt:variant>
        <vt:i4>1</vt:i4>
      </vt:variant>
    </vt:vector>
  </HeadingPairs>
  <TitlesOfParts>
    <vt:vector size="1" baseType="lpstr">
      <vt:lpstr/>
    </vt:vector>
  </TitlesOfParts>
  <Company>Lobillo</Company>
  <LinksUpToDate>false</LinksUpToDate>
  <CharactersWithSpaces>23103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dc:creator>
  <cp:lastModifiedBy>Lobillo</cp:lastModifiedBy>
  <cp:revision>2</cp:revision>
  <dcterms:created xsi:type="dcterms:W3CDTF">2018-01-18T08:13:00Z</dcterms:created>
  <dcterms:modified xsi:type="dcterms:W3CDTF">2018-01-18T08:13:00Z</dcterms:modified>
</cp:coreProperties>
</file>