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637" w:rsidRDefault="00F12637" w:rsidP="00F12637">
      <w:pPr>
        <w:jc w:val="center"/>
        <w:rPr>
          <w:sz w:val="28"/>
          <w:szCs w:val="28"/>
        </w:rPr>
      </w:pPr>
      <w:r>
        <w:rPr>
          <w:sz w:val="28"/>
          <w:szCs w:val="28"/>
        </w:rPr>
        <w:t>3. IKASGAIA. NAZIOARTEKO LEGEZKONTRAKO EGINTZA BATEN AURREAN NAZIOARTEKO ERANTZUKIZUNA (II)</w:t>
      </w:r>
    </w:p>
    <w:p w:rsidR="00F12637" w:rsidRDefault="00F12637" w:rsidP="00F12637">
      <w:pPr>
        <w:jc w:val="center"/>
        <w:rPr>
          <w:sz w:val="28"/>
          <w:szCs w:val="28"/>
        </w:rPr>
      </w:pPr>
    </w:p>
    <w:p w:rsidR="00F12637" w:rsidRPr="00F12637" w:rsidRDefault="00F12637" w:rsidP="00F12637">
      <w:pPr>
        <w:jc w:val="both"/>
        <w:rPr>
          <w:sz w:val="24"/>
          <w:szCs w:val="24"/>
        </w:rPr>
      </w:pPr>
      <w:r w:rsidRPr="00F12637">
        <w:rPr>
          <w:sz w:val="24"/>
          <w:szCs w:val="24"/>
          <w:lang w:val="eu-ES"/>
        </w:rPr>
        <w:t xml:space="preserve">1. NAZIOARTEKO KOMUNITATEAREN </w:t>
      </w:r>
      <w:r w:rsidRPr="00F12637">
        <w:rPr>
          <w:b/>
          <w:bCs/>
          <w:sz w:val="24"/>
          <w:szCs w:val="24"/>
          <w:lang w:val="eu-ES"/>
        </w:rPr>
        <w:t>FUNTSEZKO INTERESEN BABESA</w:t>
      </w:r>
      <w:r w:rsidRPr="00F12637">
        <w:rPr>
          <w:sz w:val="24"/>
          <w:szCs w:val="24"/>
          <w:lang w:val="eu-ES"/>
        </w:rPr>
        <w:t xml:space="preserve"> eta Estatuaren nazioarteko erantzukizuna.</w:t>
      </w:r>
    </w:p>
    <w:p w:rsidR="00F12637" w:rsidRPr="00F12637" w:rsidRDefault="00F12637" w:rsidP="00F12637">
      <w:pPr>
        <w:jc w:val="both"/>
        <w:rPr>
          <w:sz w:val="24"/>
          <w:szCs w:val="24"/>
        </w:rPr>
      </w:pPr>
      <w:r w:rsidRPr="00F12637">
        <w:rPr>
          <w:sz w:val="24"/>
          <w:szCs w:val="24"/>
          <w:lang w:val="eu-ES"/>
        </w:rPr>
        <w:t xml:space="preserve">2. ESTATU BATEN </w:t>
      </w:r>
      <w:r w:rsidRPr="00F12637">
        <w:rPr>
          <w:b/>
          <w:bCs/>
          <w:sz w:val="24"/>
          <w:szCs w:val="24"/>
          <w:lang w:val="eu-ES"/>
        </w:rPr>
        <w:t>INPLIKAZIOA</w:t>
      </w:r>
      <w:r w:rsidRPr="00F12637">
        <w:rPr>
          <w:sz w:val="24"/>
          <w:szCs w:val="24"/>
          <w:lang w:val="eu-ES"/>
        </w:rPr>
        <w:t xml:space="preserve"> beste Estatu baten nazioarteko </w:t>
      </w:r>
      <w:proofErr w:type="spellStart"/>
      <w:r w:rsidRPr="00F12637">
        <w:rPr>
          <w:sz w:val="24"/>
          <w:szCs w:val="24"/>
          <w:lang w:val="eu-ES"/>
        </w:rPr>
        <w:t>legezkontrako</w:t>
      </w:r>
      <w:proofErr w:type="spellEnd"/>
      <w:r w:rsidRPr="00F12637">
        <w:rPr>
          <w:sz w:val="24"/>
          <w:szCs w:val="24"/>
          <w:lang w:val="eu-ES"/>
        </w:rPr>
        <w:t xml:space="preserve"> egintza batean.</w:t>
      </w:r>
    </w:p>
    <w:p w:rsidR="00F12637" w:rsidRPr="00947C6B" w:rsidRDefault="00F12637" w:rsidP="00F12637">
      <w:pPr>
        <w:jc w:val="both"/>
        <w:rPr>
          <w:sz w:val="24"/>
          <w:szCs w:val="24"/>
          <w:lang w:val="eu-ES"/>
        </w:rPr>
      </w:pPr>
      <w:r w:rsidRPr="00F12637">
        <w:rPr>
          <w:sz w:val="24"/>
          <w:szCs w:val="24"/>
          <w:lang w:val="eu-ES"/>
        </w:rPr>
        <w:t xml:space="preserve">3. </w:t>
      </w:r>
      <w:proofErr w:type="spellStart"/>
      <w:r w:rsidRPr="00F12637">
        <w:rPr>
          <w:sz w:val="24"/>
          <w:szCs w:val="24"/>
          <w:lang w:val="eu-ES"/>
        </w:rPr>
        <w:t>Legezkontrakotasuna</w:t>
      </w:r>
      <w:proofErr w:type="spellEnd"/>
      <w:r w:rsidRPr="00F12637">
        <w:rPr>
          <w:sz w:val="24"/>
          <w:szCs w:val="24"/>
          <w:lang w:val="eu-ES"/>
        </w:rPr>
        <w:t xml:space="preserve"> </w:t>
      </w:r>
      <w:r w:rsidRPr="00F12637">
        <w:rPr>
          <w:b/>
          <w:bCs/>
          <w:sz w:val="24"/>
          <w:szCs w:val="24"/>
          <w:lang w:val="eu-ES"/>
        </w:rPr>
        <w:t>BAZTERTZEN</w:t>
      </w:r>
      <w:r w:rsidRPr="00F12637">
        <w:rPr>
          <w:sz w:val="24"/>
          <w:szCs w:val="24"/>
          <w:lang w:val="eu-ES"/>
        </w:rPr>
        <w:t xml:space="preserve"> DUTEN INGURUABARRAK. Arazoen azterketa.</w:t>
      </w:r>
    </w:p>
    <w:p w:rsidR="00F12637" w:rsidRDefault="00F12637" w:rsidP="00F12637">
      <w:pPr>
        <w:jc w:val="both"/>
        <w:rPr>
          <w:sz w:val="24"/>
          <w:szCs w:val="24"/>
          <w:lang w:val="eu-ES"/>
        </w:rPr>
      </w:pPr>
      <w:r w:rsidRPr="00F12637">
        <w:rPr>
          <w:sz w:val="24"/>
          <w:szCs w:val="24"/>
          <w:lang w:val="eu-ES"/>
        </w:rPr>
        <w:t xml:space="preserve">4. Nazioarteko </w:t>
      </w:r>
      <w:proofErr w:type="spellStart"/>
      <w:r w:rsidRPr="00F12637">
        <w:rPr>
          <w:sz w:val="24"/>
          <w:szCs w:val="24"/>
          <w:lang w:val="eu-ES"/>
        </w:rPr>
        <w:t>legezkontrako</w:t>
      </w:r>
      <w:proofErr w:type="spellEnd"/>
      <w:r w:rsidRPr="00F12637">
        <w:rPr>
          <w:sz w:val="24"/>
          <w:szCs w:val="24"/>
          <w:lang w:val="eu-ES"/>
        </w:rPr>
        <w:t xml:space="preserve"> egintzaren efektuak. Kaltearen </w:t>
      </w:r>
      <w:r w:rsidRPr="00F12637">
        <w:rPr>
          <w:b/>
          <w:bCs/>
          <w:sz w:val="24"/>
          <w:szCs w:val="24"/>
          <w:lang w:val="eu-ES"/>
        </w:rPr>
        <w:t xml:space="preserve">ERREPARAZIOA </w:t>
      </w:r>
      <w:r w:rsidRPr="00F12637">
        <w:rPr>
          <w:sz w:val="24"/>
          <w:szCs w:val="24"/>
          <w:lang w:val="eu-ES"/>
        </w:rPr>
        <w:t>eta erreparatzeko erak.</w:t>
      </w:r>
    </w:p>
    <w:p w:rsidR="004D444A" w:rsidRDefault="004D444A" w:rsidP="00F12637">
      <w:pPr>
        <w:jc w:val="both"/>
        <w:rPr>
          <w:sz w:val="24"/>
          <w:szCs w:val="24"/>
          <w:lang w:val="eu-ES"/>
        </w:rPr>
      </w:pPr>
      <w:r>
        <w:rPr>
          <w:sz w:val="24"/>
          <w:szCs w:val="24"/>
          <w:lang w:val="eu-ES"/>
        </w:rPr>
        <w:t>* V. ERANTZUKIZUN ESKAERA</w:t>
      </w:r>
    </w:p>
    <w:p w:rsidR="00F12637" w:rsidRPr="00F12637" w:rsidRDefault="00F90BC1" w:rsidP="00F90BC1">
      <w:pPr>
        <w:rPr>
          <w:sz w:val="24"/>
          <w:szCs w:val="24"/>
        </w:rPr>
      </w:pPr>
      <w:r>
        <w:rPr>
          <w:sz w:val="24"/>
          <w:szCs w:val="24"/>
        </w:rPr>
        <w:br w:type="page"/>
      </w:r>
    </w:p>
    <w:p w:rsidR="00F12637" w:rsidRDefault="00F12637" w:rsidP="00F12637">
      <w:pPr>
        <w:jc w:val="both"/>
        <w:rPr>
          <w:sz w:val="28"/>
          <w:szCs w:val="28"/>
          <w:lang w:val="eu-ES"/>
        </w:rPr>
      </w:pPr>
      <w:r w:rsidRPr="00F12637">
        <w:rPr>
          <w:sz w:val="28"/>
          <w:szCs w:val="28"/>
        </w:rPr>
        <w:lastRenderedPageBreak/>
        <w:t xml:space="preserve">1.- </w:t>
      </w:r>
      <w:r w:rsidRPr="00F12637">
        <w:rPr>
          <w:sz w:val="28"/>
          <w:szCs w:val="28"/>
          <w:lang w:val="eu-ES"/>
        </w:rPr>
        <w:t xml:space="preserve">NAZIOARTEKO KOMUNITATEAREN </w:t>
      </w:r>
      <w:r w:rsidRPr="00F12637">
        <w:rPr>
          <w:b/>
          <w:bCs/>
          <w:sz w:val="28"/>
          <w:szCs w:val="28"/>
          <w:lang w:val="eu-ES"/>
        </w:rPr>
        <w:t>FUNTSEZKO INTERESEN BABESA</w:t>
      </w:r>
      <w:r w:rsidRPr="00F12637">
        <w:rPr>
          <w:sz w:val="28"/>
          <w:szCs w:val="28"/>
          <w:lang w:val="eu-ES"/>
        </w:rPr>
        <w:t xml:space="preserve"> eta Estatuaren nazioarteko erantzukizuna.</w:t>
      </w:r>
    </w:p>
    <w:p w:rsidR="003F578C" w:rsidRPr="00F90BC1" w:rsidRDefault="00BD02D7" w:rsidP="00F90BC1">
      <w:pPr>
        <w:numPr>
          <w:ilvl w:val="0"/>
          <w:numId w:val="15"/>
        </w:numPr>
        <w:jc w:val="both"/>
      </w:pPr>
      <w:r w:rsidRPr="00F90BC1">
        <w:rPr>
          <w:b/>
          <w:bCs/>
          <w:lang w:val="eu-ES"/>
        </w:rPr>
        <w:t>Hasieran</w:t>
      </w:r>
      <w:r w:rsidRPr="00F90BC1">
        <w:rPr>
          <w:lang w:val="eu-ES"/>
        </w:rPr>
        <w:t xml:space="preserve">: </w:t>
      </w:r>
      <w:proofErr w:type="spellStart"/>
      <w:r w:rsidRPr="00F90BC1">
        <w:rPr>
          <w:lang w:val="eu-ES"/>
        </w:rPr>
        <w:t>NZB-a</w:t>
      </w:r>
      <w:proofErr w:type="spellEnd"/>
      <w:r w:rsidRPr="00F90BC1">
        <w:rPr>
          <w:lang w:val="eu-ES"/>
        </w:rPr>
        <w:t xml:space="preserve"> eta jurisprudentziak </w:t>
      </w:r>
      <w:r w:rsidRPr="00F90BC1">
        <w:rPr>
          <w:b/>
          <w:bCs/>
          <w:lang w:val="eu-ES"/>
        </w:rPr>
        <w:t>jarrera kontrakoa</w:t>
      </w:r>
      <w:r w:rsidRPr="00F90BC1">
        <w:rPr>
          <w:lang w:val="eu-ES"/>
        </w:rPr>
        <w:t xml:space="preserve"> zuten </w:t>
      </w:r>
      <w:proofErr w:type="spellStart"/>
      <w:r w:rsidRPr="00F90BC1">
        <w:rPr>
          <w:i/>
          <w:iCs/>
          <w:lang w:val="eu-ES"/>
        </w:rPr>
        <w:t>erga</w:t>
      </w:r>
      <w:proofErr w:type="spellEnd"/>
      <w:r w:rsidRPr="00F90BC1">
        <w:rPr>
          <w:i/>
          <w:iCs/>
          <w:lang w:val="eu-ES"/>
        </w:rPr>
        <w:t xml:space="preserve"> </w:t>
      </w:r>
      <w:proofErr w:type="spellStart"/>
      <w:r w:rsidRPr="00F90BC1">
        <w:rPr>
          <w:i/>
          <w:iCs/>
          <w:lang w:val="eu-ES"/>
        </w:rPr>
        <w:t>omnes</w:t>
      </w:r>
      <w:proofErr w:type="spellEnd"/>
      <w:r w:rsidRPr="00F90BC1">
        <w:rPr>
          <w:lang w:val="eu-ES"/>
        </w:rPr>
        <w:t xml:space="preserve"> izan zitezkeen obligazioekiko</w:t>
      </w:r>
    </w:p>
    <w:p w:rsidR="003F578C" w:rsidRPr="00F90BC1" w:rsidRDefault="00BD02D7" w:rsidP="00F90BC1">
      <w:pPr>
        <w:numPr>
          <w:ilvl w:val="0"/>
          <w:numId w:val="15"/>
        </w:numPr>
        <w:jc w:val="both"/>
      </w:pPr>
      <w:r w:rsidRPr="00F90BC1">
        <w:rPr>
          <w:b/>
          <w:bCs/>
          <w:lang w:val="eu-ES"/>
        </w:rPr>
        <w:t>Aldaketa</w:t>
      </w:r>
      <w:r w:rsidRPr="00F90BC1">
        <w:rPr>
          <w:lang w:val="eu-ES"/>
        </w:rPr>
        <w:t>:</w:t>
      </w:r>
      <w:r w:rsidRPr="00F90BC1">
        <w:t xml:space="preserve"> </w:t>
      </w:r>
    </w:p>
    <w:p w:rsidR="003F578C" w:rsidRPr="00F90BC1" w:rsidRDefault="00BD02D7" w:rsidP="00F90BC1">
      <w:pPr>
        <w:numPr>
          <w:ilvl w:val="1"/>
          <w:numId w:val="15"/>
        </w:numPr>
        <w:jc w:val="both"/>
      </w:pPr>
      <w:r w:rsidRPr="00F90BC1">
        <w:rPr>
          <w:b/>
          <w:bCs/>
          <w:lang w:val="eu-ES"/>
        </w:rPr>
        <w:t xml:space="preserve">1969ko </w:t>
      </w:r>
      <w:proofErr w:type="spellStart"/>
      <w:r w:rsidRPr="00F90BC1">
        <w:rPr>
          <w:b/>
          <w:bCs/>
          <w:lang w:val="eu-ES"/>
        </w:rPr>
        <w:t>VH-ak</w:t>
      </w:r>
      <w:proofErr w:type="spellEnd"/>
      <w:r w:rsidRPr="00F90BC1">
        <w:rPr>
          <w:lang w:val="eu-ES"/>
        </w:rPr>
        <w:t xml:space="preserve"> </w:t>
      </w:r>
      <w:proofErr w:type="spellStart"/>
      <w:r w:rsidRPr="00F90BC1">
        <w:rPr>
          <w:i/>
          <w:iCs/>
          <w:lang w:val="eu-ES"/>
        </w:rPr>
        <w:t>ius</w:t>
      </w:r>
      <w:proofErr w:type="spellEnd"/>
      <w:r w:rsidRPr="00F90BC1">
        <w:rPr>
          <w:i/>
          <w:iCs/>
          <w:lang w:val="eu-ES"/>
        </w:rPr>
        <w:t xml:space="preserve"> </w:t>
      </w:r>
      <w:proofErr w:type="spellStart"/>
      <w:r w:rsidRPr="00F90BC1">
        <w:rPr>
          <w:i/>
          <w:iCs/>
          <w:lang w:val="eu-ES"/>
        </w:rPr>
        <w:t>cogens</w:t>
      </w:r>
      <w:proofErr w:type="spellEnd"/>
      <w:r w:rsidRPr="00F90BC1">
        <w:rPr>
          <w:lang w:val="eu-ES"/>
        </w:rPr>
        <w:t xml:space="preserve"> arauen existentzia onartzen du.</w:t>
      </w:r>
      <w:r w:rsidRPr="00F90BC1">
        <w:t xml:space="preserve"> </w:t>
      </w:r>
    </w:p>
    <w:p w:rsidR="003F578C" w:rsidRPr="00F90BC1" w:rsidRDefault="00BD02D7" w:rsidP="00F90BC1">
      <w:pPr>
        <w:numPr>
          <w:ilvl w:val="1"/>
          <w:numId w:val="15"/>
        </w:numPr>
        <w:jc w:val="both"/>
      </w:pPr>
      <w:r w:rsidRPr="00F90BC1">
        <w:rPr>
          <w:b/>
          <w:bCs/>
          <w:i/>
          <w:iCs/>
          <w:lang w:val="eu-ES"/>
        </w:rPr>
        <w:t xml:space="preserve">Barcelona </w:t>
      </w:r>
      <w:proofErr w:type="spellStart"/>
      <w:r w:rsidRPr="00F90BC1">
        <w:rPr>
          <w:b/>
          <w:bCs/>
          <w:i/>
          <w:iCs/>
          <w:lang w:val="eu-ES"/>
        </w:rPr>
        <w:t>Traction</w:t>
      </w:r>
      <w:proofErr w:type="spellEnd"/>
      <w:r w:rsidRPr="00F90BC1">
        <w:rPr>
          <w:lang w:val="eu-ES"/>
        </w:rPr>
        <w:t xml:space="preserve">: </w:t>
      </w:r>
      <w:proofErr w:type="spellStart"/>
      <w:r w:rsidRPr="00F90BC1">
        <w:rPr>
          <w:i/>
          <w:iCs/>
          <w:lang w:val="eu-ES"/>
        </w:rPr>
        <w:t>erga</w:t>
      </w:r>
      <w:proofErr w:type="spellEnd"/>
      <w:r w:rsidRPr="00F90BC1">
        <w:rPr>
          <w:i/>
          <w:iCs/>
          <w:lang w:val="eu-ES"/>
        </w:rPr>
        <w:t xml:space="preserve"> </w:t>
      </w:r>
      <w:proofErr w:type="spellStart"/>
      <w:r w:rsidRPr="00F90BC1">
        <w:rPr>
          <w:i/>
          <w:iCs/>
          <w:lang w:val="eu-ES"/>
        </w:rPr>
        <w:t>omnes</w:t>
      </w:r>
      <w:proofErr w:type="spellEnd"/>
      <w:r w:rsidRPr="00F90BC1">
        <w:rPr>
          <w:lang w:val="eu-ES"/>
        </w:rPr>
        <w:t xml:space="preserve"> diren arau inperatiboen existentzia onartzen du</w:t>
      </w:r>
    </w:p>
    <w:p w:rsidR="003F578C" w:rsidRPr="00F90BC1" w:rsidRDefault="00BD02D7" w:rsidP="00F90BC1">
      <w:pPr>
        <w:numPr>
          <w:ilvl w:val="0"/>
          <w:numId w:val="15"/>
        </w:numPr>
        <w:jc w:val="both"/>
      </w:pPr>
      <w:r w:rsidRPr="00F90BC1">
        <w:t>NZB-</w:t>
      </w:r>
      <w:proofErr w:type="spellStart"/>
      <w:r w:rsidRPr="00F90BC1">
        <w:t>an</w:t>
      </w:r>
      <w:proofErr w:type="spellEnd"/>
      <w:r w:rsidRPr="00F90BC1">
        <w:t xml:space="preserve"> </w:t>
      </w:r>
      <w:proofErr w:type="spellStart"/>
      <w:r w:rsidRPr="00F90BC1">
        <w:t>nazioarteko</w:t>
      </w:r>
      <w:proofErr w:type="spellEnd"/>
      <w:r w:rsidRPr="00F90BC1">
        <w:t xml:space="preserve"> </w:t>
      </w:r>
      <w:r w:rsidRPr="00F90BC1">
        <w:rPr>
          <w:b/>
          <w:bCs/>
        </w:rPr>
        <w:t>“</w:t>
      </w:r>
      <w:proofErr w:type="spellStart"/>
      <w:r w:rsidRPr="00F90BC1">
        <w:rPr>
          <w:b/>
          <w:bCs/>
        </w:rPr>
        <w:t>krimenen</w:t>
      </w:r>
      <w:proofErr w:type="spellEnd"/>
      <w:r w:rsidRPr="00F90BC1">
        <w:rPr>
          <w:b/>
          <w:bCs/>
        </w:rPr>
        <w:t>” eta “</w:t>
      </w:r>
      <w:proofErr w:type="spellStart"/>
      <w:r w:rsidRPr="00F90BC1">
        <w:rPr>
          <w:b/>
          <w:bCs/>
        </w:rPr>
        <w:t>delituen</w:t>
      </w:r>
      <w:proofErr w:type="spellEnd"/>
      <w:r w:rsidRPr="00F90BC1">
        <w:rPr>
          <w:b/>
          <w:bCs/>
        </w:rPr>
        <w:t xml:space="preserve">” </w:t>
      </w:r>
      <w:proofErr w:type="spellStart"/>
      <w:r w:rsidRPr="00F90BC1">
        <w:rPr>
          <w:b/>
          <w:bCs/>
        </w:rPr>
        <w:t>arteko</w:t>
      </w:r>
      <w:proofErr w:type="spellEnd"/>
      <w:r w:rsidRPr="00F90BC1">
        <w:rPr>
          <w:b/>
          <w:bCs/>
        </w:rPr>
        <w:t xml:space="preserve"> </w:t>
      </w:r>
      <w:proofErr w:type="spellStart"/>
      <w:r w:rsidRPr="00F90BC1">
        <w:rPr>
          <w:b/>
          <w:bCs/>
        </w:rPr>
        <w:t>ezberdintzea</w:t>
      </w:r>
      <w:proofErr w:type="spellEnd"/>
      <w:r w:rsidRPr="00F90BC1">
        <w:rPr>
          <w:b/>
          <w:bCs/>
        </w:rPr>
        <w:t>…</w:t>
      </w:r>
    </w:p>
    <w:p w:rsidR="003F578C" w:rsidRPr="00F90BC1" w:rsidRDefault="00BD02D7" w:rsidP="00947C6B">
      <w:pPr>
        <w:numPr>
          <w:ilvl w:val="1"/>
          <w:numId w:val="15"/>
        </w:numPr>
        <w:jc w:val="both"/>
      </w:pPr>
      <w:r w:rsidRPr="00F90BC1">
        <w:rPr>
          <w:b/>
          <w:bCs/>
          <w:lang w:val="eu-ES"/>
        </w:rPr>
        <w:t>“</w:t>
      </w:r>
      <w:r w:rsidRPr="00F90BC1">
        <w:rPr>
          <w:b/>
          <w:bCs/>
          <w:i/>
          <w:iCs/>
          <w:lang w:val="eu-ES"/>
        </w:rPr>
        <w:t>Nazioarteko krimena</w:t>
      </w:r>
      <w:r w:rsidRPr="00F90BC1">
        <w:rPr>
          <w:b/>
          <w:bCs/>
          <w:lang w:val="eu-ES"/>
        </w:rPr>
        <w:t xml:space="preserve">”: </w:t>
      </w:r>
      <w:r w:rsidRPr="00F90BC1">
        <w:t>“</w:t>
      </w:r>
      <w:r w:rsidRPr="00F90BC1">
        <w:rPr>
          <w:i/>
          <w:iCs/>
        </w:rPr>
        <w:t>el hecho internacionalmente ilícito resultante de una violación por un Estado de una obligación internacional tan esencial para la salvaguardia de intereses fundamentales de la Comunidad internacional que su violación está reconocida como crimen por esa Comunidad en su conjunto</w:t>
      </w:r>
      <w:r w:rsidRPr="00F90BC1">
        <w:t>”</w:t>
      </w:r>
      <w:r w:rsidRPr="00F90BC1">
        <w:rPr>
          <w:lang w:val="eu-ES"/>
        </w:rPr>
        <w:t>.</w:t>
      </w:r>
      <w:r w:rsidRPr="00F90BC1">
        <w:t xml:space="preserve"> </w:t>
      </w:r>
    </w:p>
    <w:p w:rsidR="003F578C" w:rsidRPr="00F90BC1" w:rsidRDefault="00BD02D7" w:rsidP="00F90BC1">
      <w:pPr>
        <w:numPr>
          <w:ilvl w:val="1"/>
          <w:numId w:val="15"/>
        </w:numPr>
        <w:jc w:val="both"/>
      </w:pPr>
      <w:r w:rsidRPr="00F90BC1">
        <w:rPr>
          <w:lang w:val="eu-ES"/>
        </w:rPr>
        <w:t xml:space="preserve">Besteak </w:t>
      </w:r>
      <w:r w:rsidRPr="00F90BC1">
        <w:rPr>
          <w:b/>
          <w:bCs/>
          <w:i/>
          <w:iCs/>
          <w:lang w:val="eu-ES"/>
        </w:rPr>
        <w:t>delituak</w:t>
      </w:r>
      <w:r w:rsidRPr="00F90BC1">
        <w:rPr>
          <w:lang w:val="eu-ES"/>
        </w:rPr>
        <w:t xml:space="preserve"> lirateke</w:t>
      </w:r>
    </w:p>
    <w:p w:rsidR="00F90BC1" w:rsidRDefault="00F90BC1" w:rsidP="00F12637">
      <w:pPr>
        <w:jc w:val="both"/>
        <w:rPr>
          <w:lang w:val="eu-ES"/>
        </w:rPr>
      </w:pPr>
      <w:r w:rsidRPr="00F90BC1">
        <w:rPr>
          <w:noProof/>
          <w:lang w:eastAsia="es-ES"/>
        </w:rPr>
        <w:drawing>
          <wp:inline distT="0" distB="0" distL="0" distR="0">
            <wp:extent cx="5272644" cy="3194462"/>
            <wp:effectExtent l="0" t="0" r="0" b="0"/>
            <wp:docPr id="8" name="Obje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85272" cy="4680619"/>
                      <a:chOff x="827088" y="836613"/>
                      <a:chExt cx="6985272" cy="4680619"/>
                    </a:xfrm>
                  </a:grpSpPr>
                  <a:sp>
                    <a:nvSpPr>
                      <a:cNvPr id="3" name="2 Marcador de contenido"/>
                      <a:cNvSpPr>
                        <a:spLocks noGrp="1"/>
                      </a:cNvSpPr>
                    </a:nvSpPr>
                    <a:spPr bwMode="auto">
                      <a:xfrm>
                        <a:off x="827088" y="836613"/>
                        <a:ext cx="6985272" cy="4680619"/>
                      </a:xfrm>
                      <a:prstGeom prst="rect">
                        <a:avLst/>
                      </a:prstGeom>
                      <a:solidFill>
                        <a:schemeClr val="accent1">
                          <a:lumMod val="20000"/>
                          <a:lumOff val="80000"/>
                        </a:schemeClr>
                      </a:solidFill>
                      <a:ln w="9525">
                        <a:noFill/>
                        <a:miter lim="800000"/>
                        <a:headEnd/>
                        <a:tailEnd/>
                      </a:ln>
                    </a:spPr>
                    <a:txSp>
                      <a:txBody>
                        <a:bodyPr vert="horz" wrap="square" lIns="91440" tIns="45720" rIns="91440" bIns="45720" numCol="1" anchor="t" anchorCtr="0" compatLnSpc="1">
                          <a:prstTxWarp prst="textNoShape">
                            <a:avLst/>
                          </a:prstTxWarp>
                        </a:bodyPr>
                        <a:lstStyle>
                          <a:lvl1pPr marL="228600" indent="-228600" algn="l" defTabSz="457200" rtl="0" eaLnBrk="0" fontAlgn="base" hangingPunct="0">
                            <a:spcBef>
                              <a:spcPct val="20000"/>
                            </a:spcBef>
                            <a:spcAft>
                              <a:spcPct val="0"/>
                            </a:spcAft>
                            <a:buClr>
                              <a:schemeClr val="accent1"/>
                            </a:buClr>
                            <a:buSzPct val="95000"/>
                            <a:buFont typeface="Rage Italic" pitchFamily="66" charset="0"/>
                            <a:buChar char="0"/>
                            <a:defRPr sz="2400" kern="1200">
                              <a:solidFill>
                                <a:srgbClr val="404040"/>
                              </a:solidFill>
                              <a:latin typeface="+mn-lt"/>
                              <a:ea typeface="+mn-ea"/>
                              <a:cs typeface="+mn-cs"/>
                            </a:defRPr>
                          </a:lvl1pPr>
                          <a:lvl2pPr marL="557213" indent="-228600" algn="l" defTabSz="457200" rtl="0" eaLnBrk="0" fontAlgn="base" hangingPunct="0">
                            <a:spcBef>
                              <a:spcPct val="20000"/>
                            </a:spcBef>
                            <a:spcAft>
                              <a:spcPct val="0"/>
                            </a:spcAft>
                            <a:buClr>
                              <a:schemeClr val="accent1"/>
                            </a:buClr>
                            <a:buSzPct val="95000"/>
                            <a:buFont typeface="Rage Italic" pitchFamily="66" charset="0"/>
                            <a:buChar char="0"/>
                            <a:defRPr sz="2200" kern="1200">
                              <a:solidFill>
                                <a:srgbClr val="404040"/>
                              </a:solidFill>
                              <a:latin typeface="+mn-lt"/>
                              <a:ea typeface="+mn-ea"/>
                              <a:cs typeface="+mn-cs"/>
                            </a:defRPr>
                          </a:lvl2pPr>
                          <a:lvl3pPr marL="822325" indent="-182563" algn="l" defTabSz="457200" rtl="0" eaLnBrk="0" fontAlgn="base" hangingPunct="0">
                            <a:spcBef>
                              <a:spcPct val="20000"/>
                            </a:spcBef>
                            <a:spcAft>
                              <a:spcPct val="0"/>
                            </a:spcAft>
                            <a:buClr>
                              <a:schemeClr val="accent1"/>
                            </a:buClr>
                            <a:buSzPct val="95000"/>
                            <a:buFont typeface="Rage Italic" pitchFamily="66" charset="0"/>
                            <a:buChar char="0"/>
                            <a:defRPr sz="2000" kern="1200">
                              <a:solidFill>
                                <a:srgbClr val="404040"/>
                              </a:solidFill>
                              <a:latin typeface="+mn-lt"/>
                              <a:ea typeface="+mn-ea"/>
                              <a:cs typeface="+mn-cs"/>
                            </a:defRPr>
                          </a:lvl3pPr>
                          <a:lvl4pPr marL="1096963" indent="-182563" algn="l" defTabSz="457200" rtl="0" eaLnBrk="0" fontAlgn="base" hangingPunct="0">
                            <a:spcBef>
                              <a:spcPct val="20000"/>
                            </a:spcBef>
                            <a:spcAft>
                              <a:spcPct val="0"/>
                            </a:spcAft>
                            <a:buClr>
                              <a:schemeClr val="accent1"/>
                            </a:buClr>
                            <a:buSzPct val="95000"/>
                            <a:buFont typeface="Rage Italic" pitchFamily="66" charset="0"/>
                            <a:buChar char="0"/>
                            <a:defRPr sz="1600" kern="1200">
                              <a:solidFill>
                                <a:srgbClr val="404040"/>
                              </a:solidFill>
                              <a:latin typeface="+mn-lt"/>
                              <a:ea typeface="+mn-ea"/>
                              <a:cs typeface="+mn-cs"/>
                            </a:defRPr>
                          </a:lvl4pPr>
                          <a:lvl5pPr marL="1416050" indent="-182563" algn="l" defTabSz="457200" rtl="0" eaLnBrk="0" fontAlgn="base" hangingPunct="0">
                            <a:spcBef>
                              <a:spcPct val="20000"/>
                            </a:spcBef>
                            <a:spcAft>
                              <a:spcPct val="0"/>
                            </a:spcAft>
                            <a:buClr>
                              <a:schemeClr val="accent1"/>
                            </a:buClr>
                            <a:buSzPct val="95000"/>
                            <a:buFont typeface="Rage Italic" pitchFamily="66" charset="0"/>
                            <a:buChar char="0"/>
                            <a:defRPr sz="1400" kern="1200">
                              <a:solidFill>
                                <a:srgbClr val="404040"/>
                              </a:solidFill>
                              <a:latin typeface="+mn-lt"/>
                              <a:ea typeface="+mn-ea"/>
                              <a:cs typeface="+mn-cs"/>
                            </a:defRPr>
                          </a:lvl5pPr>
                          <a:lvl6pPr marL="1645920" indent="-182880" algn="l" defTabSz="457200" rtl="0" eaLnBrk="1" latinLnBrk="0" hangingPunct="1">
                            <a:spcBef>
                              <a:spcPct val="20000"/>
                            </a:spcBef>
                            <a:buClr>
                              <a:schemeClr val="accent1"/>
                            </a:buClr>
                            <a:buSzPct val="95000"/>
                            <a:buFont typeface="Rage Italic" pitchFamily="66" charset="0"/>
                            <a:buChar char="0"/>
                            <a:defRPr sz="1400" kern="1200">
                              <a:solidFill>
                                <a:schemeClr val="tx1">
                                  <a:lumMod val="75000"/>
                                  <a:lumOff val="25000"/>
                                </a:schemeClr>
                              </a:solidFill>
                              <a:latin typeface="+mn-lt"/>
                              <a:ea typeface="+mn-ea"/>
                              <a:cs typeface="+mn-cs"/>
                            </a:defRPr>
                          </a:lvl6pPr>
                          <a:lvl7pPr marL="1920240" indent="-182880" algn="l" defTabSz="457200" rtl="0" eaLnBrk="1" latinLnBrk="0" hangingPunct="1">
                            <a:spcBef>
                              <a:spcPct val="20000"/>
                            </a:spcBef>
                            <a:buClr>
                              <a:schemeClr val="accent1"/>
                            </a:buClr>
                            <a:buSzPct val="95000"/>
                            <a:buFont typeface="Rage Italic" pitchFamily="66" charset="0"/>
                            <a:buChar char="0"/>
                            <a:defRPr sz="1400" kern="1200">
                              <a:solidFill>
                                <a:schemeClr val="tx1">
                                  <a:lumMod val="75000"/>
                                  <a:lumOff val="25000"/>
                                </a:schemeClr>
                              </a:solidFill>
                              <a:latin typeface="+mn-lt"/>
                              <a:ea typeface="+mn-ea"/>
                              <a:cs typeface="+mn-cs"/>
                            </a:defRPr>
                          </a:lvl7pPr>
                          <a:lvl8pPr marL="2194560" indent="-182880" algn="l" defTabSz="457200" rtl="0" eaLnBrk="1" latinLnBrk="0" hangingPunct="1">
                            <a:spcBef>
                              <a:spcPct val="20000"/>
                            </a:spcBef>
                            <a:buClr>
                              <a:schemeClr val="accent1"/>
                            </a:buClr>
                            <a:buSzPct val="95000"/>
                            <a:buFont typeface="Rage Italic" pitchFamily="66" charset="0"/>
                            <a:buChar char="0"/>
                            <a:defRPr sz="1400" kern="1200">
                              <a:solidFill>
                                <a:schemeClr val="tx1">
                                  <a:lumMod val="75000"/>
                                  <a:lumOff val="25000"/>
                                </a:schemeClr>
                              </a:solidFill>
                              <a:latin typeface="+mn-lt"/>
                              <a:ea typeface="+mn-ea"/>
                              <a:cs typeface="+mn-cs"/>
                            </a:defRPr>
                          </a:lvl8pPr>
                          <a:lvl9pPr marL="2468880" indent="-182880" algn="l" defTabSz="457200" rtl="0" eaLnBrk="1" latinLnBrk="0" hangingPunct="1">
                            <a:spcBef>
                              <a:spcPct val="20000"/>
                            </a:spcBef>
                            <a:buClr>
                              <a:schemeClr val="accent1"/>
                            </a:buClr>
                            <a:buSzPct val="95000"/>
                            <a:buFont typeface="Rage Italic" pitchFamily="66" charset="0"/>
                            <a:buChar char="0"/>
                            <a:defRPr sz="1400" kern="1200">
                              <a:solidFill>
                                <a:schemeClr val="tx1">
                                  <a:lumMod val="75000"/>
                                  <a:lumOff val="25000"/>
                                </a:schemeClr>
                              </a:solidFill>
                              <a:latin typeface="+mn-lt"/>
                              <a:ea typeface="+mn-ea"/>
                              <a:cs typeface="+mn-cs"/>
                            </a:defRPr>
                          </a:lvl9pPr>
                        </a:lstStyle>
                        <a:p>
                          <a:pPr marL="228600" lvl="1" algn="just" eaLnBrk="1" hangingPunct="1">
                            <a:buFont typeface="Rage Italic"/>
                            <a:buNone/>
                            <a:defRPr/>
                          </a:pPr>
                          <a:r>
                            <a:rPr lang="eu-ES" sz="2800" dirty="0" smtClean="0">
                              <a:solidFill>
                                <a:schemeClr val="tx1">
                                  <a:lumMod val="75000"/>
                                  <a:lumOff val="25000"/>
                                </a:schemeClr>
                              </a:solidFill>
                              <a:latin typeface="Arial" pitchFamily="34" charset="0"/>
                              <a:cs typeface="Arial" pitchFamily="34" charset="0"/>
                            </a:rPr>
                            <a:t>Artikuluen proiektuak </a:t>
                          </a:r>
                          <a:r>
                            <a:rPr lang="eu-ES" sz="2800" b="1" i="1" dirty="0" smtClean="0">
                              <a:solidFill>
                                <a:schemeClr val="tx1">
                                  <a:lumMod val="75000"/>
                                  <a:lumOff val="25000"/>
                                </a:schemeClr>
                              </a:solidFill>
                              <a:latin typeface="Arial" pitchFamily="34" charset="0"/>
                              <a:cs typeface="Arial" pitchFamily="34" charset="0"/>
                            </a:rPr>
                            <a:t>lehen irakurketan</a:t>
                          </a:r>
                          <a:r>
                            <a:rPr lang="eu-ES" sz="2800" b="1" dirty="0" smtClean="0">
                              <a:solidFill>
                                <a:schemeClr val="tx1">
                                  <a:lumMod val="75000"/>
                                  <a:lumOff val="25000"/>
                                </a:schemeClr>
                              </a:solidFill>
                              <a:latin typeface="Arial" pitchFamily="34" charset="0"/>
                              <a:cs typeface="Arial" pitchFamily="34" charset="0"/>
                            </a:rPr>
                            <a:t> </a:t>
                          </a:r>
                          <a:r>
                            <a:rPr lang="eu-ES" sz="1800" b="1" dirty="0" smtClean="0">
                              <a:solidFill>
                                <a:schemeClr val="tx1">
                                  <a:lumMod val="75000"/>
                                  <a:lumOff val="25000"/>
                                </a:schemeClr>
                              </a:solidFill>
                              <a:latin typeface="Arial" pitchFamily="34" charset="0"/>
                              <a:cs typeface="Arial" pitchFamily="34" charset="0"/>
                            </a:rPr>
                            <a:t>zenbait krimen </a:t>
                          </a:r>
                          <a:r>
                            <a:rPr lang="eu-ES" sz="1800" dirty="0" smtClean="0">
                              <a:solidFill>
                                <a:schemeClr val="tx1">
                                  <a:lumMod val="75000"/>
                                  <a:lumOff val="25000"/>
                                </a:schemeClr>
                              </a:solidFill>
                              <a:latin typeface="Arial" pitchFamily="34" charset="0"/>
                              <a:cs typeface="Arial" pitchFamily="34" charset="0"/>
                            </a:rPr>
                            <a:t>zehazten ziren (19.art.</a:t>
                          </a:r>
                          <a:r>
                            <a:rPr lang="eu-ES" sz="1800" dirty="0" err="1" smtClean="0">
                              <a:solidFill>
                                <a:schemeClr val="tx1">
                                  <a:lumMod val="75000"/>
                                  <a:lumOff val="25000"/>
                                </a:schemeClr>
                              </a:solidFill>
                              <a:latin typeface="Arial" pitchFamily="34" charset="0"/>
                              <a:cs typeface="Arial" pitchFamily="34" charset="0"/>
                            </a:rPr>
                            <a:t>an</a:t>
                          </a:r>
                          <a:r>
                            <a:rPr lang="eu-ES" sz="1800" dirty="0" smtClean="0">
                              <a:solidFill>
                                <a:schemeClr val="tx1">
                                  <a:lumMod val="75000"/>
                                  <a:lumOff val="25000"/>
                                </a:schemeClr>
                              </a:solidFill>
                              <a:latin typeface="Arial" pitchFamily="34" charset="0"/>
                              <a:cs typeface="Arial" pitchFamily="34" charset="0"/>
                            </a:rPr>
                            <a:t>) : </a:t>
                          </a:r>
                        </a:p>
                        <a:p>
                          <a:pPr lvl="1" algn="just" eaLnBrk="1" hangingPunct="1">
                            <a:buFont typeface="Wingdings" pitchFamily="2" charset="2"/>
                            <a:buChar char="§"/>
                            <a:defRPr/>
                          </a:pPr>
                          <a:r>
                            <a:rPr lang="es-ES" altLang="ja-JP" sz="2400" i="1" dirty="0" err="1" smtClean="0">
                              <a:latin typeface="Arial" pitchFamily="34" charset="0"/>
                              <a:ea typeface="ＭＳ Ｐゴシック" pitchFamily="34" charset="-128"/>
                              <a:cs typeface="Arial" pitchFamily="34" charset="0"/>
                            </a:rPr>
                            <a:t>Agresioa</a:t>
                          </a:r>
                          <a:r>
                            <a:rPr lang="es-ES" altLang="ja-JP" sz="2400" i="1" dirty="0" smtClean="0">
                              <a:latin typeface="Arial" pitchFamily="34" charset="0"/>
                              <a:ea typeface="ＭＳ Ｐゴシック" pitchFamily="34" charset="-128"/>
                              <a:cs typeface="Arial" pitchFamily="34" charset="0"/>
                            </a:rPr>
                            <a:t> </a:t>
                          </a:r>
                          <a:r>
                            <a:rPr lang="es-ES" altLang="ja-JP" sz="2400" i="1" dirty="0" err="1" smtClean="0">
                              <a:latin typeface="Arial" pitchFamily="34" charset="0"/>
                              <a:ea typeface="ＭＳ Ｐゴシック" pitchFamily="34" charset="-128"/>
                              <a:cs typeface="Arial" pitchFamily="34" charset="0"/>
                            </a:rPr>
                            <a:t>edo</a:t>
                          </a:r>
                          <a:r>
                            <a:rPr lang="es-ES" altLang="ja-JP" sz="2400" i="1" dirty="0" smtClean="0">
                              <a:latin typeface="Arial" pitchFamily="34" charset="0"/>
                              <a:ea typeface="ＭＳ Ｐゴシック" pitchFamily="34" charset="-128"/>
                              <a:cs typeface="Arial" pitchFamily="34" charset="0"/>
                            </a:rPr>
                            <a:t> </a:t>
                          </a:r>
                          <a:r>
                            <a:rPr lang="es-ES" altLang="ja-JP" sz="2400" i="1" dirty="0" err="1" smtClean="0">
                              <a:latin typeface="Arial" pitchFamily="34" charset="0"/>
                              <a:ea typeface="ＭＳ Ｐゴシック" pitchFamily="34" charset="-128"/>
                              <a:cs typeface="Arial" pitchFamily="34" charset="0"/>
                            </a:rPr>
                            <a:t>erasoa</a:t>
                          </a:r>
                          <a:r>
                            <a:rPr lang="es-ES" altLang="ja-JP" sz="1800" dirty="0" smtClean="0">
                              <a:latin typeface="Arial" pitchFamily="34" charset="0"/>
                              <a:ea typeface="ＭＳ Ｐゴシック" pitchFamily="34" charset="-128"/>
                              <a:cs typeface="Arial" pitchFamily="34" charset="0"/>
                            </a:rPr>
                            <a:t>:</a:t>
                          </a:r>
                          <a:r>
                            <a:rPr lang="ja-JP" altLang="es-ES" sz="1800" smtClean="0">
                              <a:latin typeface="Arial" pitchFamily="34" charset="0"/>
                              <a:ea typeface="ＭＳ Ｐゴシック" pitchFamily="34" charset="-128"/>
                              <a:cs typeface="Arial" pitchFamily="34" charset="0"/>
                            </a:rPr>
                            <a:t>“</a:t>
                          </a:r>
                          <a:r>
                            <a:rPr lang="es-ES" altLang="ja-JP" sz="1800" dirty="0" smtClean="0">
                              <a:latin typeface="Arial" pitchFamily="34" charset="0"/>
                              <a:ea typeface="ＭＳ Ｐゴシック" pitchFamily="34" charset="-128"/>
                              <a:cs typeface="Arial" pitchFamily="34" charset="0"/>
                            </a:rPr>
                            <a:t>violación grave de una obligación internacional de importancia esencial para el mantenimiento de la paz y seguridad internacionales, como la que prohíbe la </a:t>
                          </a:r>
                          <a:r>
                            <a:rPr lang="es-ES" altLang="ja-JP" sz="2400" i="1" dirty="0" smtClean="0">
                              <a:latin typeface="Arial" pitchFamily="34" charset="0"/>
                              <a:ea typeface="ＭＳ Ｐゴシック" pitchFamily="34" charset="-128"/>
                              <a:cs typeface="Arial" pitchFamily="34" charset="0"/>
                            </a:rPr>
                            <a:t>agresión</a:t>
                          </a:r>
                          <a:r>
                            <a:rPr lang="ja-JP" altLang="es-ES" sz="1800" smtClean="0">
                              <a:latin typeface="Arial" pitchFamily="34" charset="0"/>
                              <a:ea typeface="ＭＳ Ｐゴシック" pitchFamily="34" charset="-128"/>
                              <a:cs typeface="Arial" pitchFamily="34" charset="0"/>
                            </a:rPr>
                            <a:t>”</a:t>
                          </a:r>
                          <a:endParaRPr lang="es-ES" altLang="ja-JP" sz="1800" dirty="0" smtClean="0">
                            <a:latin typeface="Arial" pitchFamily="34" charset="0"/>
                            <a:ea typeface="ＭＳ Ｐゴシック" pitchFamily="34" charset="-128"/>
                            <a:cs typeface="Arial" pitchFamily="34" charset="0"/>
                          </a:endParaRPr>
                        </a:p>
                        <a:p>
                          <a:pPr lvl="1" algn="just" eaLnBrk="1" hangingPunct="1">
                            <a:buFont typeface="Wingdings" pitchFamily="2" charset="2"/>
                            <a:buChar char="§"/>
                            <a:defRPr/>
                          </a:pPr>
                          <a:r>
                            <a:rPr lang="es-ES" sz="2400" i="1" dirty="0" err="1" smtClean="0">
                              <a:latin typeface="Arial" pitchFamily="34" charset="0"/>
                              <a:ea typeface="ＭＳ Ｐゴシック" pitchFamily="34" charset="-128"/>
                              <a:cs typeface="Arial" pitchFamily="34" charset="0"/>
                            </a:rPr>
                            <a:t>Dominazio</a:t>
                          </a:r>
                          <a:r>
                            <a:rPr lang="es-ES" sz="2400" i="1" dirty="0" smtClean="0">
                              <a:latin typeface="Arial" pitchFamily="34" charset="0"/>
                              <a:ea typeface="ＭＳ Ｐゴシック" pitchFamily="34" charset="-128"/>
                              <a:cs typeface="Arial" pitchFamily="34" charset="0"/>
                            </a:rPr>
                            <a:t> </a:t>
                          </a:r>
                          <a:r>
                            <a:rPr lang="es-ES" sz="2400" i="1" dirty="0" err="1" smtClean="0">
                              <a:latin typeface="Arial" pitchFamily="34" charset="0"/>
                              <a:ea typeface="ＭＳ Ｐゴシック" pitchFamily="34" charset="-128"/>
                              <a:cs typeface="Arial" pitchFamily="34" charset="0"/>
                            </a:rPr>
                            <a:t>koloniala</a:t>
                          </a:r>
                          <a:r>
                            <a:rPr lang="es-ES" sz="2400" i="1" dirty="0" smtClean="0">
                              <a:latin typeface="Arial" pitchFamily="34" charset="0"/>
                              <a:ea typeface="ＭＳ Ｐゴシック" pitchFamily="34" charset="-128"/>
                              <a:cs typeface="Arial" pitchFamily="34" charset="0"/>
                            </a:rPr>
                            <a:t> </a:t>
                          </a:r>
                          <a:r>
                            <a:rPr lang="es-ES" sz="1800" dirty="0" err="1" smtClean="0">
                              <a:latin typeface="Arial" pitchFamily="34" charset="0"/>
                              <a:ea typeface="ＭＳ Ｐゴシック" pitchFamily="34" charset="-128"/>
                              <a:cs typeface="Arial" pitchFamily="34" charset="0"/>
                            </a:rPr>
                            <a:t>ezartzea</a:t>
                          </a:r>
                          <a:r>
                            <a:rPr lang="es-ES" sz="1800" dirty="0" smtClean="0">
                              <a:latin typeface="Arial" pitchFamily="34" charset="0"/>
                              <a:ea typeface="ＭＳ Ｐゴシック" pitchFamily="34" charset="-128"/>
                              <a:cs typeface="Arial" pitchFamily="34" charset="0"/>
                            </a:rPr>
                            <a:t> </a:t>
                          </a:r>
                          <a:r>
                            <a:rPr lang="es-ES" sz="1800" dirty="0" err="1" smtClean="0">
                              <a:latin typeface="Arial" pitchFamily="34" charset="0"/>
                              <a:ea typeface="ＭＳ Ｐゴシック" pitchFamily="34" charset="-128"/>
                              <a:cs typeface="Arial" pitchFamily="34" charset="0"/>
                            </a:rPr>
                            <a:t>edo</a:t>
                          </a:r>
                          <a:r>
                            <a:rPr lang="es-ES" sz="1800" dirty="0" smtClean="0">
                              <a:latin typeface="Arial" pitchFamily="34" charset="0"/>
                              <a:ea typeface="ＭＳ Ｐゴシック" pitchFamily="34" charset="-128"/>
                              <a:cs typeface="Arial" pitchFamily="34" charset="0"/>
                            </a:rPr>
                            <a:t> </a:t>
                          </a:r>
                          <a:r>
                            <a:rPr lang="es-ES" sz="1800" dirty="0" err="1" smtClean="0">
                              <a:latin typeface="Arial" pitchFamily="34" charset="0"/>
                              <a:ea typeface="ＭＳ Ｐゴシック" pitchFamily="34" charset="-128"/>
                              <a:cs typeface="Arial" pitchFamily="34" charset="0"/>
                            </a:rPr>
                            <a:t>indarrez</a:t>
                          </a:r>
                          <a:r>
                            <a:rPr lang="es-ES" sz="1800" dirty="0" smtClean="0">
                              <a:latin typeface="Arial" pitchFamily="34" charset="0"/>
                              <a:ea typeface="ＭＳ Ｐゴシック" pitchFamily="34" charset="-128"/>
                              <a:cs typeface="Arial" pitchFamily="34" charset="0"/>
                            </a:rPr>
                            <a:t> </a:t>
                          </a:r>
                          <a:r>
                            <a:rPr lang="es-ES" sz="1800" dirty="0" err="1" smtClean="0">
                              <a:latin typeface="Arial" pitchFamily="34" charset="0"/>
                              <a:ea typeface="ＭＳ Ｐゴシック" pitchFamily="34" charset="-128"/>
                              <a:cs typeface="Arial" pitchFamily="34" charset="0"/>
                            </a:rPr>
                            <a:t>mantentzea</a:t>
                          </a:r>
                          <a:r>
                            <a:rPr lang="es-ES" sz="1800" dirty="0" smtClean="0">
                              <a:latin typeface="Arial" pitchFamily="34" charset="0"/>
                              <a:ea typeface="ＭＳ Ｐゴシック" pitchFamily="34" charset="-128"/>
                              <a:cs typeface="Arial" pitchFamily="34" charset="0"/>
                            </a:rPr>
                            <a:t>: </a:t>
                          </a:r>
                          <a:r>
                            <a:rPr lang="es-ES" sz="1800" dirty="0" err="1" smtClean="0">
                              <a:latin typeface="Arial" pitchFamily="34" charset="0"/>
                              <a:ea typeface="ＭＳ Ｐゴシック" pitchFamily="34" charset="-128"/>
                              <a:cs typeface="Arial" pitchFamily="34" charset="0"/>
                            </a:rPr>
                            <a:t>herrien</a:t>
                          </a:r>
                          <a:r>
                            <a:rPr lang="es-ES" sz="1800" dirty="0" smtClean="0">
                              <a:latin typeface="Arial" pitchFamily="34" charset="0"/>
                              <a:ea typeface="ＭＳ Ｐゴシック" pitchFamily="34" charset="-128"/>
                              <a:cs typeface="Arial" pitchFamily="34" charset="0"/>
                            </a:rPr>
                            <a:t> libre </a:t>
                          </a:r>
                          <a:r>
                            <a:rPr lang="es-ES" sz="1800" dirty="0" err="1" smtClean="0">
                              <a:latin typeface="Arial" pitchFamily="34" charset="0"/>
                              <a:ea typeface="ＭＳ Ｐゴシック" pitchFamily="34" charset="-128"/>
                              <a:cs typeface="Arial" pitchFamily="34" charset="0"/>
                            </a:rPr>
                            <a:t>determinaziorako</a:t>
                          </a:r>
                          <a:r>
                            <a:rPr lang="es-ES" sz="1800" dirty="0" smtClean="0">
                              <a:latin typeface="Arial" pitchFamily="34" charset="0"/>
                              <a:ea typeface="ＭＳ Ｐゴシック" pitchFamily="34" charset="-128"/>
                              <a:cs typeface="Arial" pitchFamily="34" charset="0"/>
                            </a:rPr>
                            <a:t> </a:t>
                          </a:r>
                          <a:r>
                            <a:rPr lang="es-ES" sz="1800" dirty="0" err="1" smtClean="0">
                              <a:latin typeface="Arial" pitchFamily="34" charset="0"/>
                              <a:ea typeface="ＭＳ Ｐゴシック" pitchFamily="34" charset="-128"/>
                              <a:cs typeface="Arial" pitchFamily="34" charset="0"/>
                            </a:rPr>
                            <a:t>eskubidearen</a:t>
                          </a:r>
                          <a:r>
                            <a:rPr lang="es-ES" sz="1800" dirty="0" smtClean="0">
                              <a:latin typeface="Arial" pitchFamily="34" charset="0"/>
                              <a:ea typeface="ＭＳ Ｐゴシック" pitchFamily="34" charset="-128"/>
                              <a:cs typeface="Arial" pitchFamily="34" charset="0"/>
                            </a:rPr>
                            <a:t> </a:t>
                          </a:r>
                          <a:r>
                            <a:rPr lang="es-ES" sz="1800" dirty="0" err="1" smtClean="0">
                              <a:latin typeface="Arial" pitchFamily="34" charset="0"/>
                              <a:ea typeface="ＭＳ Ｐゴシック" pitchFamily="34" charset="-128"/>
                              <a:cs typeface="Arial" pitchFamily="34" charset="0"/>
                            </a:rPr>
                            <a:t>urraketa</a:t>
                          </a:r>
                          <a:r>
                            <a:rPr lang="es-ES" sz="1800" dirty="0" smtClean="0">
                              <a:latin typeface="Arial" pitchFamily="34" charset="0"/>
                              <a:ea typeface="ＭＳ Ｐゴシック" pitchFamily="34" charset="-128"/>
                              <a:cs typeface="Arial" pitchFamily="34" charset="0"/>
                            </a:rPr>
                            <a:t> </a:t>
                          </a:r>
                          <a:r>
                            <a:rPr lang="es-ES" sz="1800" dirty="0" err="1" smtClean="0">
                              <a:latin typeface="Arial" pitchFamily="34" charset="0"/>
                              <a:ea typeface="ＭＳ Ｐゴシック" pitchFamily="34" charset="-128"/>
                              <a:cs typeface="Arial" pitchFamily="34" charset="0"/>
                            </a:rPr>
                            <a:t>larria</a:t>
                          </a:r>
                          <a:r>
                            <a:rPr lang="es-ES" sz="1800" dirty="0" smtClean="0">
                              <a:latin typeface="Arial" pitchFamily="34" charset="0"/>
                              <a:ea typeface="ＭＳ Ｐゴシック" pitchFamily="34" charset="-128"/>
                              <a:cs typeface="Arial" pitchFamily="34" charset="0"/>
                            </a:rPr>
                            <a:t>.</a:t>
                          </a:r>
                        </a:p>
                        <a:p>
                          <a:pPr lvl="1" algn="just" eaLnBrk="1" hangingPunct="1">
                            <a:buFont typeface="Wingdings" pitchFamily="2" charset="2"/>
                            <a:buChar char="§"/>
                            <a:defRPr/>
                          </a:pPr>
                          <a:r>
                            <a:rPr lang="eu-ES" sz="2400" i="1" dirty="0" smtClean="0">
                              <a:solidFill>
                                <a:schemeClr val="tx1">
                                  <a:lumMod val="75000"/>
                                  <a:lumOff val="25000"/>
                                </a:schemeClr>
                              </a:solidFill>
                              <a:latin typeface="Arial" pitchFamily="34" charset="0"/>
                              <a:cs typeface="Arial" pitchFamily="34" charset="0"/>
                            </a:rPr>
                            <a:t>Esklabutza, genozidioa edo apartheid-a</a:t>
                          </a:r>
                          <a:r>
                            <a:rPr lang="eu-ES" sz="1800" dirty="0" smtClean="0">
                              <a:solidFill>
                                <a:schemeClr val="tx1">
                                  <a:lumMod val="75000"/>
                                  <a:lumOff val="25000"/>
                                </a:schemeClr>
                              </a:solidFill>
                              <a:latin typeface="Arial" pitchFamily="34" charset="0"/>
                              <a:cs typeface="Arial" pitchFamily="34" charset="0"/>
                            </a:rPr>
                            <a:t>: giza eskubiden urraketa larri eta eskala handikoak</a:t>
                          </a:r>
                          <a:endParaRPr lang="es-ES" sz="1800" dirty="0" smtClean="0">
                            <a:latin typeface="Arial" pitchFamily="34" charset="0"/>
                            <a:ea typeface="ＭＳ Ｐゴシック" pitchFamily="34" charset="-128"/>
                            <a:cs typeface="Arial" pitchFamily="34" charset="0"/>
                          </a:endParaRPr>
                        </a:p>
                        <a:p>
                          <a:pPr lvl="1" algn="just" eaLnBrk="1" hangingPunct="1">
                            <a:buFont typeface="Wingdings" pitchFamily="2" charset="2"/>
                            <a:buChar char="§"/>
                            <a:defRPr/>
                          </a:pPr>
                          <a:r>
                            <a:rPr lang="eu-ES" sz="2400" i="1" dirty="0" smtClean="0">
                              <a:solidFill>
                                <a:schemeClr val="tx1">
                                  <a:lumMod val="75000"/>
                                  <a:lumOff val="25000"/>
                                </a:schemeClr>
                              </a:solidFill>
                              <a:latin typeface="Arial" pitchFamily="34" charset="0"/>
                              <a:cs typeface="Arial" pitchFamily="34" charset="0"/>
                            </a:rPr>
                            <a:t>Itsasoen edo atmosferaren kutsatze masiboa: </a:t>
                          </a:r>
                          <a:r>
                            <a:rPr lang="eu-ES" altLang="ja-JP" sz="1800" dirty="0" smtClean="0">
                              <a:latin typeface="Arial" pitchFamily="34" charset="0"/>
                              <a:ea typeface="ＭＳ Ｐゴシック" pitchFamily="34" charset="-128"/>
                              <a:cs typeface="Arial" pitchFamily="34" charset="0"/>
                            </a:rPr>
                            <a:t>ingurumenaren babesaren urraketa larria</a:t>
                          </a:r>
                          <a:endParaRPr lang="es-ES" altLang="ja-JP" sz="1800" dirty="0" smtClean="0">
                            <a:latin typeface="Arial" pitchFamily="34" charset="0"/>
                            <a:ea typeface="ＭＳ Ｐゴシック" pitchFamily="34" charset="-128"/>
                            <a:cs typeface="Arial" pitchFamily="34" charset="0"/>
                          </a:endParaRPr>
                        </a:p>
                      </a:txBody>
                      <a:useSpRect/>
                    </a:txSp>
                  </a:sp>
                </lc:lockedCanvas>
              </a:graphicData>
            </a:graphic>
          </wp:inline>
        </w:drawing>
      </w:r>
    </w:p>
    <w:p w:rsidR="003F578C" w:rsidRPr="00F90BC1" w:rsidRDefault="00BD02D7" w:rsidP="00F90BC1">
      <w:pPr>
        <w:numPr>
          <w:ilvl w:val="0"/>
          <w:numId w:val="16"/>
        </w:numPr>
        <w:jc w:val="both"/>
      </w:pPr>
      <w:r w:rsidRPr="00F90BC1">
        <w:rPr>
          <w:b/>
          <w:bCs/>
          <w:sz w:val="28"/>
          <w:szCs w:val="28"/>
          <w:lang w:val="eu-ES"/>
        </w:rPr>
        <w:t>Baztertu</w:t>
      </w:r>
      <w:r w:rsidRPr="00F90BC1">
        <w:rPr>
          <w:lang w:val="eu-ES"/>
        </w:rPr>
        <w:t xml:space="preserve"> egiten da nazioarteko krimenen nozioa artikuluen proiektutik</w:t>
      </w:r>
      <w:r w:rsidRPr="00F90BC1">
        <w:t xml:space="preserve"> </w:t>
      </w:r>
    </w:p>
    <w:p w:rsidR="003F578C" w:rsidRDefault="00BD02D7" w:rsidP="00F90BC1">
      <w:pPr>
        <w:numPr>
          <w:ilvl w:val="0"/>
          <w:numId w:val="16"/>
        </w:numPr>
        <w:jc w:val="both"/>
      </w:pPr>
      <w:r w:rsidRPr="00F90BC1">
        <w:rPr>
          <w:b/>
          <w:bCs/>
          <w:lang w:val="eu-ES"/>
        </w:rPr>
        <w:t>Azkenean</w:t>
      </w:r>
      <w:r w:rsidRPr="00F90BC1">
        <w:rPr>
          <w:lang w:val="eu-ES"/>
        </w:rPr>
        <w:t>, 2001eko artikuluen proiektuak jasotzen duena: “</w:t>
      </w:r>
      <w:r w:rsidRPr="00F90BC1">
        <w:rPr>
          <w:b/>
          <w:bCs/>
          <w:i/>
          <w:iCs/>
          <w:sz w:val="28"/>
          <w:szCs w:val="28"/>
          <w:lang w:val="eu-ES"/>
        </w:rPr>
        <w:t>nazioarteko zuzenbide orokorreko arau inperatiboetatik eratortzen diren obligazioen urraketa larriak</w:t>
      </w:r>
      <w:r w:rsidRPr="00F90BC1">
        <w:rPr>
          <w:lang w:val="eu-ES"/>
        </w:rPr>
        <w:t xml:space="preserve">” (40.1 </w:t>
      </w:r>
      <w:proofErr w:type="spellStart"/>
      <w:r w:rsidRPr="00F90BC1">
        <w:rPr>
          <w:lang w:val="eu-ES"/>
        </w:rPr>
        <w:t>art</w:t>
      </w:r>
      <w:proofErr w:type="spellEnd"/>
      <w:r w:rsidRPr="00F90BC1">
        <w:rPr>
          <w:lang w:val="eu-ES"/>
        </w:rPr>
        <w:t>.)</w:t>
      </w:r>
      <w:r w:rsidRPr="00F90BC1">
        <w:t xml:space="preserve"> </w:t>
      </w:r>
    </w:p>
    <w:p w:rsidR="00F90BC1" w:rsidRPr="00F90BC1" w:rsidRDefault="00F90BC1" w:rsidP="00F90BC1">
      <w:pPr>
        <w:ind w:left="360"/>
        <w:jc w:val="both"/>
      </w:pPr>
    </w:p>
    <w:p w:rsidR="003F578C" w:rsidRPr="00F90BC1" w:rsidRDefault="00BD02D7" w:rsidP="00F90BC1">
      <w:pPr>
        <w:numPr>
          <w:ilvl w:val="0"/>
          <w:numId w:val="16"/>
        </w:numPr>
        <w:jc w:val="both"/>
      </w:pPr>
      <w:r w:rsidRPr="00F90BC1">
        <w:rPr>
          <w:lang w:val="eu-ES"/>
        </w:rPr>
        <w:lastRenderedPageBreak/>
        <w:t>Beraz:</w:t>
      </w:r>
    </w:p>
    <w:p w:rsidR="003F578C" w:rsidRPr="00F90BC1" w:rsidRDefault="00BD02D7" w:rsidP="00F90BC1">
      <w:pPr>
        <w:numPr>
          <w:ilvl w:val="1"/>
          <w:numId w:val="16"/>
        </w:numPr>
        <w:jc w:val="both"/>
      </w:pPr>
      <w:r w:rsidRPr="00F90BC1">
        <w:rPr>
          <w:lang w:val="eu-ES"/>
        </w:rPr>
        <w:t xml:space="preserve">Nazioarteko zuzenbide orokorreko </w:t>
      </w:r>
      <w:r w:rsidRPr="00F90BC1">
        <w:rPr>
          <w:b/>
          <w:bCs/>
          <w:lang w:val="eu-ES"/>
        </w:rPr>
        <w:t xml:space="preserve">arau inperatiboetatik </w:t>
      </w:r>
      <w:r w:rsidRPr="00F90BC1">
        <w:rPr>
          <w:lang w:val="eu-ES"/>
        </w:rPr>
        <w:t xml:space="preserve">eratortzen diren </w:t>
      </w:r>
      <w:r w:rsidRPr="00F90BC1">
        <w:rPr>
          <w:b/>
          <w:bCs/>
          <w:lang w:val="eu-ES"/>
        </w:rPr>
        <w:t xml:space="preserve">obligazioen </w:t>
      </w:r>
      <w:r w:rsidRPr="00F90BC1">
        <w:rPr>
          <w:lang w:val="eu-ES"/>
        </w:rPr>
        <w:t xml:space="preserve">urraketa </w:t>
      </w:r>
    </w:p>
    <w:p w:rsidR="003F578C" w:rsidRPr="00F90BC1" w:rsidRDefault="00BD02D7" w:rsidP="00F90BC1">
      <w:pPr>
        <w:numPr>
          <w:ilvl w:val="1"/>
          <w:numId w:val="16"/>
        </w:numPr>
        <w:jc w:val="both"/>
      </w:pPr>
      <w:r w:rsidRPr="00F90BC1">
        <w:rPr>
          <w:lang w:val="eu-ES"/>
        </w:rPr>
        <w:t xml:space="preserve">Urraketak </w:t>
      </w:r>
      <w:r w:rsidRPr="00F90BC1">
        <w:rPr>
          <w:b/>
          <w:bCs/>
          <w:sz w:val="24"/>
          <w:szCs w:val="24"/>
          <w:lang w:val="eu-ES"/>
        </w:rPr>
        <w:t>larria</w:t>
      </w:r>
      <w:r w:rsidRPr="00F90BC1">
        <w:rPr>
          <w:lang w:val="eu-ES"/>
        </w:rPr>
        <w:t xml:space="preserve"> izan behar du (eskala eta izaera kontutan hartuz). Larria da, obligazioaren ez-betetze </w:t>
      </w:r>
      <w:r w:rsidRPr="00F90BC1">
        <w:rPr>
          <w:i/>
          <w:iCs/>
          <w:sz w:val="24"/>
          <w:szCs w:val="24"/>
          <w:lang w:val="eu-ES"/>
        </w:rPr>
        <w:t>nabarmena</w:t>
      </w:r>
      <w:r w:rsidRPr="00F90BC1">
        <w:rPr>
          <w:i/>
          <w:iCs/>
          <w:lang w:val="eu-ES"/>
        </w:rPr>
        <w:t xml:space="preserve"> </w:t>
      </w:r>
      <w:r w:rsidRPr="00F90BC1">
        <w:rPr>
          <w:lang w:val="eu-ES"/>
        </w:rPr>
        <w:t>(</w:t>
      </w:r>
      <w:proofErr w:type="spellStart"/>
      <w:r w:rsidRPr="00F90BC1">
        <w:rPr>
          <w:lang w:val="eu-ES"/>
        </w:rPr>
        <w:t>flagrante</w:t>
      </w:r>
      <w:proofErr w:type="spellEnd"/>
      <w:r w:rsidRPr="00F90BC1">
        <w:rPr>
          <w:lang w:val="eu-ES"/>
        </w:rPr>
        <w:t>) eta</w:t>
      </w:r>
      <w:r w:rsidRPr="00F90BC1">
        <w:rPr>
          <w:i/>
          <w:iCs/>
          <w:lang w:val="eu-ES"/>
        </w:rPr>
        <w:t xml:space="preserve"> </w:t>
      </w:r>
      <w:r w:rsidRPr="00F90BC1">
        <w:rPr>
          <w:i/>
          <w:iCs/>
          <w:sz w:val="24"/>
          <w:szCs w:val="24"/>
          <w:lang w:val="eu-ES"/>
        </w:rPr>
        <w:t>sistematikoa</w:t>
      </w:r>
      <w:r w:rsidRPr="00F90BC1">
        <w:rPr>
          <w:i/>
          <w:iCs/>
          <w:lang w:val="eu-ES"/>
        </w:rPr>
        <w:t xml:space="preserve">. </w:t>
      </w:r>
      <w:r w:rsidRPr="00F90BC1">
        <w:rPr>
          <w:lang w:val="eu-ES"/>
        </w:rPr>
        <w:t xml:space="preserve">(40.2 </w:t>
      </w:r>
      <w:proofErr w:type="spellStart"/>
      <w:r w:rsidRPr="00F90BC1">
        <w:rPr>
          <w:lang w:val="eu-ES"/>
        </w:rPr>
        <w:t>art</w:t>
      </w:r>
      <w:proofErr w:type="spellEnd"/>
      <w:r w:rsidRPr="00F90BC1">
        <w:rPr>
          <w:lang w:val="eu-ES"/>
        </w:rPr>
        <w:t>.)</w:t>
      </w:r>
      <w:r w:rsidRPr="00F90BC1">
        <w:t xml:space="preserve"> </w:t>
      </w:r>
    </w:p>
    <w:p w:rsidR="003F578C" w:rsidRPr="00F90BC1" w:rsidRDefault="00BD02D7" w:rsidP="00F90BC1">
      <w:pPr>
        <w:numPr>
          <w:ilvl w:val="0"/>
          <w:numId w:val="16"/>
        </w:numPr>
        <w:jc w:val="both"/>
      </w:pPr>
      <w:r w:rsidRPr="00F90BC1">
        <w:rPr>
          <w:i/>
          <w:iCs/>
          <w:sz w:val="28"/>
          <w:szCs w:val="28"/>
          <w:lang w:val="eu-ES"/>
        </w:rPr>
        <w:t>Ez dira adibideak jasotzen</w:t>
      </w:r>
      <w:r w:rsidRPr="00F90BC1">
        <w:rPr>
          <w:lang w:val="eu-ES"/>
        </w:rPr>
        <w:t xml:space="preserve">, </w:t>
      </w:r>
      <w:r w:rsidRPr="00F90BC1">
        <w:rPr>
          <w:b/>
          <w:bCs/>
          <w:lang w:val="eu-ES"/>
        </w:rPr>
        <w:t>baina</w:t>
      </w:r>
      <w:r w:rsidRPr="00F90BC1">
        <w:rPr>
          <w:lang w:val="eu-ES"/>
        </w:rPr>
        <w:t xml:space="preserve"> aipatu izan ziren: </w:t>
      </w:r>
      <w:proofErr w:type="spellStart"/>
      <w:r w:rsidRPr="00F90BC1">
        <w:rPr>
          <w:lang w:val="eu-ES"/>
        </w:rPr>
        <w:t>agresioa</w:t>
      </w:r>
      <w:proofErr w:type="spellEnd"/>
      <w:r w:rsidRPr="00F90BC1">
        <w:rPr>
          <w:lang w:val="eu-ES"/>
        </w:rPr>
        <w:t xml:space="preserve">, esklabutza, genozidioa, arrazarengatiko diskriminazioa, </w:t>
      </w:r>
      <w:proofErr w:type="spellStart"/>
      <w:r w:rsidRPr="00F90BC1">
        <w:rPr>
          <w:i/>
          <w:iCs/>
          <w:lang w:val="eu-ES"/>
        </w:rPr>
        <w:t>apartheid-a</w:t>
      </w:r>
      <w:proofErr w:type="spellEnd"/>
      <w:r w:rsidRPr="00F90BC1">
        <w:rPr>
          <w:lang w:val="eu-ES"/>
        </w:rPr>
        <w:t>, tortura, herrien libre determinazio eskubidearen urraketa...</w:t>
      </w:r>
    </w:p>
    <w:p w:rsidR="003F578C" w:rsidRPr="00947C6B" w:rsidRDefault="00BD02D7" w:rsidP="00F90BC1">
      <w:pPr>
        <w:numPr>
          <w:ilvl w:val="0"/>
          <w:numId w:val="16"/>
        </w:numPr>
        <w:jc w:val="both"/>
        <w:rPr>
          <w:lang w:val="en-GB"/>
        </w:rPr>
      </w:pPr>
      <w:r w:rsidRPr="00F90BC1">
        <w:rPr>
          <w:lang w:val="eu-ES"/>
        </w:rPr>
        <w:t xml:space="preserve">Horrelako urraketek </w:t>
      </w:r>
      <w:r w:rsidRPr="00F90BC1">
        <w:rPr>
          <w:b/>
          <w:bCs/>
          <w:sz w:val="24"/>
          <w:szCs w:val="24"/>
          <w:lang w:val="eu-ES"/>
        </w:rPr>
        <w:t>ondorio bereziak</w:t>
      </w:r>
      <w:r w:rsidRPr="00F90BC1">
        <w:rPr>
          <w:lang w:val="eu-ES"/>
        </w:rPr>
        <w:t xml:space="preserve">: (41 </w:t>
      </w:r>
      <w:proofErr w:type="spellStart"/>
      <w:r w:rsidRPr="00F90BC1">
        <w:rPr>
          <w:lang w:val="eu-ES"/>
        </w:rPr>
        <w:t>art</w:t>
      </w:r>
      <w:proofErr w:type="spellEnd"/>
      <w:r w:rsidRPr="00F90BC1">
        <w:rPr>
          <w:lang w:val="eu-ES"/>
        </w:rPr>
        <w:t>.)</w:t>
      </w:r>
      <w:r w:rsidRPr="00947C6B">
        <w:rPr>
          <w:lang w:val="en-GB"/>
        </w:rPr>
        <w:t xml:space="preserve"> </w:t>
      </w:r>
    </w:p>
    <w:p w:rsidR="003F578C" w:rsidRPr="00947C6B" w:rsidRDefault="00BD02D7" w:rsidP="00F90BC1">
      <w:pPr>
        <w:numPr>
          <w:ilvl w:val="1"/>
          <w:numId w:val="16"/>
        </w:numPr>
        <w:jc w:val="both"/>
        <w:rPr>
          <w:lang w:val="en-GB"/>
        </w:rPr>
      </w:pPr>
      <w:r w:rsidRPr="00F90BC1">
        <w:rPr>
          <w:lang w:val="eu-ES"/>
        </w:rPr>
        <w:t xml:space="preserve">Estatuek (denek) </w:t>
      </w:r>
      <w:r w:rsidRPr="00F90BC1">
        <w:rPr>
          <w:i/>
          <w:iCs/>
          <w:lang w:val="eu-ES"/>
        </w:rPr>
        <w:t xml:space="preserve">kooperatu egin behar dute urraketari amaiera jartzeko </w:t>
      </w:r>
    </w:p>
    <w:p w:rsidR="003F578C" w:rsidRPr="00F90BC1" w:rsidRDefault="00BD02D7" w:rsidP="00F90BC1">
      <w:pPr>
        <w:numPr>
          <w:ilvl w:val="1"/>
          <w:numId w:val="16"/>
        </w:numPr>
        <w:jc w:val="both"/>
      </w:pPr>
      <w:r w:rsidRPr="00F90BC1">
        <w:rPr>
          <w:lang w:val="eu-ES"/>
        </w:rPr>
        <w:t xml:space="preserve">Estatuek </w:t>
      </w:r>
      <w:r w:rsidRPr="00F90BC1">
        <w:rPr>
          <w:i/>
          <w:iCs/>
          <w:sz w:val="28"/>
          <w:szCs w:val="28"/>
          <w:lang w:val="eu-ES"/>
        </w:rPr>
        <w:t>ez-egiteko obligazioa</w:t>
      </w:r>
      <w:r w:rsidRPr="00F90BC1">
        <w:rPr>
          <w:lang w:val="eu-ES"/>
        </w:rPr>
        <w:t xml:space="preserve"> dute: </w:t>
      </w:r>
    </w:p>
    <w:p w:rsidR="003F578C" w:rsidRPr="00F90BC1" w:rsidRDefault="00BD02D7" w:rsidP="00F90BC1">
      <w:pPr>
        <w:numPr>
          <w:ilvl w:val="2"/>
          <w:numId w:val="16"/>
        </w:numPr>
        <w:jc w:val="both"/>
      </w:pPr>
      <w:r w:rsidRPr="00F90BC1">
        <w:rPr>
          <w:lang w:val="eu-ES"/>
        </w:rPr>
        <w:t xml:space="preserve">Urraketaren ondorioz </w:t>
      </w:r>
      <w:r w:rsidRPr="00F90BC1">
        <w:rPr>
          <w:i/>
          <w:iCs/>
          <w:lang w:val="eu-ES"/>
        </w:rPr>
        <w:t xml:space="preserve">sortzen den egoera </w:t>
      </w:r>
      <w:r w:rsidRPr="00F90BC1">
        <w:rPr>
          <w:b/>
          <w:bCs/>
          <w:lang w:val="eu-ES"/>
        </w:rPr>
        <w:t xml:space="preserve">ez dute aintzatetsi behar </w:t>
      </w:r>
      <w:r w:rsidRPr="00F90BC1">
        <w:rPr>
          <w:lang w:val="eu-ES"/>
        </w:rPr>
        <w:t xml:space="preserve">eta </w:t>
      </w:r>
    </w:p>
    <w:p w:rsidR="003F578C" w:rsidRPr="00F90BC1" w:rsidRDefault="00BD02D7" w:rsidP="00F90BC1">
      <w:pPr>
        <w:numPr>
          <w:ilvl w:val="2"/>
          <w:numId w:val="16"/>
        </w:numPr>
        <w:jc w:val="both"/>
      </w:pPr>
      <w:r w:rsidRPr="00F90BC1">
        <w:rPr>
          <w:b/>
          <w:bCs/>
          <w:lang w:val="eu-ES"/>
        </w:rPr>
        <w:t>Egoera mantentzeko laguntzarik ezin</w:t>
      </w:r>
      <w:r w:rsidRPr="00F90BC1">
        <w:rPr>
          <w:lang w:val="eu-ES"/>
        </w:rPr>
        <w:t xml:space="preserve"> dute eman</w:t>
      </w:r>
    </w:p>
    <w:p w:rsidR="003F578C" w:rsidRPr="00F90BC1" w:rsidRDefault="00BD02D7" w:rsidP="00F90BC1">
      <w:pPr>
        <w:numPr>
          <w:ilvl w:val="0"/>
          <w:numId w:val="16"/>
        </w:numPr>
        <w:jc w:val="both"/>
      </w:pPr>
      <w:proofErr w:type="spellStart"/>
      <w:r w:rsidRPr="00F90BC1">
        <w:rPr>
          <w:i/>
          <w:iCs/>
          <w:lang w:val="eu-ES"/>
        </w:rPr>
        <w:t>Salbaguardia</w:t>
      </w:r>
      <w:proofErr w:type="spellEnd"/>
      <w:r w:rsidRPr="00F90BC1">
        <w:rPr>
          <w:i/>
          <w:iCs/>
          <w:lang w:val="eu-ES"/>
        </w:rPr>
        <w:t xml:space="preserve"> klausula: </w:t>
      </w:r>
      <w:r w:rsidRPr="00F90BC1">
        <w:rPr>
          <w:sz w:val="28"/>
          <w:szCs w:val="28"/>
          <w:lang w:val="eu-ES"/>
        </w:rPr>
        <w:t>ondorio orokorrak</w:t>
      </w:r>
      <w:r w:rsidRPr="00F90BC1">
        <w:rPr>
          <w:lang w:val="eu-ES"/>
        </w:rPr>
        <w:t xml:space="preserve"> ere </w:t>
      </w:r>
      <w:proofErr w:type="spellStart"/>
      <w:r w:rsidRPr="00F90BC1">
        <w:rPr>
          <w:lang w:val="eu-ES"/>
        </w:rPr>
        <w:t>bai…</w:t>
      </w:r>
      <w:proofErr w:type="spellEnd"/>
      <w:r w:rsidRPr="00F90BC1">
        <w:rPr>
          <w:lang w:val="eu-ES"/>
        </w:rPr>
        <w:t xml:space="preserve">: obligazioa betetzeko betebeharra; </w:t>
      </w:r>
      <w:proofErr w:type="spellStart"/>
      <w:r w:rsidRPr="00F90BC1">
        <w:rPr>
          <w:lang w:val="eu-ES"/>
        </w:rPr>
        <w:t>legezko</w:t>
      </w:r>
      <w:r w:rsidR="00947C6B">
        <w:rPr>
          <w:lang w:val="eu-ES"/>
        </w:rPr>
        <w:t>n</w:t>
      </w:r>
      <w:r w:rsidRPr="00F90BC1">
        <w:rPr>
          <w:lang w:val="eu-ES"/>
        </w:rPr>
        <w:t>trako</w:t>
      </w:r>
      <w:proofErr w:type="spellEnd"/>
      <w:r w:rsidRPr="00F90BC1">
        <w:rPr>
          <w:lang w:val="eu-ES"/>
        </w:rPr>
        <w:t xml:space="preserve"> egintzaren amaiera eta </w:t>
      </w:r>
      <w:proofErr w:type="spellStart"/>
      <w:r w:rsidRPr="00F90BC1">
        <w:rPr>
          <w:lang w:val="eu-ES"/>
        </w:rPr>
        <w:t>erreparazio</w:t>
      </w:r>
      <w:proofErr w:type="spellEnd"/>
      <w:r w:rsidRPr="00F90BC1">
        <w:rPr>
          <w:lang w:val="eu-ES"/>
        </w:rPr>
        <w:t xml:space="preserve"> edo konponketa. (41.2)</w:t>
      </w:r>
    </w:p>
    <w:p w:rsidR="003F578C" w:rsidRPr="00F90BC1" w:rsidRDefault="00BD02D7" w:rsidP="00F90BC1">
      <w:pPr>
        <w:numPr>
          <w:ilvl w:val="0"/>
          <w:numId w:val="16"/>
        </w:numPr>
        <w:jc w:val="both"/>
      </w:pPr>
      <w:r w:rsidRPr="00F90BC1">
        <w:rPr>
          <w:lang w:val="eu-ES"/>
        </w:rPr>
        <w:t xml:space="preserve">48.1.b) art.ak dio </w:t>
      </w:r>
      <w:r w:rsidRPr="00F90BC1">
        <w:rPr>
          <w:b/>
          <w:bCs/>
          <w:sz w:val="24"/>
          <w:szCs w:val="24"/>
          <w:lang w:val="eu-ES"/>
        </w:rPr>
        <w:t>Estatu guztiek dutela legitimazioa</w:t>
      </w:r>
      <w:r w:rsidRPr="00F90BC1">
        <w:rPr>
          <w:lang w:val="eu-ES"/>
        </w:rPr>
        <w:t xml:space="preserve"> Estatu baten </w:t>
      </w:r>
      <w:r w:rsidRPr="00F90BC1">
        <w:rPr>
          <w:i/>
          <w:iCs/>
          <w:lang w:val="eu-ES"/>
        </w:rPr>
        <w:t xml:space="preserve">nazioarteko erantzukizuna eskatzeko. </w:t>
      </w:r>
    </w:p>
    <w:p w:rsidR="00F90BC1" w:rsidRPr="00F90BC1" w:rsidRDefault="00F90BC1" w:rsidP="00F12637">
      <w:pPr>
        <w:jc w:val="both"/>
        <w:rPr>
          <w:lang w:val="eu-ES"/>
        </w:rPr>
      </w:pPr>
    </w:p>
    <w:p w:rsidR="00F90BC1" w:rsidRDefault="00087B32" w:rsidP="00F12637">
      <w:pPr>
        <w:jc w:val="both"/>
        <w:rPr>
          <w:sz w:val="28"/>
          <w:szCs w:val="28"/>
          <w:lang w:val="eu-ES"/>
        </w:rPr>
      </w:pPr>
      <w:r w:rsidRPr="00947C6B">
        <w:rPr>
          <w:sz w:val="28"/>
          <w:szCs w:val="28"/>
          <w:lang w:val="eu-ES"/>
        </w:rPr>
        <w:t xml:space="preserve">2.- </w:t>
      </w:r>
      <w:r w:rsidRPr="00087B32">
        <w:rPr>
          <w:sz w:val="28"/>
          <w:szCs w:val="28"/>
          <w:lang w:val="eu-ES"/>
        </w:rPr>
        <w:t xml:space="preserve">ESTATU BATEN </w:t>
      </w:r>
      <w:r w:rsidRPr="00087B32">
        <w:rPr>
          <w:b/>
          <w:bCs/>
          <w:sz w:val="28"/>
          <w:szCs w:val="28"/>
          <w:lang w:val="eu-ES"/>
        </w:rPr>
        <w:t>INPLIKAZIOA</w:t>
      </w:r>
      <w:r w:rsidRPr="00087B32">
        <w:rPr>
          <w:sz w:val="28"/>
          <w:szCs w:val="28"/>
          <w:lang w:val="eu-ES"/>
        </w:rPr>
        <w:t xml:space="preserve"> beste Estatu baten nazioarteko </w:t>
      </w:r>
      <w:proofErr w:type="spellStart"/>
      <w:r w:rsidRPr="00087B32">
        <w:rPr>
          <w:sz w:val="28"/>
          <w:szCs w:val="28"/>
          <w:lang w:val="eu-ES"/>
        </w:rPr>
        <w:t>legezkontrako</w:t>
      </w:r>
      <w:proofErr w:type="spellEnd"/>
      <w:r w:rsidRPr="00087B32">
        <w:rPr>
          <w:sz w:val="28"/>
          <w:szCs w:val="28"/>
          <w:lang w:val="eu-ES"/>
        </w:rPr>
        <w:t xml:space="preserve"> egintza batean.</w:t>
      </w:r>
    </w:p>
    <w:p w:rsidR="00F90BC1" w:rsidRDefault="00F90BC1" w:rsidP="00F12637">
      <w:pPr>
        <w:jc w:val="both"/>
        <w:rPr>
          <w:b/>
          <w:sz w:val="24"/>
          <w:szCs w:val="24"/>
          <w:lang w:val="eu-ES"/>
        </w:rPr>
      </w:pPr>
      <w:r w:rsidRPr="00F90BC1">
        <w:rPr>
          <w:b/>
          <w:sz w:val="24"/>
          <w:szCs w:val="24"/>
          <w:lang w:val="eu-ES"/>
        </w:rPr>
        <w:t xml:space="preserve">a. Estatu baten parte hartzea beste Estatu baten nazioarteko </w:t>
      </w:r>
      <w:proofErr w:type="spellStart"/>
      <w:r w:rsidRPr="00F90BC1">
        <w:rPr>
          <w:b/>
          <w:sz w:val="24"/>
          <w:szCs w:val="24"/>
          <w:lang w:val="eu-ES"/>
        </w:rPr>
        <w:t>legezkontrako</w:t>
      </w:r>
      <w:proofErr w:type="spellEnd"/>
      <w:r w:rsidRPr="00F90BC1">
        <w:rPr>
          <w:b/>
          <w:sz w:val="24"/>
          <w:szCs w:val="24"/>
          <w:lang w:val="eu-ES"/>
        </w:rPr>
        <w:t xml:space="preserve"> egintza batean</w:t>
      </w:r>
    </w:p>
    <w:p w:rsidR="00421240" w:rsidRPr="00421240" w:rsidRDefault="00421240" w:rsidP="00F12637">
      <w:pPr>
        <w:jc w:val="both"/>
        <w:rPr>
          <w:b/>
        </w:rPr>
      </w:pPr>
      <w:r w:rsidRPr="00421240">
        <w:rPr>
          <w:b/>
        </w:rPr>
        <w:t>(16.art)</w:t>
      </w:r>
    </w:p>
    <w:p w:rsidR="00F90BC1" w:rsidRDefault="00F90BC1" w:rsidP="00F12637">
      <w:pPr>
        <w:jc w:val="both"/>
      </w:pPr>
      <w:r w:rsidRPr="00F90BC1">
        <w:rPr>
          <w:noProof/>
          <w:lang w:eastAsia="es-ES"/>
        </w:rPr>
        <w:drawing>
          <wp:inline distT="0" distB="0" distL="0" distR="0">
            <wp:extent cx="5400040" cy="841350"/>
            <wp:effectExtent l="19050" t="0" r="0" b="0"/>
            <wp:docPr id="15" name="Objeto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85225" cy="1368425"/>
                      <a:chOff x="179388" y="2565400"/>
                      <a:chExt cx="8785225" cy="1368425"/>
                    </a:xfrm>
                  </a:grpSpPr>
                  <a:sp>
                    <a:nvSpPr>
                      <a:cNvPr id="4" name="3 Rectángulo"/>
                      <a:cNvSpPr/>
                    </a:nvSpPr>
                    <a:spPr>
                      <a:xfrm>
                        <a:off x="179388" y="2565400"/>
                        <a:ext cx="8785225" cy="1368425"/>
                      </a:xfrm>
                      <a:prstGeom prst="rect">
                        <a:avLst/>
                      </a:prstGeom>
                      <a:solidFill>
                        <a:schemeClr val="accent6">
                          <a:lumMod val="75000"/>
                        </a:schemeClr>
                      </a:solidFill>
                    </a:spPr>
                    <a:txSp>
                      <a:txBody>
                        <a:bodyPr anchor="ctr"/>
                        <a:lstStyle>
                          <a:defPPr>
                            <a:defRPr lang="es-ES"/>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eaLnBrk="1" hangingPunct="1">
                            <a:buFont typeface="Wingdings" pitchFamily="2" charset="2"/>
                            <a:buNone/>
                            <a:defRPr/>
                          </a:pPr>
                          <a:endParaRPr lang="eu-ES" b="1" dirty="0">
                            <a:latin typeface="Arial" pitchFamily="34" charset="0"/>
                          </a:endParaRPr>
                        </a:p>
                        <a:p>
                          <a:pPr algn="just" eaLnBrk="1" hangingPunct="1">
                            <a:buFont typeface="Wingdings" pitchFamily="2" charset="2"/>
                            <a:buNone/>
                            <a:defRPr/>
                          </a:pPr>
                          <a:r>
                            <a:rPr lang="eu-ES" sz="2000" b="1" dirty="0">
                              <a:latin typeface="Arial" pitchFamily="34" charset="0"/>
                            </a:rPr>
                            <a:t>Adibidea</a:t>
                          </a:r>
                          <a:r>
                            <a:rPr lang="eu-ES" sz="2000" dirty="0">
                              <a:latin typeface="Arial" pitchFamily="34" charset="0"/>
                            </a:rPr>
                            <a:t>: </a:t>
                          </a:r>
                          <a:r>
                            <a:rPr lang="eu-ES" sz="2000" i="1" dirty="0">
                              <a:latin typeface="Arial" pitchFamily="34" charset="0"/>
                            </a:rPr>
                            <a:t>1958an Colonial Office britainiarrean Estatuko Idazkaria denak egiten duen adierazpena</a:t>
                          </a:r>
                          <a:r>
                            <a:rPr lang="eu-ES" sz="2000" dirty="0">
                              <a:latin typeface="Arial" pitchFamily="34" charset="0"/>
                            </a:rPr>
                            <a:t>. Yemen-era beste Estatuek egiten duten arma eta bestelako ekipo militarren horniketa. Aden-go Protektoratu britainiarra erasotzeko erabiltzen dena…</a:t>
                          </a:r>
                        </a:p>
                        <a:p>
                          <a:pPr algn="ctr" eaLnBrk="1" hangingPunct="1">
                            <a:defRPr/>
                          </a:pPr>
                          <a:endParaRPr lang="es-ES"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F90BC1" w:rsidRDefault="00F90BC1" w:rsidP="00F12637">
      <w:pPr>
        <w:jc w:val="both"/>
      </w:pPr>
      <w:r w:rsidRPr="00F90BC1">
        <w:rPr>
          <w:noProof/>
          <w:lang w:eastAsia="es-ES"/>
        </w:rPr>
        <w:drawing>
          <wp:inline distT="0" distB="0" distL="0" distR="0">
            <wp:extent cx="5400040" cy="484615"/>
            <wp:effectExtent l="19050" t="0" r="0" b="0"/>
            <wp:docPr id="16" name="Objeto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85225" cy="719137"/>
                      <a:chOff x="179388" y="4005263"/>
                      <a:chExt cx="8785225" cy="719137"/>
                    </a:xfrm>
                  </a:grpSpPr>
                  <a:sp>
                    <a:nvSpPr>
                      <a:cNvPr id="5" name="4 Rectángulo"/>
                      <a:cNvSpPr/>
                    </a:nvSpPr>
                    <a:spPr>
                      <a:xfrm>
                        <a:off x="179388" y="4005263"/>
                        <a:ext cx="8785225" cy="719137"/>
                      </a:xfrm>
                      <a:prstGeom prst="rect">
                        <a:avLst/>
                      </a:prstGeom>
                      <a:solidFill>
                        <a:schemeClr val="accent6">
                          <a:lumMod val="75000"/>
                        </a:schemeClr>
                      </a:solidFill>
                    </a:spPr>
                    <a:txSp>
                      <a:txBody>
                        <a:bodyPr anchor="ctr"/>
                        <a:lstStyle>
                          <a:defPPr>
                            <a:defRPr lang="es-ES"/>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just" eaLnBrk="1" hangingPunct="1">
                            <a:defRPr/>
                          </a:pPr>
                          <a:r>
                            <a:rPr lang="eu-ES" dirty="0">
                              <a:latin typeface="Arial" pitchFamily="34" charset="0"/>
                            </a:rPr>
                            <a:t>armen bidalketa justifikatu zuen nahiz eta legezkontrako egintzak burutzeko erabili; ez zekiten hauei zein erabilera emango zitzaien…</a:t>
                          </a:r>
                          <a:endParaRPr lang="es-ES"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421240" w:rsidRPr="00421240" w:rsidRDefault="00421240" w:rsidP="00421240">
      <w:pPr>
        <w:jc w:val="both"/>
      </w:pPr>
    </w:p>
    <w:p w:rsidR="003F578C" w:rsidRPr="00F90BC1" w:rsidRDefault="00BD02D7" w:rsidP="00F90BC1">
      <w:pPr>
        <w:numPr>
          <w:ilvl w:val="0"/>
          <w:numId w:val="18"/>
        </w:numPr>
        <w:jc w:val="both"/>
      </w:pPr>
      <w:r w:rsidRPr="00F90BC1">
        <w:rPr>
          <w:sz w:val="24"/>
          <w:szCs w:val="24"/>
          <w:lang w:val="eu-ES"/>
        </w:rPr>
        <w:lastRenderedPageBreak/>
        <w:t>Estatu baten jokabidea</w:t>
      </w:r>
      <w:r w:rsidRPr="00F90BC1">
        <w:rPr>
          <w:lang w:val="eu-ES"/>
        </w:rPr>
        <w:t xml:space="preserve">, zalantzarik gabe, </w:t>
      </w:r>
      <w:proofErr w:type="spellStart"/>
      <w:r w:rsidRPr="00F90BC1">
        <w:rPr>
          <w:b/>
          <w:bCs/>
          <w:lang w:val="eu-ES"/>
        </w:rPr>
        <w:t>legezkontrakoa</w:t>
      </w:r>
      <w:proofErr w:type="spellEnd"/>
      <w:r w:rsidRPr="00F90BC1">
        <w:rPr>
          <w:lang w:val="eu-ES"/>
        </w:rPr>
        <w:t xml:space="preserve"> da nazioarteko ordenamenduarentzat.</w:t>
      </w:r>
      <w:r w:rsidRPr="00F90BC1">
        <w:t xml:space="preserve"> </w:t>
      </w:r>
    </w:p>
    <w:p w:rsidR="003F578C" w:rsidRPr="00F90BC1" w:rsidRDefault="00BD02D7" w:rsidP="00F90BC1">
      <w:pPr>
        <w:numPr>
          <w:ilvl w:val="0"/>
          <w:numId w:val="18"/>
        </w:numPr>
        <w:jc w:val="both"/>
      </w:pPr>
      <w:r w:rsidRPr="00421240">
        <w:rPr>
          <w:sz w:val="24"/>
          <w:szCs w:val="24"/>
          <w:lang w:val="eu-ES"/>
        </w:rPr>
        <w:t>Beste Estatu batena</w:t>
      </w:r>
      <w:r w:rsidRPr="00F90BC1">
        <w:rPr>
          <w:lang w:val="eu-ES"/>
        </w:rPr>
        <w:t xml:space="preserve">, bere jokabidea bakarrik aintzat hartuz, </w:t>
      </w:r>
      <w:r w:rsidRPr="00F90BC1">
        <w:rPr>
          <w:b/>
          <w:bCs/>
          <w:lang w:val="eu-ES"/>
        </w:rPr>
        <w:t xml:space="preserve">baliteke </w:t>
      </w:r>
      <w:proofErr w:type="spellStart"/>
      <w:r w:rsidRPr="00F90BC1">
        <w:rPr>
          <w:b/>
          <w:bCs/>
          <w:lang w:val="eu-ES"/>
        </w:rPr>
        <w:t>legezkontrakoa</w:t>
      </w:r>
      <w:proofErr w:type="spellEnd"/>
      <w:r w:rsidRPr="00F90BC1">
        <w:rPr>
          <w:b/>
          <w:bCs/>
          <w:lang w:val="eu-ES"/>
        </w:rPr>
        <w:t xml:space="preserve"> ez izatea. Lagundu </w:t>
      </w:r>
      <w:r w:rsidRPr="00F90BC1">
        <w:rPr>
          <w:lang w:val="eu-ES"/>
        </w:rPr>
        <w:t>egiten</w:t>
      </w:r>
      <w:r w:rsidRPr="00F90BC1">
        <w:rPr>
          <w:b/>
          <w:bCs/>
          <w:lang w:val="eu-ES"/>
        </w:rPr>
        <w:t xml:space="preserve"> </w:t>
      </w:r>
      <w:r w:rsidRPr="00F90BC1">
        <w:rPr>
          <w:lang w:val="eu-ES"/>
        </w:rPr>
        <w:t xml:space="preserve">du </w:t>
      </w:r>
      <w:proofErr w:type="spellStart"/>
      <w:r w:rsidRPr="00F90BC1">
        <w:rPr>
          <w:lang w:val="eu-ES"/>
        </w:rPr>
        <w:t>legezkontrako</w:t>
      </w:r>
      <w:proofErr w:type="spellEnd"/>
      <w:r w:rsidRPr="00F90BC1">
        <w:rPr>
          <w:lang w:val="eu-ES"/>
        </w:rPr>
        <w:t xml:space="preserve"> egintza </w:t>
      </w:r>
      <w:r w:rsidRPr="00F90BC1">
        <w:rPr>
          <w:b/>
          <w:bCs/>
          <w:lang w:val="eu-ES"/>
        </w:rPr>
        <w:t>burutzen</w:t>
      </w:r>
    </w:p>
    <w:p w:rsidR="00421240" w:rsidRPr="00421240" w:rsidRDefault="00421240" w:rsidP="00421240">
      <w:pPr>
        <w:jc w:val="both"/>
      </w:pPr>
      <w:r w:rsidRPr="00421240">
        <w:rPr>
          <w:lang w:val="eu-ES"/>
        </w:rPr>
        <w:t xml:space="preserve">(Artikuluen proiektuko </w:t>
      </w:r>
      <w:r w:rsidRPr="00421240">
        <w:rPr>
          <w:b/>
          <w:bCs/>
          <w:lang w:val="eu-ES"/>
        </w:rPr>
        <w:t xml:space="preserve">16. </w:t>
      </w:r>
      <w:proofErr w:type="spellStart"/>
      <w:r w:rsidRPr="00421240">
        <w:rPr>
          <w:b/>
          <w:bCs/>
          <w:lang w:val="eu-ES"/>
        </w:rPr>
        <w:t>art</w:t>
      </w:r>
      <w:proofErr w:type="spellEnd"/>
      <w:r w:rsidRPr="00421240">
        <w:rPr>
          <w:b/>
          <w:bCs/>
          <w:lang w:val="eu-ES"/>
        </w:rPr>
        <w:t xml:space="preserve">.a). </w:t>
      </w:r>
    </w:p>
    <w:p w:rsidR="003F578C" w:rsidRPr="00421240" w:rsidRDefault="00BD02D7" w:rsidP="00421240">
      <w:pPr>
        <w:numPr>
          <w:ilvl w:val="0"/>
          <w:numId w:val="19"/>
        </w:numPr>
        <w:jc w:val="both"/>
      </w:pPr>
      <w:r w:rsidRPr="00421240">
        <w:rPr>
          <w:lang w:val="eu-ES"/>
        </w:rPr>
        <w:t xml:space="preserve">Laguntza edo asistentzia </w:t>
      </w:r>
      <w:proofErr w:type="spellStart"/>
      <w:r w:rsidRPr="00421240">
        <w:rPr>
          <w:lang w:val="eu-ES"/>
        </w:rPr>
        <w:t>dela-eta</w:t>
      </w:r>
      <w:proofErr w:type="spellEnd"/>
      <w:r w:rsidRPr="00421240">
        <w:rPr>
          <w:lang w:val="eu-ES"/>
        </w:rPr>
        <w:t xml:space="preserve"> erator daitekeen </w:t>
      </w:r>
      <w:r w:rsidRPr="00004588">
        <w:rPr>
          <w:b/>
          <w:bCs/>
          <w:sz w:val="28"/>
          <w:szCs w:val="28"/>
          <w:lang w:val="eu-ES"/>
        </w:rPr>
        <w:t>erantzukizuna hiru zentzutan mugatzen du</w:t>
      </w:r>
      <w:r w:rsidRPr="00421240">
        <w:rPr>
          <w:lang w:val="eu-ES"/>
        </w:rPr>
        <w:t>:</w:t>
      </w:r>
      <w:r w:rsidRPr="00421240">
        <w:t xml:space="preserve"> </w:t>
      </w:r>
    </w:p>
    <w:p w:rsidR="003F578C" w:rsidRPr="00421240" w:rsidRDefault="00BD02D7" w:rsidP="00421240">
      <w:pPr>
        <w:numPr>
          <w:ilvl w:val="1"/>
          <w:numId w:val="19"/>
        </w:numPr>
        <w:jc w:val="both"/>
      </w:pPr>
      <w:r w:rsidRPr="00421240">
        <w:rPr>
          <w:lang w:val="eu-ES"/>
        </w:rPr>
        <w:t xml:space="preserve">Estatuak </w:t>
      </w:r>
      <w:r w:rsidRPr="00004588">
        <w:rPr>
          <w:i/>
          <w:iCs/>
          <w:sz w:val="28"/>
          <w:szCs w:val="28"/>
          <w:lang w:val="eu-ES"/>
        </w:rPr>
        <w:t>kontziente izan</w:t>
      </w:r>
      <w:r w:rsidRPr="00004588">
        <w:rPr>
          <w:sz w:val="28"/>
          <w:szCs w:val="28"/>
          <w:lang w:val="eu-ES"/>
        </w:rPr>
        <w:t xml:space="preserve"> behar du</w:t>
      </w:r>
      <w:r w:rsidRPr="00421240">
        <w:rPr>
          <w:lang w:val="eu-ES"/>
        </w:rPr>
        <w:t xml:space="preserve"> </w:t>
      </w:r>
      <w:r w:rsidRPr="00421240">
        <w:rPr>
          <w:i/>
          <w:iCs/>
          <w:lang w:val="eu-ES"/>
        </w:rPr>
        <w:t xml:space="preserve">lagundua den Estatuaren jokabidea </w:t>
      </w:r>
      <w:proofErr w:type="spellStart"/>
      <w:r w:rsidRPr="00421240">
        <w:rPr>
          <w:i/>
          <w:iCs/>
          <w:lang w:val="eu-ES"/>
        </w:rPr>
        <w:t>legezkontrakoa</w:t>
      </w:r>
      <w:proofErr w:type="spellEnd"/>
      <w:r w:rsidRPr="00421240">
        <w:rPr>
          <w:lang w:val="eu-ES"/>
        </w:rPr>
        <w:t xml:space="preserve"> egiten duten zirkunstantziena.</w:t>
      </w:r>
      <w:r w:rsidRPr="00421240">
        <w:t xml:space="preserve"> </w:t>
      </w:r>
    </w:p>
    <w:p w:rsidR="003F578C" w:rsidRPr="00421240" w:rsidRDefault="00BD02D7" w:rsidP="00421240">
      <w:pPr>
        <w:numPr>
          <w:ilvl w:val="1"/>
          <w:numId w:val="19"/>
        </w:numPr>
        <w:jc w:val="both"/>
      </w:pPr>
      <w:r w:rsidRPr="00421240">
        <w:rPr>
          <w:lang w:val="eu-ES"/>
        </w:rPr>
        <w:t xml:space="preserve">Laguntza </w:t>
      </w:r>
      <w:r w:rsidRPr="00004588">
        <w:rPr>
          <w:i/>
          <w:iCs/>
          <w:sz w:val="28"/>
          <w:szCs w:val="28"/>
          <w:lang w:val="eu-ES"/>
        </w:rPr>
        <w:t>egintza egitea errazteko nahiarekin</w:t>
      </w:r>
      <w:r w:rsidRPr="00421240">
        <w:rPr>
          <w:i/>
          <w:iCs/>
          <w:lang w:val="eu-ES"/>
        </w:rPr>
        <w:t xml:space="preserve"> </w:t>
      </w:r>
      <w:r w:rsidRPr="00421240">
        <w:rPr>
          <w:lang w:val="eu-ES"/>
        </w:rPr>
        <w:t>ematen da</w:t>
      </w:r>
      <w:r w:rsidRPr="00421240">
        <w:t xml:space="preserve"> </w:t>
      </w:r>
    </w:p>
    <w:p w:rsidR="003F578C" w:rsidRPr="00004588" w:rsidRDefault="00BD02D7" w:rsidP="00421240">
      <w:pPr>
        <w:numPr>
          <w:ilvl w:val="1"/>
          <w:numId w:val="19"/>
        </w:numPr>
        <w:jc w:val="both"/>
        <w:rPr>
          <w:sz w:val="28"/>
          <w:szCs w:val="28"/>
        </w:rPr>
      </w:pPr>
      <w:r w:rsidRPr="00421240">
        <w:rPr>
          <w:lang w:val="eu-ES"/>
        </w:rPr>
        <w:t xml:space="preserve">Egintza </w:t>
      </w:r>
      <w:proofErr w:type="spellStart"/>
      <w:r w:rsidRPr="00421240">
        <w:rPr>
          <w:lang w:val="eu-ES"/>
        </w:rPr>
        <w:t>berdin-berdin</w:t>
      </w:r>
      <w:proofErr w:type="spellEnd"/>
      <w:r w:rsidRPr="00421240">
        <w:rPr>
          <w:lang w:val="eu-ES"/>
        </w:rPr>
        <w:t xml:space="preserve"> izango zen </w:t>
      </w:r>
      <w:proofErr w:type="spellStart"/>
      <w:r w:rsidRPr="00004588">
        <w:rPr>
          <w:i/>
          <w:iCs/>
          <w:sz w:val="28"/>
          <w:szCs w:val="28"/>
          <w:lang w:val="eu-ES"/>
        </w:rPr>
        <w:t>legezkontrakoa</w:t>
      </w:r>
      <w:proofErr w:type="spellEnd"/>
      <w:r w:rsidRPr="00004588">
        <w:rPr>
          <w:i/>
          <w:iCs/>
          <w:sz w:val="28"/>
          <w:szCs w:val="28"/>
          <w:lang w:val="eu-ES"/>
        </w:rPr>
        <w:t xml:space="preserve"> laguntzen duen Estatuak egin izan balu</w:t>
      </w:r>
      <w:r w:rsidRPr="00004588">
        <w:rPr>
          <w:sz w:val="28"/>
          <w:szCs w:val="28"/>
          <w:lang w:val="eu-ES"/>
        </w:rPr>
        <w:t>.</w:t>
      </w:r>
    </w:p>
    <w:p w:rsidR="00F90BC1" w:rsidRDefault="00004588" w:rsidP="00F12637">
      <w:pPr>
        <w:jc w:val="both"/>
        <w:rPr>
          <w:b/>
          <w:sz w:val="24"/>
          <w:szCs w:val="24"/>
        </w:rPr>
      </w:pPr>
      <w:r>
        <w:rPr>
          <w:b/>
          <w:sz w:val="24"/>
          <w:szCs w:val="24"/>
        </w:rPr>
        <w:t xml:space="preserve">b. </w:t>
      </w:r>
      <w:proofErr w:type="spellStart"/>
      <w:r>
        <w:rPr>
          <w:b/>
          <w:sz w:val="24"/>
          <w:szCs w:val="24"/>
        </w:rPr>
        <w:t>Estatu</w:t>
      </w:r>
      <w:proofErr w:type="spellEnd"/>
      <w:r>
        <w:rPr>
          <w:b/>
          <w:sz w:val="24"/>
          <w:szCs w:val="24"/>
        </w:rPr>
        <w:t xml:space="preserve"> baten </w:t>
      </w:r>
      <w:proofErr w:type="spellStart"/>
      <w:r>
        <w:rPr>
          <w:b/>
          <w:sz w:val="24"/>
          <w:szCs w:val="24"/>
        </w:rPr>
        <w:t>erantzukizuna</w:t>
      </w:r>
      <w:proofErr w:type="spellEnd"/>
      <w:r>
        <w:rPr>
          <w:b/>
          <w:sz w:val="24"/>
          <w:szCs w:val="24"/>
        </w:rPr>
        <w:t xml:space="preserve"> </w:t>
      </w:r>
      <w:proofErr w:type="spellStart"/>
      <w:r>
        <w:rPr>
          <w:b/>
          <w:sz w:val="24"/>
          <w:szCs w:val="24"/>
        </w:rPr>
        <w:t>beste</w:t>
      </w:r>
      <w:proofErr w:type="spellEnd"/>
      <w:r>
        <w:rPr>
          <w:b/>
          <w:sz w:val="24"/>
          <w:szCs w:val="24"/>
        </w:rPr>
        <w:t xml:space="preserve"> </w:t>
      </w:r>
      <w:proofErr w:type="spellStart"/>
      <w:r>
        <w:rPr>
          <w:b/>
          <w:sz w:val="24"/>
          <w:szCs w:val="24"/>
        </w:rPr>
        <w:t>Estatu</w:t>
      </w:r>
      <w:proofErr w:type="spellEnd"/>
      <w:r>
        <w:rPr>
          <w:b/>
          <w:sz w:val="24"/>
          <w:szCs w:val="24"/>
        </w:rPr>
        <w:t xml:space="preserve"> </w:t>
      </w:r>
      <w:proofErr w:type="spellStart"/>
      <w:r>
        <w:rPr>
          <w:b/>
          <w:sz w:val="24"/>
          <w:szCs w:val="24"/>
        </w:rPr>
        <w:t>batek</w:t>
      </w:r>
      <w:proofErr w:type="spellEnd"/>
      <w:r>
        <w:rPr>
          <w:b/>
          <w:sz w:val="24"/>
          <w:szCs w:val="24"/>
        </w:rPr>
        <w:t xml:space="preserve"> </w:t>
      </w:r>
      <w:proofErr w:type="spellStart"/>
      <w:r>
        <w:rPr>
          <w:b/>
          <w:sz w:val="24"/>
          <w:szCs w:val="24"/>
        </w:rPr>
        <w:t>eginiko</w:t>
      </w:r>
      <w:proofErr w:type="spellEnd"/>
      <w:r>
        <w:rPr>
          <w:b/>
          <w:sz w:val="24"/>
          <w:szCs w:val="24"/>
        </w:rPr>
        <w:t xml:space="preserve"> </w:t>
      </w:r>
      <w:proofErr w:type="spellStart"/>
      <w:r>
        <w:rPr>
          <w:b/>
          <w:sz w:val="24"/>
          <w:szCs w:val="24"/>
        </w:rPr>
        <w:t>legezkontrako</w:t>
      </w:r>
      <w:proofErr w:type="spellEnd"/>
      <w:r>
        <w:rPr>
          <w:b/>
          <w:sz w:val="24"/>
          <w:szCs w:val="24"/>
        </w:rPr>
        <w:t xml:space="preserve"> </w:t>
      </w:r>
      <w:proofErr w:type="spellStart"/>
      <w:r>
        <w:rPr>
          <w:b/>
          <w:sz w:val="24"/>
          <w:szCs w:val="24"/>
        </w:rPr>
        <w:t>egintza</w:t>
      </w:r>
      <w:proofErr w:type="spellEnd"/>
      <w:r>
        <w:rPr>
          <w:b/>
          <w:sz w:val="24"/>
          <w:szCs w:val="24"/>
        </w:rPr>
        <w:t xml:space="preserve"> </w:t>
      </w:r>
      <w:proofErr w:type="spellStart"/>
      <w:r>
        <w:rPr>
          <w:b/>
          <w:sz w:val="24"/>
          <w:szCs w:val="24"/>
        </w:rPr>
        <w:t>batengatik</w:t>
      </w:r>
      <w:proofErr w:type="spellEnd"/>
    </w:p>
    <w:p w:rsidR="003F578C" w:rsidRPr="00004588" w:rsidRDefault="00BD02D7" w:rsidP="00004588">
      <w:pPr>
        <w:numPr>
          <w:ilvl w:val="0"/>
          <w:numId w:val="20"/>
        </w:numPr>
        <w:jc w:val="both"/>
      </w:pPr>
      <w:r w:rsidRPr="00004588">
        <w:rPr>
          <w:lang w:val="eu-ES"/>
        </w:rPr>
        <w:t xml:space="preserve">Aurreko </w:t>
      </w:r>
      <w:proofErr w:type="spellStart"/>
      <w:r w:rsidRPr="00004588">
        <w:rPr>
          <w:lang w:val="eu-ES"/>
        </w:rPr>
        <w:t>supostuan</w:t>
      </w:r>
      <w:proofErr w:type="spellEnd"/>
      <w:r w:rsidRPr="00004588">
        <w:rPr>
          <w:lang w:val="eu-ES"/>
        </w:rPr>
        <w:t xml:space="preserve"> nazioarteko </w:t>
      </w:r>
      <w:proofErr w:type="spellStart"/>
      <w:r w:rsidRPr="00004588">
        <w:rPr>
          <w:lang w:val="eu-ES"/>
        </w:rPr>
        <w:t>legezkotrako</w:t>
      </w:r>
      <w:proofErr w:type="spellEnd"/>
      <w:r w:rsidRPr="00004588">
        <w:rPr>
          <w:lang w:val="eu-ES"/>
        </w:rPr>
        <w:t xml:space="preserve"> bi egintza; Kasu honetan, </w:t>
      </w:r>
      <w:proofErr w:type="spellStart"/>
      <w:r w:rsidRPr="00004588">
        <w:rPr>
          <w:b/>
          <w:bCs/>
          <w:sz w:val="28"/>
          <w:szCs w:val="28"/>
          <w:lang w:val="eu-ES"/>
        </w:rPr>
        <w:t>legezkotrako</w:t>
      </w:r>
      <w:proofErr w:type="spellEnd"/>
      <w:r w:rsidRPr="00004588">
        <w:rPr>
          <w:b/>
          <w:bCs/>
          <w:sz w:val="28"/>
          <w:szCs w:val="28"/>
          <w:lang w:val="eu-ES"/>
        </w:rPr>
        <w:t xml:space="preserve"> egintza bakarra</w:t>
      </w:r>
      <w:r w:rsidRPr="00004588">
        <w:rPr>
          <w:lang w:val="eu-ES"/>
        </w:rPr>
        <w:t xml:space="preserve"> dago, </w:t>
      </w:r>
      <w:r w:rsidRPr="00004588">
        <w:rPr>
          <w:i/>
          <w:iCs/>
          <w:lang w:val="eu-ES"/>
        </w:rPr>
        <w:t xml:space="preserve">Estatu bakarrari egotzi dakiokeena. </w:t>
      </w:r>
    </w:p>
    <w:p w:rsidR="003F578C" w:rsidRPr="00004588" w:rsidRDefault="00BD02D7" w:rsidP="00004588">
      <w:pPr>
        <w:numPr>
          <w:ilvl w:val="0"/>
          <w:numId w:val="20"/>
        </w:numPr>
        <w:jc w:val="both"/>
        <w:rPr>
          <w:sz w:val="28"/>
          <w:szCs w:val="28"/>
        </w:rPr>
      </w:pPr>
      <w:r w:rsidRPr="00004588">
        <w:rPr>
          <w:lang w:val="eu-ES"/>
        </w:rPr>
        <w:t xml:space="preserve">Estatu baten </w:t>
      </w:r>
      <w:r w:rsidRPr="00004588">
        <w:rPr>
          <w:b/>
          <w:bCs/>
          <w:sz w:val="28"/>
          <w:szCs w:val="28"/>
          <w:lang w:val="eu-ES"/>
        </w:rPr>
        <w:t>inplikazioak</w:t>
      </w:r>
      <w:r w:rsidRPr="00004588">
        <w:rPr>
          <w:lang w:val="eu-ES"/>
        </w:rPr>
        <w:t xml:space="preserve">, bestearen egintzagatik sortzen den </w:t>
      </w:r>
      <w:r w:rsidRPr="00004588">
        <w:rPr>
          <w:sz w:val="28"/>
          <w:szCs w:val="28"/>
          <w:lang w:val="eu-ES"/>
        </w:rPr>
        <w:t xml:space="preserve">erantzukizuna azken honi egoztea dakar. </w:t>
      </w:r>
    </w:p>
    <w:p w:rsidR="003F578C" w:rsidRPr="00947C6B" w:rsidRDefault="00BD02D7" w:rsidP="00004588">
      <w:pPr>
        <w:numPr>
          <w:ilvl w:val="0"/>
          <w:numId w:val="20"/>
        </w:numPr>
        <w:jc w:val="both"/>
        <w:rPr>
          <w:sz w:val="24"/>
          <w:szCs w:val="24"/>
          <w:lang w:val="en-GB"/>
        </w:rPr>
      </w:pPr>
      <w:r w:rsidRPr="00004588">
        <w:rPr>
          <w:b/>
          <w:bCs/>
          <w:sz w:val="24"/>
          <w:szCs w:val="24"/>
          <w:lang w:val="eu-ES"/>
        </w:rPr>
        <w:t>Inplikazioa erator daiteke</w:t>
      </w:r>
      <w:r w:rsidRPr="00004588">
        <w:rPr>
          <w:sz w:val="24"/>
          <w:szCs w:val="24"/>
          <w:lang w:val="eu-ES"/>
        </w:rPr>
        <w:t xml:space="preserve"> </w:t>
      </w:r>
      <w:r w:rsidRPr="00004588">
        <w:rPr>
          <w:b/>
          <w:bCs/>
          <w:sz w:val="24"/>
          <w:szCs w:val="24"/>
          <w:lang w:val="eu-ES"/>
        </w:rPr>
        <w:t>bi bidetatik</w:t>
      </w:r>
      <w:r w:rsidRPr="00004588">
        <w:rPr>
          <w:sz w:val="24"/>
          <w:szCs w:val="24"/>
          <w:lang w:val="eu-ES"/>
        </w:rPr>
        <w:t>:</w:t>
      </w:r>
      <w:r w:rsidRPr="00947C6B">
        <w:rPr>
          <w:sz w:val="24"/>
          <w:szCs w:val="24"/>
          <w:lang w:val="en-GB"/>
        </w:rPr>
        <w:t xml:space="preserve"> </w:t>
      </w:r>
    </w:p>
    <w:p w:rsidR="003F578C" w:rsidRPr="00004588" w:rsidRDefault="00BD02D7" w:rsidP="00004588">
      <w:pPr>
        <w:numPr>
          <w:ilvl w:val="1"/>
          <w:numId w:val="20"/>
        </w:numPr>
        <w:jc w:val="both"/>
      </w:pPr>
      <w:r w:rsidRPr="00004588">
        <w:rPr>
          <w:sz w:val="28"/>
          <w:szCs w:val="28"/>
          <w:lang w:val="eu-ES"/>
        </w:rPr>
        <w:t>Zuzendaritza edo kontrol ahalmenetik</w:t>
      </w:r>
      <w:r w:rsidRPr="00004588">
        <w:rPr>
          <w:lang w:val="eu-ES"/>
        </w:rPr>
        <w:t xml:space="preserve">. Egintza burutu duen Estatuaren jardueraren gainean (dependentziazko nazioarteko harremanak, Estatu federalak, Estatu okupatzailea eta </w:t>
      </w:r>
      <w:proofErr w:type="spellStart"/>
      <w:r w:rsidRPr="00004588">
        <w:rPr>
          <w:lang w:val="eu-ES"/>
        </w:rPr>
        <w:t>okupatua…</w:t>
      </w:r>
      <w:proofErr w:type="spellEnd"/>
      <w:r w:rsidRPr="00004588">
        <w:rPr>
          <w:lang w:val="eu-ES"/>
        </w:rPr>
        <w:t xml:space="preserve">) </w:t>
      </w:r>
      <w:r w:rsidRPr="00004588">
        <w:rPr>
          <w:b/>
          <w:bCs/>
          <w:lang w:val="eu-ES"/>
        </w:rPr>
        <w:t xml:space="preserve">(17. </w:t>
      </w:r>
      <w:proofErr w:type="spellStart"/>
      <w:r w:rsidRPr="00004588">
        <w:rPr>
          <w:b/>
          <w:bCs/>
          <w:lang w:val="eu-ES"/>
        </w:rPr>
        <w:t>Art</w:t>
      </w:r>
      <w:proofErr w:type="spellEnd"/>
      <w:r w:rsidRPr="00004588">
        <w:rPr>
          <w:b/>
          <w:bCs/>
          <w:lang w:val="eu-ES"/>
        </w:rPr>
        <w:t>.)</w:t>
      </w:r>
      <w:r w:rsidRPr="00004588">
        <w:rPr>
          <w:lang w:val="eu-ES"/>
        </w:rPr>
        <w:t xml:space="preserve">. </w:t>
      </w:r>
    </w:p>
    <w:p w:rsidR="003F578C" w:rsidRPr="00004588" w:rsidRDefault="00BD02D7" w:rsidP="00004588">
      <w:pPr>
        <w:numPr>
          <w:ilvl w:val="1"/>
          <w:numId w:val="20"/>
        </w:numPr>
        <w:jc w:val="both"/>
      </w:pPr>
      <w:r w:rsidRPr="00004588">
        <w:rPr>
          <w:sz w:val="28"/>
          <w:szCs w:val="28"/>
          <w:lang w:val="eu-ES"/>
        </w:rPr>
        <w:t xml:space="preserve">Hertsapen edo </w:t>
      </w:r>
      <w:proofErr w:type="spellStart"/>
      <w:r w:rsidRPr="00004588">
        <w:rPr>
          <w:sz w:val="28"/>
          <w:szCs w:val="28"/>
          <w:lang w:val="eu-ES"/>
        </w:rPr>
        <w:t>koakziotik</w:t>
      </w:r>
      <w:proofErr w:type="spellEnd"/>
      <w:r w:rsidRPr="00004588">
        <w:rPr>
          <w:lang w:val="eu-ES"/>
        </w:rPr>
        <w:t xml:space="preserve">. Estatuak ez du bere subiranotasunaren egikaritza librean jarduten (menekotasun aldizkakoa) </w:t>
      </w:r>
      <w:r w:rsidRPr="00004588">
        <w:rPr>
          <w:b/>
          <w:bCs/>
          <w:lang w:val="eu-ES"/>
        </w:rPr>
        <w:t xml:space="preserve">(18 </w:t>
      </w:r>
      <w:proofErr w:type="spellStart"/>
      <w:r w:rsidRPr="00004588">
        <w:rPr>
          <w:b/>
          <w:bCs/>
          <w:lang w:val="eu-ES"/>
        </w:rPr>
        <w:t>art</w:t>
      </w:r>
      <w:proofErr w:type="spellEnd"/>
      <w:r w:rsidRPr="00004588">
        <w:rPr>
          <w:b/>
          <w:bCs/>
          <w:lang w:val="eu-ES"/>
        </w:rPr>
        <w:t>.)</w:t>
      </w:r>
      <w:r w:rsidRPr="00004588">
        <w:t xml:space="preserve"> </w:t>
      </w:r>
    </w:p>
    <w:p w:rsidR="00004588" w:rsidRPr="00004588" w:rsidRDefault="00004588" w:rsidP="00F12637">
      <w:pPr>
        <w:jc w:val="both"/>
      </w:pPr>
    </w:p>
    <w:p w:rsidR="008A4646" w:rsidRPr="008A4646" w:rsidRDefault="008A4646" w:rsidP="00F12637">
      <w:pPr>
        <w:jc w:val="both"/>
        <w:rPr>
          <w:sz w:val="28"/>
          <w:szCs w:val="28"/>
        </w:rPr>
      </w:pPr>
      <w:r w:rsidRPr="008A4646">
        <w:rPr>
          <w:sz w:val="28"/>
          <w:szCs w:val="28"/>
        </w:rPr>
        <w:t xml:space="preserve">3.- </w:t>
      </w:r>
      <w:proofErr w:type="spellStart"/>
      <w:r w:rsidRPr="008A4646">
        <w:rPr>
          <w:sz w:val="28"/>
          <w:szCs w:val="28"/>
        </w:rPr>
        <w:t>Legezkontrakotasuna</w:t>
      </w:r>
      <w:proofErr w:type="spellEnd"/>
      <w:r w:rsidRPr="008A4646">
        <w:rPr>
          <w:sz w:val="28"/>
          <w:szCs w:val="28"/>
        </w:rPr>
        <w:t xml:space="preserve"> BAZTERTZEN  DUTEN INGURABARRAK. </w:t>
      </w:r>
      <w:proofErr w:type="spellStart"/>
      <w:r w:rsidRPr="008A4646">
        <w:rPr>
          <w:sz w:val="28"/>
          <w:szCs w:val="28"/>
        </w:rPr>
        <w:t>Arazoen</w:t>
      </w:r>
      <w:proofErr w:type="spellEnd"/>
      <w:r w:rsidRPr="008A4646">
        <w:rPr>
          <w:sz w:val="28"/>
          <w:szCs w:val="28"/>
        </w:rPr>
        <w:t xml:space="preserve"> </w:t>
      </w:r>
      <w:proofErr w:type="spellStart"/>
      <w:r w:rsidRPr="008A4646">
        <w:rPr>
          <w:sz w:val="28"/>
          <w:szCs w:val="28"/>
        </w:rPr>
        <w:t>azterketa</w:t>
      </w:r>
      <w:proofErr w:type="spellEnd"/>
      <w:r w:rsidRPr="008A4646">
        <w:rPr>
          <w:sz w:val="28"/>
          <w:szCs w:val="28"/>
        </w:rPr>
        <w:t>.</w:t>
      </w:r>
    </w:p>
    <w:p w:rsidR="007A2F9C" w:rsidRDefault="00087B32" w:rsidP="00F12637">
      <w:pPr>
        <w:jc w:val="both"/>
        <w:rPr>
          <w:b/>
          <w:sz w:val="24"/>
          <w:szCs w:val="24"/>
        </w:rPr>
      </w:pPr>
      <w:r>
        <w:rPr>
          <w:b/>
          <w:sz w:val="24"/>
          <w:szCs w:val="24"/>
        </w:rPr>
        <w:t>a</w:t>
      </w:r>
      <w:r w:rsidR="008A4646" w:rsidRPr="008A4646">
        <w:rPr>
          <w:b/>
          <w:sz w:val="24"/>
          <w:szCs w:val="24"/>
        </w:rPr>
        <w:t xml:space="preserve">. </w:t>
      </w:r>
      <w:proofErr w:type="spellStart"/>
      <w:r w:rsidR="008A4646" w:rsidRPr="008A4646">
        <w:rPr>
          <w:b/>
          <w:sz w:val="24"/>
          <w:szCs w:val="24"/>
        </w:rPr>
        <w:t>Sarrera</w:t>
      </w:r>
      <w:proofErr w:type="spellEnd"/>
    </w:p>
    <w:p w:rsidR="008A4646" w:rsidRDefault="008A4646" w:rsidP="00F12637">
      <w:pPr>
        <w:pStyle w:val="Prrafodelista"/>
        <w:numPr>
          <w:ilvl w:val="0"/>
          <w:numId w:val="1"/>
        </w:numPr>
        <w:jc w:val="both"/>
      </w:pPr>
      <w:proofErr w:type="spellStart"/>
      <w:r>
        <w:t>Erantzukizunak</w:t>
      </w:r>
      <w:proofErr w:type="spellEnd"/>
      <w:r>
        <w:t xml:space="preserve">, </w:t>
      </w:r>
      <w:proofErr w:type="spellStart"/>
      <w:r>
        <w:t>nazioarteko</w:t>
      </w:r>
      <w:proofErr w:type="spellEnd"/>
      <w:r>
        <w:t xml:space="preserve"> </w:t>
      </w:r>
      <w:proofErr w:type="spellStart"/>
      <w:r>
        <w:t>obligazio</w:t>
      </w:r>
      <w:proofErr w:type="spellEnd"/>
      <w:r>
        <w:t xml:space="preserve"> baten </w:t>
      </w:r>
      <w:proofErr w:type="spellStart"/>
      <w:r>
        <w:t>urraketaren</w:t>
      </w:r>
      <w:proofErr w:type="spellEnd"/>
      <w:r w:rsidR="00F12637">
        <w:t xml:space="preserve"> </w:t>
      </w:r>
      <w:proofErr w:type="spellStart"/>
      <w:r w:rsidR="00F12637">
        <w:t>zehapen</w:t>
      </w:r>
      <w:proofErr w:type="spellEnd"/>
      <w:r w:rsidR="00F12637">
        <w:t xml:space="preserve"> </w:t>
      </w:r>
      <w:proofErr w:type="spellStart"/>
      <w:r w:rsidR="00F12637">
        <w:t>gisa</w:t>
      </w:r>
      <w:proofErr w:type="spellEnd"/>
      <w:r w:rsidR="00F12637">
        <w:t xml:space="preserve">, SUBJETUAREN BORONDATE LIBREA </w:t>
      </w:r>
      <w:proofErr w:type="spellStart"/>
      <w:r w:rsidR="00F12637">
        <w:t>aurresuposatzen</w:t>
      </w:r>
      <w:proofErr w:type="spellEnd"/>
      <w:r w:rsidR="00F12637">
        <w:t xml:space="preserve"> du. </w:t>
      </w:r>
      <w:proofErr w:type="spellStart"/>
      <w:r w:rsidR="00F12637">
        <w:t>Hau</w:t>
      </w:r>
      <w:proofErr w:type="spellEnd"/>
      <w:r w:rsidR="00F12637">
        <w:t xml:space="preserve"> da, </w:t>
      </w:r>
      <w:proofErr w:type="spellStart"/>
      <w:r w:rsidR="00F12637">
        <w:t>urraketa</w:t>
      </w:r>
      <w:proofErr w:type="spellEnd"/>
      <w:r w:rsidR="00F12637">
        <w:t xml:space="preserve"> estatuaren </w:t>
      </w:r>
      <w:proofErr w:type="spellStart"/>
      <w:r w:rsidR="00F12637">
        <w:t>borondatez</w:t>
      </w:r>
      <w:proofErr w:type="spellEnd"/>
      <w:r w:rsidR="00F12637">
        <w:t xml:space="preserve"> </w:t>
      </w:r>
      <w:proofErr w:type="spellStart"/>
      <w:r w:rsidR="00F12637">
        <w:t>eman</w:t>
      </w:r>
      <w:proofErr w:type="spellEnd"/>
      <w:r w:rsidR="00F12637">
        <w:t xml:space="preserve"> da.</w:t>
      </w:r>
    </w:p>
    <w:p w:rsidR="00F12637" w:rsidRDefault="00F12637" w:rsidP="00F12637">
      <w:pPr>
        <w:pStyle w:val="Prrafodelista"/>
        <w:numPr>
          <w:ilvl w:val="0"/>
          <w:numId w:val="1"/>
        </w:numPr>
        <w:jc w:val="both"/>
      </w:pPr>
      <w:proofErr w:type="spellStart"/>
      <w:r>
        <w:lastRenderedPageBreak/>
        <w:t>Lehen</w:t>
      </w:r>
      <w:proofErr w:type="spellEnd"/>
      <w:r>
        <w:t xml:space="preserve"> </w:t>
      </w:r>
      <w:proofErr w:type="spellStart"/>
      <w:r>
        <w:t>ataleko</w:t>
      </w:r>
      <w:proofErr w:type="spellEnd"/>
      <w:r>
        <w:t xml:space="preserve"> V </w:t>
      </w:r>
      <w:proofErr w:type="spellStart"/>
      <w:r>
        <w:t>Kapituluak</w:t>
      </w:r>
      <w:proofErr w:type="spellEnd"/>
      <w:r>
        <w:t xml:space="preserve"> </w:t>
      </w:r>
      <w:proofErr w:type="spellStart"/>
      <w:r>
        <w:t>arautzen</w:t>
      </w:r>
      <w:proofErr w:type="spellEnd"/>
      <w:r>
        <w:t xml:space="preserve"> </w:t>
      </w:r>
      <w:proofErr w:type="spellStart"/>
      <w:r>
        <w:t>dtu</w:t>
      </w:r>
      <w:proofErr w:type="spellEnd"/>
      <w:r>
        <w:t xml:space="preserve"> “</w:t>
      </w:r>
      <w:proofErr w:type="spellStart"/>
      <w:r>
        <w:t>legezkontrakoasun</w:t>
      </w:r>
      <w:proofErr w:type="spellEnd"/>
      <w:r>
        <w:t xml:space="preserve"> </w:t>
      </w:r>
      <w:proofErr w:type="spellStart"/>
      <w:r>
        <w:t>baztertzen</w:t>
      </w:r>
      <w:proofErr w:type="spellEnd"/>
      <w:r>
        <w:t xml:space="preserve"> </w:t>
      </w:r>
      <w:proofErr w:type="spellStart"/>
      <w:r>
        <w:t>duten</w:t>
      </w:r>
      <w:proofErr w:type="spellEnd"/>
      <w:r>
        <w:t xml:space="preserve"> </w:t>
      </w:r>
      <w:proofErr w:type="spellStart"/>
      <w:r>
        <w:t>zirkunstantziak</w:t>
      </w:r>
      <w:proofErr w:type="spellEnd"/>
      <w:r>
        <w:t>” (20.-27.-art)</w:t>
      </w:r>
    </w:p>
    <w:p w:rsidR="00F12637" w:rsidRDefault="00F12637" w:rsidP="00F12637">
      <w:pPr>
        <w:pStyle w:val="Prrafodelista"/>
        <w:numPr>
          <w:ilvl w:val="1"/>
          <w:numId w:val="1"/>
        </w:numPr>
        <w:jc w:val="both"/>
      </w:pPr>
      <w:proofErr w:type="spellStart"/>
      <w:r>
        <w:t>Sei</w:t>
      </w:r>
      <w:proofErr w:type="spellEnd"/>
      <w:r>
        <w:t xml:space="preserve"> </w:t>
      </w:r>
      <w:proofErr w:type="spellStart"/>
      <w:r>
        <w:t>zirkunstantzia</w:t>
      </w:r>
      <w:proofErr w:type="spellEnd"/>
      <w:r>
        <w:t xml:space="preserve">. </w:t>
      </w:r>
      <w:proofErr w:type="spellStart"/>
      <w:r>
        <w:t>Galatazi</w:t>
      </w:r>
      <w:proofErr w:type="spellEnd"/>
      <w:r>
        <w:t xml:space="preserve"> </w:t>
      </w:r>
      <w:proofErr w:type="spellStart"/>
      <w:r>
        <w:t>egiten</w:t>
      </w:r>
      <w:proofErr w:type="spellEnd"/>
      <w:r>
        <w:t xml:space="preserve"> </w:t>
      </w:r>
      <w:proofErr w:type="spellStart"/>
      <w:r>
        <w:t>dute</w:t>
      </w:r>
      <w:proofErr w:type="spellEnd"/>
      <w:r>
        <w:t xml:space="preserve"> </w:t>
      </w:r>
      <w:proofErr w:type="spellStart"/>
      <w:r>
        <w:t>jokabide</w:t>
      </w:r>
      <w:proofErr w:type="spellEnd"/>
      <w:r>
        <w:t xml:space="preserve"> </w:t>
      </w:r>
      <w:proofErr w:type="spellStart"/>
      <w:r>
        <w:t>bat</w:t>
      </w:r>
      <w:proofErr w:type="spellEnd"/>
      <w:r>
        <w:t xml:space="preserve"> </w:t>
      </w:r>
      <w:proofErr w:type="spellStart"/>
      <w:r>
        <w:t>legezkontrako</w:t>
      </w:r>
      <w:proofErr w:type="spellEnd"/>
      <w:r>
        <w:t xml:space="preserve"> </w:t>
      </w:r>
      <w:proofErr w:type="spellStart"/>
      <w:r>
        <w:t>fisa</w:t>
      </w:r>
      <w:proofErr w:type="spellEnd"/>
      <w:r>
        <w:t xml:space="preserve"> </w:t>
      </w:r>
      <w:proofErr w:type="spellStart"/>
      <w:r>
        <w:t>kalifikatzea</w:t>
      </w:r>
      <w:proofErr w:type="spellEnd"/>
      <w:r>
        <w:t>.</w:t>
      </w:r>
    </w:p>
    <w:p w:rsidR="00087B32" w:rsidRPr="00087B32" w:rsidRDefault="00087B32" w:rsidP="00087B32">
      <w:pPr>
        <w:numPr>
          <w:ilvl w:val="0"/>
          <w:numId w:val="1"/>
        </w:numPr>
        <w:jc w:val="both"/>
      </w:pPr>
      <w:proofErr w:type="spellStart"/>
      <w:r w:rsidRPr="00087B32">
        <w:rPr>
          <w:b/>
          <w:bCs/>
          <w:i/>
          <w:iCs/>
          <w:lang w:val="eu-ES"/>
        </w:rPr>
        <w:t>Ius</w:t>
      </w:r>
      <w:proofErr w:type="spellEnd"/>
      <w:r w:rsidRPr="00087B32">
        <w:rPr>
          <w:b/>
          <w:bCs/>
          <w:i/>
          <w:iCs/>
          <w:lang w:val="eu-ES"/>
        </w:rPr>
        <w:t xml:space="preserve"> </w:t>
      </w:r>
      <w:proofErr w:type="spellStart"/>
      <w:r w:rsidRPr="00087B32">
        <w:rPr>
          <w:b/>
          <w:bCs/>
          <w:i/>
          <w:iCs/>
          <w:lang w:val="eu-ES"/>
        </w:rPr>
        <w:t>cogens</w:t>
      </w:r>
      <w:proofErr w:type="spellEnd"/>
      <w:r w:rsidRPr="00087B32">
        <w:rPr>
          <w:b/>
          <w:bCs/>
          <w:i/>
          <w:iCs/>
          <w:lang w:val="eu-ES"/>
        </w:rPr>
        <w:t xml:space="preserve"> </w:t>
      </w:r>
      <w:r w:rsidRPr="00087B32">
        <w:rPr>
          <w:b/>
          <w:bCs/>
          <w:lang w:val="eu-ES"/>
        </w:rPr>
        <w:t>arauei dagokionez</w:t>
      </w:r>
      <w:r w:rsidRPr="00087B32">
        <w:rPr>
          <w:lang w:val="eu-ES"/>
        </w:rPr>
        <w:t xml:space="preserve"> kontutan hartzeko da </w:t>
      </w:r>
      <w:r w:rsidRPr="00087B32">
        <w:rPr>
          <w:b/>
          <w:bCs/>
          <w:lang w:val="eu-ES"/>
        </w:rPr>
        <w:t>26 art.ak</w:t>
      </w:r>
      <w:r w:rsidRPr="00087B32">
        <w:rPr>
          <w:lang w:val="eu-ES"/>
        </w:rPr>
        <w:t xml:space="preserve"> dioena: </w:t>
      </w:r>
    </w:p>
    <w:p w:rsidR="00087B32" w:rsidRDefault="00087B32" w:rsidP="00004588">
      <w:pPr>
        <w:numPr>
          <w:ilvl w:val="1"/>
          <w:numId w:val="1"/>
        </w:numPr>
        <w:jc w:val="both"/>
      </w:pPr>
      <w:r w:rsidRPr="00087B32">
        <w:rPr>
          <w:lang w:val="eu-ES"/>
        </w:rPr>
        <w:t xml:space="preserve">Sei </w:t>
      </w:r>
      <w:r w:rsidRPr="00087B32">
        <w:rPr>
          <w:i/>
          <w:iCs/>
          <w:lang w:val="eu-ES"/>
        </w:rPr>
        <w:t xml:space="preserve">zirkunstantzia hauek ez dute balioko Estatu baten jokabidearen </w:t>
      </w:r>
      <w:proofErr w:type="spellStart"/>
      <w:r w:rsidRPr="00087B32">
        <w:rPr>
          <w:i/>
          <w:iCs/>
          <w:lang w:val="eu-ES"/>
        </w:rPr>
        <w:t>legezkontrakotasuna</w:t>
      </w:r>
      <w:proofErr w:type="spellEnd"/>
      <w:r w:rsidRPr="00087B32">
        <w:rPr>
          <w:i/>
          <w:iCs/>
          <w:lang w:val="eu-ES"/>
        </w:rPr>
        <w:t xml:space="preserve"> baztertzeko</w:t>
      </w:r>
      <w:r w:rsidRPr="00087B32">
        <w:rPr>
          <w:lang w:val="eu-ES"/>
        </w:rPr>
        <w:t xml:space="preserve">, baldin eta jokabide hori bat ez badator </w:t>
      </w:r>
      <w:r w:rsidRPr="00087B32">
        <w:rPr>
          <w:sz w:val="28"/>
          <w:szCs w:val="28"/>
          <w:lang w:val="eu-ES"/>
        </w:rPr>
        <w:t>nazioarteko zuzenbide orokorreko arau</w:t>
      </w:r>
      <w:r w:rsidRPr="00087B32">
        <w:rPr>
          <w:lang w:val="eu-ES"/>
        </w:rPr>
        <w:t xml:space="preserve"> </w:t>
      </w:r>
      <w:r w:rsidRPr="00087B32">
        <w:rPr>
          <w:sz w:val="28"/>
          <w:szCs w:val="28"/>
          <w:lang w:val="eu-ES"/>
        </w:rPr>
        <w:t>inperatibo</w:t>
      </w:r>
      <w:r w:rsidRPr="00087B32">
        <w:rPr>
          <w:lang w:val="eu-ES"/>
        </w:rPr>
        <w:t xml:space="preserve"> batetik eratortzen den obligazio batekin.</w:t>
      </w:r>
      <w:r w:rsidRPr="00087B32">
        <w:t xml:space="preserve"> </w:t>
      </w:r>
    </w:p>
    <w:p w:rsidR="00004588" w:rsidRPr="00004588" w:rsidRDefault="00004588" w:rsidP="00004588">
      <w:pPr>
        <w:jc w:val="both"/>
      </w:pPr>
    </w:p>
    <w:p w:rsidR="00087B32" w:rsidRPr="00087B32" w:rsidRDefault="00087B32" w:rsidP="00087B32">
      <w:pPr>
        <w:jc w:val="center"/>
      </w:pPr>
      <w:r w:rsidRPr="00087B32">
        <w:rPr>
          <w:b/>
          <w:bCs/>
          <w:lang w:val="eu-ES"/>
        </w:rPr>
        <w:t>Zein inguruabarri buruz ari gara?</w:t>
      </w:r>
    </w:p>
    <w:p w:rsidR="00087B32" w:rsidRPr="00947C6B" w:rsidRDefault="00087B32" w:rsidP="00087B32">
      <w:pPr>
        <w:jc w:val="center"/>
        <w:rPr>
          <w:lang w:val="en-GB"/>
        </w:rPr>
      </w:pPr>
      <w:r w:rsidRPr="00087B32">
        <w:rPr>
          <w:i/>
          <w:iCs/>
          <w:lang w:val="eu-ES"/>
        </w:rPr>
        <w:t>(</w:t>
      </w:r>
      <w:proofErr w:type="spellStart"/>
      <w:r w:rsidRPr="00087B32">
        <w:rPr>
          <w:i/>
          <w:iCs/>
          <w:lang w:val="eu-ES"/>
        </w:rPr>
        <w:t>NZB-aren</w:t>
      </w:r>
      <w:proofErr w:type="spellEnd"/>
      <w:r w:rsidRPr="00087B32">
        <w:rPr>
          <w:i/>
          <w:iCs/>
          <w:lang w:val="eu-ES"/>
        </w:rPr>
        <w:t xml:space="preserve"> artikuluen proiektua</w:t>
      </w:r>
      <w:r w:rsidRPr="00087B32">
        <w:rPr>
          <w:lang w:val="eu-ES"/>
        </w:rPr>
        <w:t xml:space="preserve">, 2001. 20-27 </w:t>
      </w:r>
      <w:proofErr w:type="spellStart"/>
      <w:r w:rsidRPr="00087B32">
        <w:rPr>
          <w:lang w:val="eu-ES"/>
        </w:rPr>
        <w:t>artk</w:t>
      </w:r>
      <w:proofErr w:type="spellEnd"/>
      <w:r w:rsidRPr="00087B32">
        <w:rPr>
          <w:lang w:val="eu-ES"/>
        </w:rPr>
        <w:t>.</w:t>
      </w:r>
      <w:r w:rsidRPr="00087B32">
        <w:rPr>
          <w:i/>
          <w:iCs/>
          <w:lang w:val="eu-ES"/>
        </w:rPr>
        <w:t>)</w:t>
      </w:r>
    </w:p>
    <w:p w:rsidR="00B64E28" w:rsidRPr="00B64E28" w:rsidRDefault="00087B32" w:rsidP="00102D31">
      <w:pPr>
        <w:pStyle w:val="Prrafodelista"/>
        <w:numPr>
          <w:ilvl w:val="0"/>
          <w:numId w:val="1"/>
        </w:numPr>
        <w:jc w:val="both"/>
      </w:pPr>
      <w:r w:rsidRPr="00087B32">
        <w:rPr>
          <w:lang w:val="eu-ES"/>
        </w:rPr>
        <w:t xml:space="preserve">Atzerriko </w:t>
      </w:r>
      <w:proofErr w:type="spellStart"/>
      <w:r w:rsidRPr="00087B32">
        <w:rPr>
          <w:lang w:val="eu-ES"/>
        </w:rPr>
        <w:t>empresa</w:t>
      </w:r>
      <w:proofErr w:type="spellEnd"/>
      <w:r w:rsidRPr="00087B32">
        <w:rPr>
          <w:lang w:val="eu-ES"/>
        </w:rPr>
        <w:t xml:space="preserve"> baten </w:t>
      </w:r>
      <w:proofErr w:type="spellStart"/>
      <w:r w:rsidRPr="00087B32">
        <w:rPr>
          <w:lang w:val="eu-ES"/>
        </w:rPr>
        <w:t>legezkontrako</w:t>
      </w:r>
      <w:proofErr w:type="spellEnd"/>
      <w:r w:rsidRPr="00087B32">
        <w:rPr>
          <w:lang w:val="eu-ES"/>
        </w:rPr>
        <w:t xml:space="preserve"> desjabetze baten aurrean, enpresaren nazionalitateko Estatuak bi Estatuen artean indarrean dagoen kooperazio ekonomikorako Tratatua betetzeari uzten dio. KONTRANEURRIAK</w:t>
      </w:r>
      <w:r>
        <w:rPr>
          <w:lang w:val="eu-ES"/>
        </w:rPr>
        <w:t xml:space="preserve"> (22.art)</w:t>
      </w:r>
    </w:p>
    <w:p w:rsidR="00B64E28" w:rsidRPr="00B64E28" w:rsidRDefault="00087B32" w:rsidP="00102D31">
      <w:pPr>
        <w:pStyle w:val="Prrafodelista"/>
        <w:numPr>
          <w:ilvl w:val="0"/>
          <w:numId w:val="1"/>
        </w:numPr>
        <w:jc w:val="both"/>
      </w:pPr>
      <w:r w:rsidRPr="00B64E28">
        <w:rPr>
          <w:lang w:val="eu-ES"/>
        </w:rPr>
        <w:t xml:space="preserve">Estatu batek beste Estatu baten portuetarako sarrera blokeatzen du militarki, beste Estatu horrek, aurrez, lehenengoaren lurraldean dagoen mugaldeko hiri bat </w:t>
      </w:r>
      <w:proofErr w:type="spellStart"/>
      <w:r w:rsidRPr="00B64E28">
        <w:rPr>
          <w:lang w:val="eu-ES"/>
        </w:rPr>
        <w:t>bonbardeatu</w:t>
      </w:r>
      <w:proofErr w:type="spellEnd"/>
      <w:r w:rsidRPr="00B64E28">
        <w:rPr>
          <w:lang w:val="eu-ES"/>
        </w:rPr>
        <w:t xml:space="preserve"> duenean. LEGEZKO DEFENTSA (21.art)</w:t>
      </w:r>
    </w:p>
    <w:p w:rsidR="00B64E28" w:rsidRPr="00B64E28" w:rsidRDefault="00087B32" w:rsidP="00102D31">
      <w:pPr>
        <w:pStyle w:val="Prrafodelista"/>
        <w:numPr>
          <w:ilvl w:val="0"/>
          <w:numId w:val="1"/>
        </w:numPr>
        <w:jc w:val="both"/>
      </w:pPr>
      <w:r w:rsidRPr="00B64E28">
        <w:rPr>
          <w:lang w:val="eu-ES"/>
        </w:rPr>
        <w:t xml:space="preserve">Estatu batek bere kostaldean hondoa jota dagoen atzerriko </w:t>
      </w:r>
      <w:proofErr w:type="spellStart"/>
      <w:r w:rsidRPr="00B64E28">
        <w:rPr>
          <w:lang w:val="eu-ES"/>
        </w:rPr>
        <w:t>petroliontzi</w:t>
      </w:r>
      <w:proofErr w:type="spellEnd"/>
      <w:r w:rsidRPr="00B64E28">
        <w:rPr>
          <w:lang w:val="eu-ES"/>
        </w:rPr>
        <w:t xml:space="preserve"> bat </w:t>
      </w:r>
      <w:proofErr w:type="spellStart"/>
      <w:r w:rsidRPr="00B64E28">
        <w:rPr>
          <w:lang w:val="eu-ES"/>
        </w:rPr>
        <w:t>bonbardeatzen</w:t>
      </w:r>
      <w:proofErr w:type="spellEnd"/>
      <w:r w:rsidRPr="00B64E28">
        <w:rPr>
          <w:lang w:val="eu-ES"/>
        </w:rPr>
        <w:t xml:space="preserve"> du, itsas ingurumena modu larrian kutsatzen ari den petrolioa erretzeko asmoz. PREMIAZKO EGOERA (25.art)</w:t>
      </w:r>
    </w:p>
    <w:p w:rsidR="00B64E28" w:rsidRPr="00B64E28" w:rsidRDefault="00087B32" w:rsidP="00102D31">
      <w:pPr>
        <w:pStyle w:val="Prrafodelista"/>
        <w:numPr>
          <w:ilvl w:val="0"/>
          <w:numId w:val="1"/>
        </w:numPr>
        <w:jc w:val="both"/>
      </w:pPr>
      <w:r w:rsidRPr="00B64E28">
        <w:rPr>
          <w:lang w:val="eu-ES"/>
        </w:rPr>
        <w:t>Itsasontzi militar batetako kapitainak, ekaitzaren aurrean, itsasontzia atzerriko portu batean sartzen du horretarako baimenik eskatu gabe. ARRISKU EXTREMOA (24.art)</w:t>
      </w:r>
    </w:p>
    <w:p w:rsidR="00B64E28" w:rsidRPr="00B64E28" w:rsidRDefault="00087B32" w:rsidP="00102D31">
      <w:pPr>
        <w:pStyle w:val="Prrafodelista"/>
        <w:numPr>
          <w:ilvl w:val="0"/>
          <w:numId w:val="1"/>
        </w:numPr>
        <w:jc w:val="both"/>
      </w:pPr>
      <w:r w:rsidRPr="00B64E28">
        <w:rPr>
          <w:lang w:val="eu-ES"/>
        </w:rPr>
        <w:t>Estatu batek baimena ematen die beste Estatu baten poliziei bere lurraldean atxiloketak burutzeko. BAIMENA (20.art)</w:t>
      </w:r>
    </w:p>
    <w:p w:rsidR="00087B32" w:rsidRPr="00B64E28" w:rsidRDefault="00087B32" w:rsidP="00102D31">
      <w:pPr>
        <w:pStyle w:val="Prrafodelista"/>
        <w:numPr>
          <w:ilvl w:val="0"/>
          <w:numId w:val="1"/>
        </w:numPr>
        <w:jc w:val="both"/>
      </w:pPr>
      <w:r w:rsidRPr="00B64E28">
        <w:rPr>
          <w:lang w:val="eu-ES"/>
        </w:rPr>
        <w:t xml:space="preserve">1915ean Gobernu greziarrak faro bat </w:t>
      </w:r>
      <w:proofErr w:type="spellStart"/>
      <w:r w:rsidRPr="00B64E28">
        <w:rPr>
          <w:lang w:val="eu-ES"/>
        </w:rPr>
        <w:t>errekisatu</w:t>
      </w:r>
      <w:proofErr w:type="spellEnd"/>
      <w:r w:rsidRPr="00B64E28">
        <w:rPr>
          <w:lang w:val="eu-ES"/>
        </w:rPr>
        <w:t xml:space="preserve"> zuen; faroa enpresa frantziar baten jabetzekoa zen. Faro hau </w:t>
      </w:r>
      <w:proofErr w:type="spellStart"/>
      <w:r w:rsidRPr="00B64E28">
        <w:rPr>
          <w:lang w:val="eu-ES"/>
        </w:rPr>
        <w:t>bonbardeo</w:t>
      </w:r>
      <w:proofErr w:type="spellEnd"/>
      <w:r w:rsidRPr="00B64E28">
        <w:rPr>
          <w:lang w:val="eu-ES"/>
        </w:rPr>
        <w:t xml:space="preserve"> turkiarrek gerran zehar suntsitu zuten. Gerora,  Greziak ez zuen onartu Frantziak luzatu zion indemnizazio eskaera. EZINBESTEKO INDARRA (23.art)</w:t>
      </w:r>
    </w:p>
    <w:p w:rsidR="00B64E28" w:rsidRDefault="00B64E28" w:rsidP="00102D31">
      <w:pPr>
        <w:jc w:val="both"/>
        <w:rPr>
          <w:sz w:val="24"/>
          <w:szCs w:val="24"/>
          <w:lang w:val="eu-ES"/>
        </w:rPr>
      </w:pPr>
      <w:r>
        <w:rPr>
          <w:b/>
          <w:sz w:val="24"/>
          <w:szCs w:val="24"/>
          <w:lang w:val="eu-ES"/>
        </w:rPr>
        <w:t>b. Adostasuna</w:t>
      </w:r>
    </w:p>
    <w:p w:rsidR="0065164F" w:rsidRPr="00B64E28" w:rsidRDefault="00CB54E6" w:rsidP="00102D31">
      <w:pPr>
        <w:numPr>
          <w:ilvl w:val="0"/>
          <w:numId w:val="4"/>
        </w:numPr>
        <w:jc w:val="both"/>
      </w:pPr>
      <w:r w:rsidRPr="00B64E28">
        <w:rPr>
          <w:lang w:val="eu-ES"/>
        </w:rPr>
        <w:t>Eskubide baten</w:t>
      </w:r>
      <w:r w:rsidRPr="00B64E28">
        <w:rPr>
          <w:b/>
          <w:bCs/>
          <w:lang w:val="eu-ES"/>
        </w:rPr>
        <w:t xml:space="preserve"> </w:t>
      </w:r>
      <w:r w:rsidRPr="00B64E28">
        <w:rPr>
          <w:b/>
          <w:bCs/>
          <w:sz w:val="24"/>
          <w:szCs w:val="24"/>
          <w:lang w:val="eu-ES"/>
        </w:rPr>
        <w:t>titularra den Estatu</w:t>
      </w:r>
      <w:r w:rsidRPr="00B64E28">
        <w:rPr>
          <w:b/>
          <w:bCs/>
          <w:lang w:val="eu-ES"/>
        </w:rPr>
        <w:t xml:space="preserve"> baten adostasuna</w:t>
      </w:r>
      <w:r w:rsidRPr="00B64E28">
        <w:rPr>
          <w:lang w:val="eu-ES"/>
        </w:rPr>
        <w:t>.</w:t>
      </w:r>
      <w:r w:rsidRPr="00B64E28">
        <w:t xml:space="preserve"> </w:t>
      </w:r>
    </w:p>
    <w:p w:rsidR="0065164F" w:rsidRPr="00B64E28" w:rsidRDefault="00CB54E6" w:rsidP="00102D31">
      <w:pPr>
        <w:numPr>
          <w:ilvl w:val="0"/>
          <w:numId w:val="4"/>
        </w:numPr>
        <w:jc w:val="both"/>
      </w:pPr>
      <w:r w:rsidRPr="00B64E28">
        <w:rPr>
          <w:lang w:val="eu-ES"/>
        </w:rPr>
        <w:t xml:space="preserve">Adostasunak zera dakar: bi subjekturen arteko </w:t>
      </w:r>
      <w:r w:rsidRPr="00B64E28">
        <w:rPr>
          <w:b/>
          <w:bCs/>
          <w:lang w:val="eu-ES"/>
        </w:rPr>
        <w:t xml:space="preserve">akordio bat </w:t>
      </w:r>
      <w:r w:rsidRPr="00B64E28">
        <w:rPr>
          <w:i/>
          <w:iCs/>
          <w:lang w:val="eu-ES"/>
        </w:rPr>
        <w:t xml:space="preserve"> </w:t>
      </w:r>
      <w:r w:rsidRPr="00B64E28">
        <w:rPr>
          <w:lang w:val="eu-ES"/>
        </w:rPr>
        <w:t xml:space="preserve">eta honek </w:t>
      </w:r>
      <w:r w:rsidRPr="00B64E28">
        <w:rPr>
          <w:i/>
          <w:iCs/>
          <w:lang w:val="eu-ES"/>
        </w:rPr>
        <w:t xml:space="preserve">obligazioa eraginkortasunik gabe </w:t>
      </w:r>
      <w:r w:rsidRPr="00B64E28">
        <w:rPr>
          <w:lang w:val="eu-ES"/>
        </w:rPr>
        <w:t>uzten du.</w:t>
      </w:r>
      <w:r w:rsidRPr="00B64E28">
        <w:t xml:space="preserve"> </w:t>
      </w:r>
    </w:p>
    <w:p w:rsidR="0065164F" w:rsidRPr="00B64E28" w:rsidRDefault="00CB54E6" w:rsidP="00102D31">
      <w:pPr>
        <w:numPr>
          <w:ilvl w:val="0"/>
          <w:numId w:val="4"/>
        </w:numPr>
        <w:jc w:val="both"/>
      </w:pPr>
      <w:r w:rsidRPr="00B64E28">
        <w:rPr>
          <w:b/>
          <w:bCs/>
          <w:sz w:val="24"/>
          <w:szCs w:val="24"/>
          <w:lang w:val="eu-ES"/>
        </w:rPr>
        <w:t>Elementu objektiboa falta</w:t>
      </w:r>
      <w:r w:rsidRPr="00B64E28">
        <w:rPr>
          <w:lang w:val="eu-ES"/>
        </w:rPr>
        <w:t xml:space="preserve"> delako baztertzen da </w:t>
      </w:r>
      <w:proofErr w:type="spellStart"/>
      <w:r w:rsidRPr="00B64E28">
        <w:rPr>
          <w:lang w:val="eu-ES"/>
        </w:rPr>
        <w:t>legezkontrakotasuna</w:t>
      </w:r>
      <w:proofErr w:type="spellEnd"/>
      <w:r w:rsidRPr="00B64E28">
        <w:rPr>
          <w:lang w:val="eu-ES"/>
        </w:rPr>
        <w:t>. </w:t>
      </w:r>
      <w:r w:rsidRPr="00B64E28">
        <w:t xml:space="preserve"> </w:t>
      </w:r>
    </w:p>
    <w:p w:rsidR="00B64E28" w:rsidRPr="00B64E28" w:rsidRDefault="00CB54E6" w:rsidP="00102D31">
      <w:pPr>
        <w:numPr>
          <w:ilvl w:val="0"/>
          <w:numId w:val="4"/>
        </w:numPr>
        <w:jc w:val="both"/>
      </w:pPr>
      <w:r w:rsidRPr="00B64E28">
        <w:rPr>
          <w:b/>
          <w:bCs/>
          <w:lang w:val="eu-ES"/>
        </w:rPr>
        <w:t>Ongi ezarritako printzipioa</w:t>
      </w:r>
      <w:r w:rsidRPr="00B64E28">
        <w:rPr>
          <w:lang w:val="eu-ES"/>
        </w:rPr>
        <w:t xml:space="preserve"> da. (nazioarteko praktikan, jurisprudentzia, baita doktrinan ere)</w:t>
      </w:r>
    </w:p>
    <w:p w:rsidR="00B64E28" w:rsidRPr="00B64E28" w:rsidRDefault="00B64E28" w:rsidP="00102D31">
      <w:pPr>
        <w:jc w:val="both"/>
      </w:pPr>
    </w:p>
    <w:p w:rsidR="00B64E28" w:rsidRDefault="00CB54E6" w:rsidP="00CB54E6">
      <w:pPr>
        <w:pStyle w:val="Prrafodelista"/>
        <w:numPr>
          <w:ilvl w:val="0"/>
          <w:numId w:val="14"/>
        </w:numPr>
        <w:jc w:val="both"/>
      </w:pPr>
      <w:r w:rsidRPr="00CB54E6">
        <w:rPr>
          <w:lang w:val="eu-ES"/>
        </w:rPr>
        <w:lastRenderedPageBreak/>
        <w:t xml:space="preserve">Adostasunak </w:t>
      </w:r>
      <w:r w:rsidRPr="00CB54E6">
        <w:rPr>
          <w:b/>
          <w:bCs/>
          <w:lang w:val="eu-ES"/>
        </w:rPr>
        <w:t xml:space="preserve">zenbait </w:t>
      </w:r>
      <w:r w:rsidRPr="00CB54E6">
        <w:rPr>
          <w:b/>
          <w:bCs/>
          <w:sz w:val="24"/>
          <w:szCs w:val="24"/>
          <w:lang w:val="eu-ES"/>
        </w:rPr>
        <w:t>UKANBEHAR</w:t>
      </w:r>
      <w:r w:rsidRPr="00CB54E6">
        <w:rPr>
          <w:lang w:val="eu-ES"/>
        </w:rPr>
        <w:t xml:space="preserve"> bete behar ditu: Nazioarteko zuzenbidearen arauen arabera </w:t>
      </w:r>
      <w:r w:rsidRPr="00CB54E6">
        <w:rPr>
          <w:b/>
          <w:bCs/>
          <w:sz w:val="24"/>
          <w:szCs w:val="24"/>
          <w:lang w:val="eu-ES"/>
        </w:rPr>
        <w:t>baliozko adostasuna</w:t>
      </w:r>
      <w:r w:rsidRPr="00CB54E6">
        <w:rPr>
          <w:lang w:val="eu-ES"/>
        </w:rPr>
        <w:t xml:space="preserve"> izan behar du.</w:t>
      </w:r>
      <w:r w:rsidRPr="00B64E28">
        <w:t xml:space="preserve"> </w:t>
      </w:r>
    </w:p>
    <w:p w:rsidR="00B64E28" w:rsidRDefault="00CB54E6" w:rsidP="00102D31">
      <w:pPr>
        <w:pStyle w:val="Prrafodelista"/>
        <w:numPr>
          <w:ilvl w:val="1"/>
          <w:numId w:val="5"/>
        </w:numPr>
        <w:jc w:val="both"/>
      </w:pPr>
      <w:r w:rsidRPr="00B64E28">
        <w:rPr>
          <w:lang w:val="eu-ES"/>
        </w:rPr>
        <w:t xml:space="preserve">Ezin ditu hurrengo </w:t>
      </w:r>
      <w:r w:rsidRPr="00B64E28">
        <w:rPr>
          <w:i/>
          <w:iCs/>
          <w:lang w:val="eu-ES"/>
        </w:rPr>
        <w:t>bizioak edo akatsak</w:t>
      </w:r>
      <w:r w:rsidRPr="00B64E28">
        <w:rPr>
          <w:lang w:val="eu-ES"/>
        </w:rPr>
        <w:t xml:space="preserve"> izan: errorea, </w:t>
      </w:r>
      <w:proofErr w:type="spellStart"/>
      <w:r w:rsidRPr="00B64E28">
        <w:rPr>
          <w:lang w:val="eu-ES"/>
        </w:rPr>
        <w:t>doloa</w:t>
      </w:r>
      <w:proofErr w:type="spellEnd"/>
      <w:r w:rsidRPr="00B64E28">
        <w:rPr>
          <w:lang w:val="eu-ES"/>
        </w:rPr>
        <w:t xml:space="preserve">, ustelkeria eta hertsapena (tratatuen </w:t>
      </w:r>
      <w:proofErr w:type="spellStart"/>
      <w:r w:rsidRPr="00B64E28">
        <w:rPr>
          <w:lang w:val="eu-ES"/>
        </w:rPr>
        <w:t>zuzenbidea…</w:t>
      </w:r>
      <w:proofErr w:type="spellEnd"/>
      <w:r w:rsidRPr="00B64E28">
        <w:rPr>
          <w:lang w:val="eu-ES"/>
        </w:rPr>
        <w:t>)</w:t>
      </w:r>
      <w:r w:rsidRPr="00B64E28">
        <w:t xml:space="preserve"> </w:t>
      </w:r>
    </w:p>
    <w:p w:rsidR="00B64E28" w:rsidRDefault="00CB54E6" w:rsidP="00102D31">
      <w:pPr>
        <w:pStyle w:val="Prrafodelista"/>
        <w:numPr>
          <w:ilvl w:val="1"/>
          <w:numId w:val="5"/>
        </w:numPr>
        <w:jc w:val="both"/>
      </w:pPr>
      <w:r w:rsidRPr="00B64E28">
        <w:rPr>
          <w:lang w:val="eu-ES"/>
        </w:rPr>
        <w:t xml:space="preserve">Izan daiteke </w:t>
      </w:r>
      <w:proofErr w:type="spellStart"/>
      <w:r w:rsidRPr="00B64E28">
        <w:rPr>
          <w:i/>
          <w:iCs/>
          <w:lang w:val="eu-ES"/>
        </w:rPr>
        <w:t>espresua</w:t>
      </w:r>
      <w:proofErr w:type="spellEnd"/>
      <w:r w:rsidRPr="00B64E28">
        <w:rPr>
          <w:i/>
          <w:iCs/>
          <w:lang w:val="eu-ES"/>
        </w:rPr>
        <w:t xml:space="preserve"> edo </w:t>
      </w:r>
      <w:proofErr w:type="spellStart"/>
      <w:r w:rsidRPr="00B64E28">
        <w:rPr>
          <w:i/>
          <w:iCs/>
          <w:lang w:val="eu-ES"/>
        </w:rPr>
        <w:t>isilbidezkoa</w:t>
      </w:r>
      <w:proofErr w:type="spellEnd"/>
      <w:r w:rsidRPr="00B64E28">
        <w:rPr>
          <w:lang w:val="eu-ES"/>
        </w:rPr>
        <w:t xml:space="preserve">: baina </w:t>
      </w:r>
      <w:r w:rsidRPr="00B64E28">
        <w:rPr>
          <w:sz w:val="24"/>
          <w:szCs w:val="24"/>
          <w:lang w:val="eu-ES"/>
        </w:rPr>
        <w:t>argi eta garbia</w:t>
      </w:r>
      <w:r w:rsidRPr="00B64E28">
        <w:rPr>
          <w:lang w:val="eu-ES"/>
        </w:rPr>
        <w:t>.</w:t>
      </w:r>
      <w:r w:rsidRPr="00B64E28">
        <w:t xml:space="preserve"> </w:t>
      </w:r>
    </w:p>
    <w:p w:rsidR="00B64E28" w:rsidRDefault="00CB54E6" w:rsidP="00102D31">
      <w:pPr>
        <w:pStyle w:val="Prrafodelista"/>
        <w:numPr>
          <w:ilvl w:val="1"/>
          <w:numId w:val="5"/>
        </w:numPr>
        <w:jc w:val="both"/>
      </w:pPr>
      <w:r w:rsidRPr="00B64E28">
        <w:rPr>
          <w:i/>
          <w:iCs/>
          <w:lang w:val="eu-ES"/>
        </w:rPr>
        <w:t>Benetan adierazia</w:t>
      </w:r>
      <w:r w:rsidRPr="00B64E28">
        <w:rPr>
          <w:lang w:val="eu-ES"/>
        </w:rPr>
        <w:t xml:space="preserve"> behar du izan. (</w:t>
      </w:r>
      <w:r w:rsidRPr="00B64E28">
        <w:rPr>
          <w:sz w:val="24"/>
          <w:szCs w:val="24"/>
          <w:lang w:val="eu-ES"/>
        </w:rPr>
        <w:t>Ez ustezkoa</w:t>
      </w:r>
      <w:r w:rsidRPr="00B64E28">
        <w:rPr>
          <w:lang w:val="eu-ES"/>
        </w:rPr>
        <w:t>).</w:t>
      </w:r>
      <w:r w:rsidRPr="00B64E28">
        <w:t xml:space="preserve"> </w:t>
      </w:r>
    </w:p>
    <w:p w:rsidR="00B64E28" w:rsidRDefault="00CB54E6" w:rsidP="00102D31">
      <w:pPr>
        <w:pStyle w:val="Prrafodelista"/>
        <w:numPr>
          <w:ilvl w:val="1"/>
          <w:numId w:val="5"/>
        </w:numPr>
        <w:jc w:val="both"/>
      </w:pPr>
      <w:r w:rsidRPr="00B64E28">
        <w:rPr>
          <w:lang w:val="eu-ES"/>
        </w:rPr>
        <w:t xml:space="preserve">Nazioarte mailan </w:t>
      </w:r>
      <w:r w:rsidRPr="00B64E28">
        <w:rPr>
          <w:i/>
          <w:iCs/>
          <w:sz w:val="24"/>
          <w:szCs w:val="24"/>
          <w:lang w:val="eu-ES"/>
        </w:rPr>
        <w:t>Estatuari egozgarria</w:t>
      </w:r>
      <w:r w:rsidRPr="00B64E28">
        <w:rPr>
          <w:lang w:val="eu-ES"/>
        </w:rPr>
        <w:t xml:space="preserve"> behar du izan</w:t>
      </w:r>
      <w:r w:rsidRPr="00B64E28">
        <w:t xml:space="preserve"> </w:t>
      </w:r>
    </w:p>
    <w:p w:rsidR="0065164F" w:rsidRPr="00B64E28" w:rsidRDefault="00CB54E6" w:rsidP="00102D31">
      <w:pPr>
        <w:numPr>
          <w:ilvl w:val="0"/>
          <w:numId w:val="4"/>
        </w:numPr>
        <w:jc w:val="both"/>
      </w:pPr>
      <w:r w:rsidRPr="00B64E28">
        <w:rPr>
          <w:sz w:val="24"/>
          <w:szCs w:val="24"/>
          <w:lang w:val="eu-ES"/>
        </w:rPr>
        <w:t xml:space="preserve">Adostasunaren </w:t>
      </w:r>
      <w:r w:rsidRPr="00B64E28">
        <w:rPr>
          <w:b/>
          <w:bCs/>
          <w:sz w:val="24"/>
          <w:szCs w:val="24"/>
          <w:lang w:val="eu-ES"/>
        </w:rPr>
        <w:t>mugak</w:t>
      </w:r>
      <w:r w:rsidRPr="00B64E28">
        <w:rPr>
          <w:lang w:val="eu-ES"/>
        </w:rPr>
        <w:t xml:space="preserve">: Estatuak adostasun horri ezarri nahi izan dizkion </w:t>
      </w:r>
      <w:r w:rsidRPr="00B64E28">
        <w:rPr>
          <w:i/>
          <w:iCs/>
          <w:lang w:val="eu-ES"/>
        </w:rPr>
        <w:t>irismen eta iraupenezko mugak</w:t>
      </w:r>
      <w:r w:rsidRPr="00B64E28">
        <w:rPr>
          <w:lang w:val="eu-ES"/>
        </w:rPr>
        <w:t>.</w:t>
      </w:r>
      <w:r w:rsidRPr="00B64E28">
        <w:t xml:space="preserve"> </w:t>
      </w:r>
    </w:p>
    <w:p w:rsidR="00B64E28" w:rsidRPr="00B64E28" w:rsidRDefault="00B64E28" w:rsidP="00102D31">
      <w:pPr>
        <w:jc w:val="both"/>
        <w:rPr>
          <w:sz w:val="24"/>
          <w:szCs w:val="24"/>
        </w:rPr>
      </w:pPr>
    </w:p>
    <w:p w:rsidR="00F12637" w:rsidRDefault="00C92BEC" w:rsidP="00102D31">
      <w:pPr>
        <w:jc w:val="both"/>
      </w:pPr>
      <w:r w:rsidRPr="00C92BEC">
        <w:rPr>
          <w:noProof/>
          <w:lang w:eastAsia="es-ES"/>
        </w:rPr>
        <w:drawing>
          <wp:inline distT="0" distB="0" distL="0" distR="0">
            <wp:extent cx="5403272" cy="2861953"/>
            <wp:effectExtent l="0" t="0" r="0" b="0"/>
            <wp:docPr id="4" name="Objeto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67600" cy="4103687"/>
                      <a:chOff x="827088" y="1125538"/>
                      <a:chExt cx="7467600" cy="4103687"/>
                    </a:xfrm>
                  </a:grpSpPr>
                  <a:sp>
                    <a:nvSpPr>
                      <a:cNvPr id="17411" name="2 Marcador de contenido"/>
                      <a:cNvSpPr>
                        <a:spLocks noGrp="1"/>
                      </a:cNvSpPr>
                    </a:nvSpPr>
                    <a:spPr bwMode="auto">
                      <a:xfrm>
                        <a:off x="827088" y="1125538"/>
                        <a:ext cx="7467600" cy="4103687"/>
                      </a:xfrm>
                      <a:prstGeom prst="rect">
                        <a:avLst/>
                      </a:prstGeom>
                      <a:solidFill>
                        <a:schemeClr val="accent6">
                          <a:lumMod val="40000"/>
                          <a:lumOff val="60000"/>
                        </a:schemeClr>
                      </a:solidFill>
                      <a:ln w="9525">
                        <a:noFill/>
                        <a:miter lim="800000"/>
                        <a:headEnd/>
                        <a:tailEnd/>
                      </a:ln>
                    </a:spPr>
                    <a:txSp>
                      <a:txBody>
                        <a:bodyPr vert="horz" wrap="square" lIns="91440" tIns="45720" rIns="91440" bIns="45720" numCol="1" anchor="t" anchorCtr="0" compatLnSpc="1">
                          <a:prstTxWarp prst="textNoShape">
                            <a:avLst/>
                          </a:prstTxWarp>
                        </a:bodyPr>
                        <a:lstStyle>
                          <a:lvl1pPr marL="228600" indent="-228600" algn="l" defTabSz="457200" rtl="0" eaLnBrk="0" fontAlgn="base" hangingPunct="0">
                            <a:spcBef>
                              <a:spcPct val="20000"/>
                            </a:spcBef>
                            <a:spcAft>
                              <a:spcPct val="0"/>
                            </a:spcAft>
                            <a:buClr>
                              <a:schemeClr val="accent1"/>
                            </a:buClr>
                            <a:buSzPct val="95000"/>
                            <a:buFont typeface="Rage Italic" pitchFamily="66" charset="0"/>
                            <a:buChar char="0"/>
                            <a:defRPr sz="2400" kern="1200">
                              <a:solidFill>
                                <a:srgbClr val="404040"/>
                              </a:solidFill>
                              <a:latin typeface="+mn-lt"/>
                              <a:ea typeface="+mn-ea"/>
                              <a:cs typeface="+mn-cs"/>
                            </a:defRPr>
                          </a:lvl1pPr>
                          <a:lvl2pPr marL="557213" indent="-228600" algn="l" defTabSz="457200" rtl="0" eaLnBrk="0" fontAlgn="base" hangingPunct="0">
                            <a:spcBef>
                              <a:spcPct val="20000"/>
                            </a:spcBef>
                            <a:spcAft>
                              <a:spcPct val="0"/>
                            </a:spcAft>
                            <a:buClr>
                              <a:schemeClr val="accent1"/>
                            </a:buClr>
                            <a:buSzPct val="95000"/>
                            <a:buFont typeface="Rage Italic" pitchFamily="66" charset="0"/>
                            <a:buChar char="0"/>
                            <a:defRPr sz="2200" kern="1200">
                              <a:solidFill>
                                <a:srgbClr val="404040"/>
                              </a:solidFill>
                              <a:latin typeface="+mn-lt"/>
                              <a:ea typeface="+mn-ea"/>
                              <a:cs typeface="+mn-cs"/>
                            </a:defRPr>
                          </a:lvl2pPr>
                          <a:lvl3pPr marL="822325" indent="-182563" algn="l" defTabSz="457200" rtl="0" eaLnBrk="0" fontAlgn="base" hangingPunct="0">
                            <a:spcBef>
                              <a:spcPct val="20000"/>
                            </a:spcBef>
                            <a:spcAft>
                              <a:spcPct val="0"/>
                            </a:spcAft>
                            <a:buClr>
                              <a:schemeClr val="accent1"/>
                            </a:buClr>
                            <a:buSzPct val="95000"/>
                            <a:buFont typeface="Rage Italic" pitchFamily="66" charset="0"/>
                            <a:buChar char="0"/>
                            <a:defRPr sz="2000" kern="1200">
                              <a:solidFill>
                                <a:srgbClr val="404040"/>
                              </a:solidFill>
                              <a:latin typeface="+mn-lt"/>
                              <a:ea typeface="+mn-ea"/>
                              <a:cs typeface="+mn-cs"/>
                            </a:defRPr>
                          </a:lvl3pPr>
                          <a:lvl4pPr marL="1096963" indent="-182563" algn="l" defTabSz="457200" rtl="0" eaLnBrk="0" fontAlgn="base" hangingPunct="0">
                            <a:spcBef>
                              <a:spcPct val="20000"/>
                            </a:spcBef>
                            <a:spcAft>
                              <a:spcPct val="0"/>
                            </a:spcAft>
                            <a:buClr>
                              <a:schemeClr val="accent1"/>
                            </a:buClr>
                            <a:buSzPct val="95000"/>
                            <a:buFont typeface="Rage Italic" pitchFamily="66" charset="0"/>
                            <a:buChar char="0"/>
                            <a:defRPr sz="1600" kern="1200">
                              <a:solidFill>
                                <a:srgbClr val="404040"/>
                              </a:solidFill>
                              <a:latin typeface="+mn-lt"/>
                              <a:ea typeface="+mn-ea"/>
                              <a:cs typeface="+mn-cs"/>
                            </a:defRPr>
                          </a:lvl4pPr>
                          <a:lvl5pPr marL="1416050" indent="-182563" algn="l" defTabSz="457200" rtl="0" eaLnBrk="0" fontAlgn="base" hangingPunct="0">
                            <a:spcBef>
                              <a:spcPct val="20000"/>
                            </a:spcBef>
                            <a:spcAft>
                              <a:spcPct val="0"/>
                            </a:spcAft>
                            <a:buClr>
                              <a:schemeClr val="accent1"/>
                            </a:buClr>
                            <a:buSzPct val="95000"/>
                            <a:buFont typeface="Rage Italic" pitchFamily="66" charset="0"/>
                            <a:buChar char="0"/>
                            <a:defRPr sz="1400" kern="1200">
                              <a:solidFill>
                                <a:srgbClr val="404040"/>
                              </a:solidFill>
                              <a:latin typeface="+mn-lt"/>
                              <a:ea typeface="+mn-ea"/>
                              <a:cs typeface="+mn-cs"/>
                            </a:defRPr>
                          </a:lvl5pPr>
                          <a:lvl6pPr marL="1645920" indent="-182880" algn="l" defTabSz="457200" rtl="0" eaLnBrk="1" latinLnBrk="0" hangingPunct="1">
                            <a:spcBef>
                              <a:spcPct val="20000"/>
                            </a:spcBef>
                            <a:buClr>
                              <a:schemeClr val="accent1"/>
                            </a:buClr>
                            <a:buSzPct val="95000"/>
                            <a:buFont typeface="Rage Italic" pitchFamily="66" charset="0"/>
                            <a:buChar char="0"/>
                            <a:defRPr sz="1400" kern="1200">
                              <a:solidFill>
                                <a:schemeClr val="tx1">
                                  <a:lumMod val="75000"/>
                                  <a:lumOff val="25000"/>
                                </a:schemeClr>
                              </a:solidFill>
                              <a:latin typeface="+mn-lt"/>
                              <a:ea typeface="+mn-ea"/>
                              <a:cs typeface="+mn-cs"/>
                            </a:defRPr>
                          </a:lvl6pPr>
                          <a:lvl7pPr marL="1920240" indent="-182880" algn="l" defTabSz="457200" rtl="0" eaLnBrk="1" latinLnBrk="0" hangingPunct="1">
                            <a:spcBef>
                              <a:spcPct val="20000"/>
                            </a:spcBef>
                            <a:buClr>
                              <a:schemeClr val="accent1"/>
                            </a:buClr>
                            <a:buSzPct val="95000"/>
                            <a:buFont typeface="Rage Italic" pitchFamily="66" charset="0"/>
                            <a:buChar char="0"/>
                            <a:defRPr sz="1400" kern="1200">
                              <a:solidFill>
                                <a:schemeClr val="tx1">
                                  <a:lumMod val="75000"/>
                                  <a:lumOff val="25000"/>
                                </a:schemeClr>
                              </a:solidFill>
                              <a:latin typeface="+mn-lt"/>
                              <a:ea typeface="+mn-ea"/>
                              <a:cs typeface="+mn-cs"/>
                            </a:defRPr>
                          </a:lvl7pPr>
                          <a:lvl8pPr marL="2194560" indent="-182880" algn="l" defTabSz="457200" rtl="0" eaLnBrk="1" latinLnBrk="0" hangingPunct="1">
                            <a:spcBef>
                              <a:spcPct val="20000"/>
                            </a:spcBef>
                            <a:buClr>
                              <a:schemeClr val="accent1"/>
                            </a:buClr>
                            <a:buSzPct val="95000"/>
                            <a:buFont typeface="Rage Italic" pitchFamily="66" charset="0"/>
                            <a:buChar char="0"/>
                            <a:defRPr sz="1400" kern="1200">
                              <a:solidFill>
                                <a:schemeClr val="tx1">
                                  <a:lumMod val="75000"/>
                                  <a:lumOff val="25000"/>
                                </a:schemeClr>
                              </a:solidFill>
                              <a:latin typeface="+mn-lt"/>
                              <a:ea typeface="+mn-ea"/>
                              <a:cs typeface="+mn-cs"/>
                            </a:defRPr>
                          </a:lvl8pPr>
                          <a:lvl9pPr marL="2468880" indent="-182880" algn="l" defTabSz="457200" rtl="0" eaLnBrk="1" latinLnBrk="0" hangingPunct="1">
                            <a:spcBef>
                              <a:spcPct val="20000"/>
                            </a:spcBef>
                            <a:buClr>
                              <a:schemeClr val="accent1"/>
                            </a:buClr>
                            <a:buSzPct val="95000"/>
                            <a:buFont typeface="Rage Italic" pitchFamily="66" charset="0"/>
                            <a:buChar char="0"/>
                            <a:defRPr sz="1400" kern="1200">
                              <a:solidFill>
                                <a:schemeClr val="tx1">
                                  <a:lumMod val="75000"/>
                                  <a:lumOff val="25000"/>
                                </a:schemeClr>
                              </a:solidFill>
                              <a:latin typeface="+mn-lt"/>
                              <a:ea typeface="+mn-ea"/>
                              <a:cs typeface="+mn-cs"/>
                            </a:defRPr>
                          </a:lvl9pPr>
                        </a:lstStyle>
                        <a:p>
                          <a:pPr eaLnBrk="1" hangingPunct="1">
                            <a:buFont typeface="Rage Italic"/>
                            <a:buNone/>
                            <a:defRPr/>
                          </a:pPr>
                          <a:r>
                            <a:rPr lang="eu-ES" b="1" dirty="0" smtClean="0">
                              <a:latin typeface="Tw Cen MT" charset="0"/>
                            </a:rPr>
                            <a:t>Adibideak:</a:t>
                          </a:r>
                          <a:endParaRPr lang="es-ES" dirty="0" smtClean="0">
                            <a:latin typeface="Tw Cen MT" charset="0"/>
                          </a:endParaRPr>
                        </a:p>
                        <a:p>
                          <a:pPr lvl="1" algn="just" eaLnBrk="1" hangingPunct="1">
                            <a:buFont typeface="Wingdings" pitchFamily="2" charset="2"/>
                            <a:buChar char="Ø"/>
                            <a:defRPr/>
                          </a:pPr>
                          <a:r>
                            <a:rPr lang="eu-ES" dirty="0" smtClean="0">
                              <a:latin typeface="Tw Cen MT" charset="0"/>
                            </a:rPr>
                            <a:t>Aire eremuan atzerriko hegazkin militarren igarotzea baimentzea edo atzerriko itsasontziena barne-uretatik.</a:t>
                          </a:r>
                        </a:p>
                        <a:p>
                          <a:pPr lvl="1" algn="just" eaLnBrk="1" hangingPunct="1">
                            <a:buFont typeface="Wingdings" pitchFamily="2" charset="2"/>
                            <a:buChar char="Ø"/>
                            <a:defRPr/>
                          </a:pPr>
                          <a:r>
                            <a:rPr lang="eu-ES" dirty="0" smtClean="0">
                              <a:latin typeface="Tw Cen MT" charset="0"/>
                            </a:rPr>
                            <a:t>Enbaxada baten erregistroa baimentzea</a:t>
                          </a:r>
                          <a:endParaRPr lang="es-ES" dirty="0" smtClean="0">
                            <a:latin typeface="Tw Cen MT" charset="0"/>
                          </a:endParaRPr>
                        </a:p>
                        <a:p>
                          <a:pPr lvl="1" algn="just" eaLnBrk="1" hangingPunct="1">
                            <a:buFont typeface="Wingdings" pitchFamily="2" charset="2"/>
                            <a:buChar char="Ø"/>
                            <a:defRPr/>
                          </a:pPr>
                          <a:r>
                            <a:rPr lang="eu-ES" dirty="0" smtClean="0">
                              <a:latin typeface="Tw Cen MT" charset="0"/>
                            </a:rPr>
                            <a:t>Immunitateaz gozatzen duten pertsonekiko jurisdikzioaren egikaritza baimentzea (gobernuburuak, estatuburuak, misio diplomatikoetako buruak)</a:t>
                          </a:r>
                          <a:endParaRPr lang="es-ES" dirty="0" smtClean="0">
                            <a:latin typeface="Tw Cen MT" charset="0"/>
                          </a:endParaRPr>
                        </a:p>
                        <a:p>
                          <a:pPr lvl="1" algn="just" eaLnBrk="1" hangingPunct="1">
                            <a:buFont typeface="Wingdings" pitchFamily="2" charset="2"/>
                            <a:buChar char="Ø"/>
                            <a:defRPr/>
                          </a:pPr>
                          <a:r>
                            <a:rPr lang="eu-ES" dirty="0" smtClean="0">
                              <a:latin typeface="Tw Cen MT" charset="0"/>
                            </a:rPr>
                            <a:t>Estatu baten poliziaren beste Estatu baten lurraldean atxiloketak egitea baimentzea.</a:t>
                          </a:r>
                          <a:endParaRPr lang="es-ES" dirty="0" smtClean="0">
                            <a:latin typeface="Tw Cen MT" charset="0"/>
                          </a:endParaRPr>
                        </a:p>
                      </a:txBody>
                      <a:useSpRect/>
                    </a:txSp>
                  </a:sp>
                </lc:lockedCanvas>
              </a:graphicData>
            </a:graphic>
          </wp:inline>
        </w:drawing>
      </w:r>
    </w:p>
    <w:p w:rsidR="00DA60F2" w:rsidRPr="00947C6B" w:rsidRDefault="00DA60F2" w:rsidP="00102D31">
      <w:pPr>
        <w:jc w:val="both"/>
        <w:rPr>
          <w:b/>
          <w:sz w:val="24"/>
          <w:szCs w:val="24"/>
          <w:lang w:val="en-GB"/>
        </w:rPr>
      </w:pPr>
      <w:r w:rsidRPr="00947C6B">
        <w:rPr>
          <w:b/>
          <w:sz w:val="24"/>
          <w:szCs w:val="24"/>
          <w:lang w:val="en-GB"/>
        </w:rPr>
        <w:t xml:space="preserve">c. </w:t>
      </w:r>
      <w:proofErr w:type="spellStart"/>
      <w:r w:rsidRPr="00947C6B">
        <w:rPr>
          <w:b/>
          <w:sz w:val="24"/>
          <w:szCs w:val="24"/>
          <w:lang w:val="en-GB"/>
        </w:rPr>
        <w:t>Nazioarteko</w:t>
      </w:r>
      <w:proofErr w:type="spellEnd"/>
      <w:r w:rsidRPr="00947C6B">
        <w:rPr>
          <w:b/>
          <w:sz w:val="24"/>
          <w:szCs w:val="24"/>
          <w:lang w:val="en-GB"/>
        </w:rPr>
        <w:t xml:space="preserve"> </w:t>
      </w:r>
      <w:proofErr w:type="spellStart"/>
      <w:r w:rsidRPr="00947C6B">
        <w:rPr>
          <w:b/>
          <w:sz w:val="24"/>
          <w:szCs w:val="24"/>
          <w:lang w:val="en-GB"/>
        </w:rPr>
        <w:t>legezkontrako</w:t>
      </w:r>
      <w:proofErr w:type="spellEnd"/>
      <w:r w:rsidRPr="00947C6B">
        <w:rPr>
          <w:b/>
          <w:sz w:val="24"/>
          <w:szCs w:val="24"/>
          <w:lang w:val="en-GB"/>
        </w:rPr>
        <w:t xml:space="preserve"> </w:t>
      </w:r>
      <w:proofErr w:type="spellStart"/>
      <w:r w:rsidRPr="00947C6B">
        <w:rPr>
          <w:b/>
          <w:sz w:val="24"/>
          <w:szCs w:val="24"/>
          <w:lang w:val="en-GB"/>
        </w:rPr>
        <w:t>egintza</w:t>
      </w:r>
      <w:proofErr w:type="spellEnd"/>
      <w:r w:rsidRPr="00947C6B">
        <w:rPr>
          <w:b/>
          <w:sz w:val="24"/>
          <w:szCs w:val="24"/>
          <w:lang w:val="en-GB"/>
        </w:rPr>
        <w:t xml:space="preserve"> </w:t>
      </w:r>
      <w:proofErr w:type="spellStart"/>
      <w:r w:rsidRPr="00947C6B">
        <w:rPr>
          <w:b/>
          <w:sz w:val="24"/>
          <w:szCs w:val="24"/>
          <w:lang w:val="en-GB"/>
        </w:rPr>
        <w:t>baten</w:t>
      </w:r>
      <w:proofErr w:type="spellEnd"/>
      <w:r w:rsidRPr="00947C6B">
        <w:rPr>
          <w:b/>
          <w:sz w:val="24"/>
          <w:szCs w:val="24"/>
          <w:lang w:val="en-GB"/>
        </w:rPr>
        <w:t xml:space="preserve"> </w:t>
      </w:r>
      <w:proofErr w:type="spellStart"/>
      <w:r w:rsidRPr="00947C6B">
        <w:rPr>
          <w:b/>
          <w:sz w:val="24"/>
          <w:szCs w:val="24"/>
          <w:lang w:val="en-GB"/>
        </w:rPr>
        <w:t>aurkako</w:t>
      </w:r>
      <w:proofErr w:type="spellEnd"/>
      <w:r w:rsidRPr="00947C6B">
        <w:rPr>
          <w:b/>
          <w:sz w:val="24"/>
          <w:szCs w:val="24"/>
          <w:lang w:val="en-GB"/>
        </w:rPr>
        <w:t xml:space="preserve"> </w:t>
      </w:r>
      <w:proofErr w:type="spellStart"/>
      <w:r w:rsidRPr="00947C6B">
        <w:rPr>
          <w:b/>
          <w:sz w:val="24"/>
          <w:szCs w:val="24"/>
          <w:lang w:val="en-GB"/>
        </w:rPr>
        <w:t>neurriak</w:t>
      </w:r>
      <w:proofErr w:type="spellEnd"/>
      <w:r w:rsidRPr="00947C6B">
        <w:rPr>
          <w:b/>
          <w:sz w:val="24"/>
          <w:szCs w:val="24"/>
          <w:lang w:val="en-GB"/>
        </w:rPr>
        <w:t xml:space="preserve"> (22.art)</w:t>
      </w:r>
    </w:p>
    <w:p w:rsidR="0065164F" w:rsidRPr="00947C6B" w:rsidRDefault="00CB54E6" w:rsidP="00102D31">
      <w:pPr>
        <w:numPr>
          <w:ilvl w:val="1"/>
          <w:numId w:val="6"/>
        </w:numPr>
        <w:jc w:val="both"/>
        <w:rPr>
          <w:lang w:val="en-GB"/>
        </w:rPr>
      </w:pPr>
      <w:r w:rsidRPr="00DA60F2">
        <w:rPr>
          <w:lang w:val="eu-ES"/>
        </w:rPr>
        <w:t xml:space="preserve">(Nazioarteko arauen aplikazioa bermatzeko prozeduren gaiarekin </w:t>
      </w:r>
      <w:proofErr w:type="spellStart"/>
      <w:r w:rsidRPr="00DA60F2">
        <w:rPr>
          <w:lang w:val="eu-ES"/>
        </w:rPr>
        <w:t>loturik…</w:t>
      </w:r>
      <w:proofErr w:type="spellEnd"/>
      <w:r w:rsidRPr="00DA60F2">
        <w:rPr>
          <w:lang w:val="eu-ES"/>
        </w:rPr>
        <w:t xml:space="preserve"> </w:t>
      </w:r>
      <w:proofErr w:type="spellStart"/>
      <w:r w:rsidRPr="00DA60F2">
        <w:rPr>
          <w:lang w:val="eu-ES"/>
        </w:rPr>
        <w:t>autotutela</w:t>
      </w:r>
      <w:proofErr w:type="spellEnd"/>
      <w:r w:rsidRPr="00DA60F2">
        <w:rPr>
          <w:lang w:val="eu-ES"/>
        </w:rPr>
        <w:t xml:space="preserve"> neurriak eta nazioarteko zehapenak) </w:t>
      </w:r>
      <w:r w:rsidRPr="00947C6B">
        <w:rPr>
          <w:lang w:val="en-GB"/>
        </w:rPr>
        <w:t xml:space="preserve"> </w:t>
      </w:r>
    </w:p>
    <w:p w:rsidR="0065164F" w:rsidRPr="00DA60F2" w:rsidRDefault="00CB54E6" w:rsidP="00102D31">
      <w:pPr>
        <w:numPr>
          <w:ilvl w:val="0"/>
          <w:numId w:val="6"/>
        </w:numPr>
        <w:jc w:val="both"/>
      </w:pPr>
      <w:proofErr w:type="spellStart"/>
      <w:r w:rsidRPr="002020C2">
        <w:rPr>
          <w:b/>
          <w:bCs/>
          <w:sz w:val="24"/>
          <w:szCs w:val="24"/>
        </w:rPr>
        <w:t>Estatu</w:t>
      </w:r>
      <w:proofErr w:type="spellEnd"/>
      <w:r w:rsidRPr="002020C2">
        <w:rPr>
          <w:b/>
          <w:bCs/>
          <w:sz w:val="24"/>
          <w:szCs w:val="24"/>
        </w:rPr>
        <w:t xml:space="preserve"> baten </w:t>
      </w:r>
      <w:proofErr w:type="spellStart"/>
      <w:r w:rsidRPr="002020C2">
        <w:rPr>
          <w:b/>
          <w:bCs/>
          <w:sz w:val="24"/>
          <w:szCs w:val="24"/>
        </w:rPr>
        <w:t>jokabidea</w:t>
      </w:r>
      <w:proofErr w:type="spellEnd"/>
      <w:r w:rsidRPr="00DA60F2">
        <w:t xml:space="preserve">, </w:t>
      </w:r>
      <w:proofErr w:type="spellStart"/>
      <w:r w:rsidRPr="00DA60F2">
        <w:t>nazioarteko</w:t>
      </w:r>
      <w:proofErr w:type="spellEnd"/>
      <w:r w:rsidRPr="00DA60F2">
        <w:t xml:space="preserve"> </w:t>
      </w:r>
      <w:proofErr w:type="spellStart"/>
      <w:r w:rsidRPr="00DA60F2">
        <w:t>obligazio</w:t>
      </w:r>
      <w:proofErr w:type="spellEnd"/>
      <w:r w:rsidRPr="00DA60F2">
        <w:t xml:space="preserve"> baten </w:t>
      </w:r>
      <w:proofErr w:type="spellStart"/>
      <w:r w:rsidRPr="00DA60F2">
        <w:t>kontrakoa</w:t>
      </w:r>
      <w:proofErr w:type="spellEnd"/>
      <w:r w:rsidRPr="00DA60F2">
        <w:t xml:space="preserve">, BESTE ESTATU BATEK AURREZ EGIN DUEN NAZIOARTEKO OBLIGAZIO BATEN URRAKETAREN ERANTZUN </w:t>
      </w:r>
      <w:proofErr w:type="spellStart"/>
      <w:r w:rsidRPr="00DA60F2">
        <w:t>gisa</w:t>
      </w:r>
      <w:proofErr w:type="spellEnd"/>
      <w:r w:rsidRPr="00DA60F2">
        <w:t xml:space="preserve">. </w:t>
      </w:r>
    </w:p>
    <w:p w:rsidR="0065164F" w:rsidRPr="00DA60F2" w:rsidRDefault="00CB54E6" w:rsidP="00102D31">
      <w:pPr>
        <w:numPr>
          <w:ilvl w:val="0"/>
          <w:numId w:val="6"/>
        </w:numPr>
        <w:jc w:val="both"/>
      </w:pPr>
      <w:proofErr w:type="spellStart"/>
      <w:r w:rsidRPr="00DA60F2">
        <w:rPr>
          <w:b/>
          <w:bCs/>
        </w:rPr>
        <w:t>Helburua</w:t>
      </w:r>
      <w:proofErr w:type="spellEnd"/>
      <w:r w:rsidRPr="00DA60F2">
        <w:t xml:space="preserve">: </w:t>
      </w:r>
      <w:proofErr w:type="spellStart"/>
      <w:r w:rsidRPr="00DA60F2">
        <w:t>Estatu</w:t>
      </w:r>
      <w:proofErr w:type="spellEnd"/>
      <w:r w:rsidRPr="00DA60F2">
        <w:t xml:space="preserve"> </w:t>
      </w:r>
      <w:proofErr w:type="spellStart"/>
      <w:r w:rsidRPr="00DA60F2">
        <w:t>urratzaileak</w:t>
      </w:r>
      <w:proofErr w:type="spellEnd"/>
      <w:r w:rsidRPr="00DA60F2">
        <w:t xml:space="preserve"> </w:t>
      </w:r>
      <w:proofErr w:type="spellStart"/>
      <w:r w:rsidRPr="00DA60F2">
        <w:t>bere</w:t>
      </w:r>
      <w:proofErr w:type="spellEnd"/>
      <w:r w:rsidRPr="00DA60F2">
        <w:t xml:space="preserve"> </w:t>
      </w:r>
      <w:proofErr w:type="spellStart"/>
      <w:r w:rsidRPr="00DA60F2">
        <w:t>obligazioa</w:t>
      </w:r>
      <w:proofErr w:type="spellEnd"/>
      <w:r w:rsidRPr="00DA60F2">
        <w:t xml:space="preserve"> </w:t>
      </w:r>
      <w:proofErr w:type="spellStart"/>
      <w:r w:rsidRPr="00DA60F2">
        <w:t>bete</w:t>
      </w:r>
      <w:proofErr w:type="spellEnd"/>
      <w:r w:rsidRPr="00DA60F2">
        <w:t xml:space="preserve"> </w:t>
      </w:r>
      <w:proofErr w:type="spellStart"/>
      <w:r w:rsidRPr="00DA60F2">
        <w:t>dezan</w:t>
      </w:r>
      <w:proofErr w:type="spellEnd"/>
      <w:r w:rsidRPr="00DA60F2">
        <w:t xml:space="preserve"> </w:t>
      </w:r>
      <w:proofErr w:type="spellStart"/>
      <w:r w:rsidRPr="00DA60F2">
        <w:t>lortzea</w:t>
      </w:r>
      <w:proofErr w:type="spellEnd"/>
      <w:r w:rsidRPr="00DA60F2">
        <w:t xml:space="preserve">, </w:t>
      </w:r>
      <w:proofErr w:type="spellStart"/>
      <w:r w:rsidRPr="00DA60F2">
        <w:rPr>
          <w:i/>
          <w:iCs/>
        </w:rPr>
        <w:t>Nazioarteko</w:t>
      </w:r>
      <w:proofErr w:type="spellEnd"/>
      <w:r w:rsidRPr="00DA60F2">
        <w:rPr>
          <w:i/>
          <w:iCs/>
        </w:rPr>
        <w:t xml:space="preserve"> </w:t>
      </w:r>
      <w:proofErr w:type="spellStart"/>
      <w:r w:rsidRPr="00DA60F2">
        <w:rPr>
          <w:i/>
          <w:iCs/>
        </w:rPr>
        <w:t>Zuzenbidea</w:t>
      </w:r>
      <w:proofErr w:type="spellEnd"/>
      <w:r w:rsidRPr="00DA60F2">
        <w:rPr>
          <w:i/>
          <w:iCs/>
        </w:rPr>
        <w:t xml:space="preserve"> </w:t>
      </w:r>
      <w:proofErr w:type="spellStart"/>
      <w:r w:rsidRPr="00DA60F2">
        <w:rPr>
          <w:i/>
          <w:iCs/>
        </w:rPr>
        <w:t>errespeta</w:t>
      </w:r>
      <w:proofErr w:type="spellEnd"/>
      <w:r w:rsidRPr="00DA60F2">
        <w:t xml:space="preserve"> </w:t>
      </w:r>
      <w:proofErr w:type="spellStart"/>
      <w:r w:rsidRPr="00DA60F2">
        <w:t>dezala</w:t>
      </w:r>
      <w:proofErr w:type="spellEnd"/>
      <w:r w:rsidRPr="00DA60F2">
        <w:t>.</w:t>
      </w:r>
      <w:r w:rsidR="002020C2">
        <w:t xml:space="preserve"> EZ DIRA ERREPRESALIAK</w:t>
      </w:r>
    </w:p>
    <w:p w:rsidR="0065164F" w:rsidRPr="00DA60F2" w:rsidRDefault="00CB54E6" w:rsidP="00102D31">
      <w:pPr>
        <w:numPr>
          <w:ilvl w:val="0"/>
          <w:numId w:val="6"/>
        </w:numPr>
        <w:jc w:val="both"/>
      </w:pPr>
      <w:proofErr w:type="spellStart"/>
      <w:r w:rsidRPr="00DA60F2">
        <w:rPr>
          <w:b/>
          <w:bCs/>
        </w:rPr>
        <w:t>Mugak</w:t>
      </w:r>
      <w:proofErr w:type="spellEnd"/>
      <w:r w:rsidRPr="00DA60F2">
        <w:t>:</w:t>
      </w:r>
    </w:p>
    <w:p w:rsidR="0065164F" w:rsidRPr="00DA60F2" w:rsidRDefault="00CB54E6" w:rsidP="00102D31">
      <w:pPr>
        <w:pStyle w:val="Prrafodelista"/>
        <w:numPr>
          <w:ilvl w:val="1"/>
          <w:numId w:val="5"/>
        </w:numPr>
        <w:jc w:val="both"/>
      </w:pPr>
      <w:proofErr w:type="spellStart"/>
      <w:r w:rsidRPr="002020C2">
        <w:rPr>
          <w:i/>
          <w:iCs/>
        </w:rPr>
        <w:t>Urraketa</w:t>
      </w:r>
      <w:proofErr w:type="spellEnd"/>
      <w:r w:rsidRPr="002020C2">
        <w:rPr>
          <w:i/>
          <w:iCs/>
        </w:rPr>
        <w:t xml:space="preserve"> </w:t>
      </w:r>
      <w:proofErr w:type="spellStart"/>
      <w:r w:rsidRPr="002020C2">
        <w:rPr>
          <w:i/>
          <w:iCs/>
        </w:rPr>
        <w:t>amaitu</w:t>
      </w:r>
      <w:proofErr w:type="spellEnd"/>
      <w:r w:rsidRPr="002020C2">
        <w:rPr>
          <w:i/>
          <w:iCs/>
        </w:rPr>
        <w:t xml:space="preserve"> </w:t>
      </w:r>
      <w:proofErr w:type="spellStart"/>
      <w:r w:rsidRPr="002020C2">
        <w:rPr>
          <w:i/>
          <w:iCs/>
        </w:rPr>
        <w:t>bada</w:t>
      </w:r>
      <w:proofErr w:type="spellEnd"/>
      <w:r w:rsidRPr="002020C2">
        <w:rPr>
          <w:i/>
          <w:iCs/>
        </w:rPr>
        <w:t xml:space="preserve"> </w:t>
      </w:r>
      <w:proofErr w:type="spellStart"/>
      <w:r w:rsidRPr="00DA60F2">
        <w:t>ezin</w:t>
      </w:r>
      <w:proofErr w:type="spellEnd"/>
      <w:r w:rsidRPr="00DA60F2">
        <w:t xml:space="preserve"> </w:t>
      </w:r>
      <w:proofErr w:type="spellStart"/>
      <w:r w:rsidRPr="00DA60F2">
        <w:t>dira</w:t>
      </w:r>
      <w:proofErr w:type="spellEnd"/>
      <w:r w:rsidRPr="00DA60F2">
        <w:t xml:space="preserve"> </w:t>
      </w:r>
      <w:proofErr w:type="spellStart"/>
      <w:r w:rsidRPr="00DA60F2">
        <w:t>kontra-neurriak</w:t>
      </w:r>
      <w:proofErr w:type="spellEnd"/>
      <w:r w:rsidRPr="00DA60F2">
        <w:t xml:space="preserve"> </w:t>
      </w:r>
      <w:proofErr w:type="spellStart"/>
      <w:r w:rsidRPr="00DA60F2">
        <w:t>hartu</w:t>
      </w:r>
      <w:proofErr w:type="spellEnd"/>
      <w:r w:rsidRPr="002020C2">
        <w:rPr>
          <w:i/>
          <w:iCs/>
        </w:rPr>
        <w:t xml:space="preserve">. </w:t>
      </w:r>
      <w:r w:rsidR="002020C2">
        <w:rPr>
          <w:iCs/>
        </w:rPr>
        <w:t>(</w:t>
      </w:r>
      <w:proofErr w:type="spellStart"/>
      <w:r w:rsidR="002020C2">
        <w:rPr>
          <w:iCs/>
        </w:rPr>
        <w:t>erreklamazioa</w:t>
      </w:r>
      <w:proofErr w:type="spellEnd"/>
      <w:r w:rsidR="002020C2">
        <w:rPr>
          <w:iCs/>
        </w:rPr>
        <w:t xml:space="preserve"> </w:t>
      </w:r>
      <w:proofErr w:type="spellStart"/>
      <w:r w:rsidR="002020C2">
        <w:rPr>
          <w:iCs/>
        </w:rPr>
        <w:t>bai</w:t>
      </w:r>
      <w:proofErr w:type="spellEnd"/>
      <w:r w:rsidR="002020C2">
        <w:rPr>
          <w:iCs/>
        </w:rPr>
        <w:t>)</w:t>
      </w:r>
    </w:p>
    <w:p w:rsidR="002020C2" w:rsidRPr="002020C2" w:rsidRDefault="00CB54E6" w:rsidP="00102D31">
      <w:pPr>
        <w:pStyle w:val="Prrafodelista"/>
        <w:numPr>
          <w:ilvl w:val="1"/>
          <w:numId w:val="5"/>
        </w:numPr>
        <w:jc w:val="both"/>
      </w:pPr>
      <w:proofErr w:type="spellStart"/>
      <w:r w:rsidRPr="002020C2">
        <w:rPr>
          <w:i/>
          <w:iCs/>
        </w:rPr>
        <w:t>Gelditu</w:t>
      </w:r>
      <w:proofErr w:type="spellEnd"/>
      <w:r w:rsidRPr="002020C2">
        <w:rPr>
          <w:i/>
          <w:iCs/>
        </w:rPr>
        <w:t xml:space="preserve"> </w:t>
      </w:r>
      <w:proofErr w:type="spellStart"/>
      <w:r w:rsidRPr="002020C2">
        <w:rPr>
          <w:i/>
          <w:iCs/>
        </w:rPr>
        <w:t>behar</w:t>
      </w:r>
      <w:proofErr w:type="spellEnd"/>
      <w:r w:rsidRPr="002020C2">
        <w:rPr>
          <w:i/>
          <w:iCs/>
        </w:rPr>
        <w:t xml:space="preserve"> </w:t>
      </w:r>
      <w:proofErr w:type="spellStart"/>
      <w:r w:rsidRPr="002020C2">
        <w:rPr>
          <w:i/>
          <w:iCs/>
        </w:rPr>
        <w:t>dira</w:t>
      </w:r>
      <w:proofErr w:type="spellEnd"/>
      <w:r w:rsidRPr="002020C2">
        <w:rPr>
          <w:i/>
          <w:iCs/>
        </w:rPr>
        <w:t xml:space="preserve"> </w:t>
      </w:r>
      <w:proofErr w:type="spellStart"/>
      <w:r w:rsidRPr="00DA60F2">
        <w:t>Estatu</w:t>
      </w:r>
      <w:proofErr w:type="spellEnd"/>
      <w:r w:rsidRPr="00DA60F2">
        <w:t xml:space="preserve"> </w:t>
      </w:r>
      <w:proofErr w:type="spellStart"/>
      <w:r w:rsidRPr="00DA60F2">
        <w:t>urratzaileak</w:t>
      </w:r>
      <w:proofErr w:type="spellEnd"/>
      <w:r w:rsidRPr="00DA60F2">
        <w:t xml:space="preserve"> </w:t>
      </w:r>
      <w:proofErr w:type="spellStart"/>
      <w:r w:rsidRPr="00DA60F2">
        <w:t>Nazioarteko</w:t>
      </w:r>
      <w:proofErr w:type="spellEnd"/>
      <w:r w:rsidRPr="00DA60F2">
        <w:t xml:space="preserve"> </w:t>
      </w:r>
      <w:proofErr w:type="spellStart"/>
      <w:r w:rsidRPr="00DA60F2">
        <w:t>zuzenbidea</w:t>
      </w:r>
      <w:proofErr w:type="spellEnd"/>
      <w:r w:rsidRPr="00DA60F2">
        <w:t xml:space="preserve"> </w:t>
      </w:r>
      <w:proofErr w:type="spellStart"/>
      <w:r w:rsidRPr="00DA60F2">
        <w:t>errespetatzen</w:t>
      </w:r>
      <w:proofErr w:type="spellEnd"/>
      <w:r w:rsidRPr="00DA60F2">
        <w:t xml:space="preserve"> </w:t>
      </w:r>
      <w:proofErr w:type="spellStart"/>
      <w:r w:rsidRPr="00DA60F2">
        <w:t>duenean</w:t>
      </w:r>
      <w:proofErr w:type="spellEnd"/>
      <w:r w:rsidRPr="00DA60F2">
        <w:t>.</w:t>
      </w:r>
      <w:r w:rsidRPr="002020C2">
        <w:rPr>
          <w:b/>
          <w:bCs/>
          <w:lang w:val="eu-ES"/>
        </w:rPr>
        <w:t xml:space="preserve"> </w:t>
      </w:r>
    </w:p>
    <w:p w:rsidR="00004588" w:rsidRDefault="00004588" w:rsidP="00102D31">
      <w:pPr>
        <w:pStyle w:val="Prrafodelista"/>
        <w:ind w:left="1440"/>
        <w:jc w:val="both"/>
      </w:pPr>
    </w:p>
    <w:p w:rsidR="00004588" w:rsidRPr="002020C2" w:rsidRDefault="00004588" w:rsidP="00102D31">
      <w:pPr>
        <w:pStyle w:val="Prrafodelista"/>
        <w:ind w:left="1440"/>
        <w:jc w:val="both"/>
      </w:pPr>
    </w:p>
    <w:p w:rsidR="002020C2" w:rsidRDefault="00CB54E6" w:rsidP="00102D31">
      <w:pPr>
        <w:pStyle w:val="Prrafodelista"/>
        <w:numPr>
          <w:ilvl w:val="0"/>
          <w:numId w:val="8"/>
        </w:numPr>
        <w:jc w:val="both"/>
      </w:pPr>
      <w:proofErr w:type="spellStart"/>
      <w:r w:rsidRPr="002020C2">
        <w:lastRenderedPageBreak/>
        <w:t>Kontra-neurriek</w:t>
      </w:r>
      <w:proofErr w:type="spellEnd"/>
      <w:r w:rsidRPr="002020C2">
        <w:t xml:space="preserve"> </w:t>
      </w:r>
      <w:proofErr w:type="spellStart"/>
      <w:r w:rsidRPr="002020C2">
        <w:rPr>
          <w:b/>
          <w:bCs/>
          <w:sz w:val="24"/>
          <w:szCs w:val="24"/>
        </w:rPr>
        <w:t>ezingo</w:t>
      </w:r>
      <w:proofErr w:type="spellEnd"/>
      <w:r w:rsidRPr="002020C2">
        <w:rPr>
          <w:b/>
          <w:bCs/>
          <w:sz w:val="24"/>
          <w:szCs w:val="24"/>
        </w:rPr>
        <w:t xml:space="preserve"> </w:t>
      </w:r>
      <w:proofErr w:type="spellStart"/>
      <w:r w:rsidRPr="002020C2">
        <w:rPr>
          <w:b/>
          <w:bCs/>
          <w:sz w:val="24"/>
          <w:szCs w:val="24"/>
        </w:rPr>
        <w:t>diote</w:t>
      </w:r>
      <w:proofErr w:type="spellEnd"/>
      <w:r w:rsidRPr="002020C2">
        <w:rPr>
          <w:b/>
          <w:bCs/>
          <w:sz w:val="24"/>
          <w:szCs w:val="24"/>
        </w:rPr>
        <w:t xml:space="preserve"> </w:t>
      </w:r>
      <w:proofErr w:type="spellStart"/>
      <w:r w:rsidRPr="002020C2">
        <w:rPr>
          <w:b/>
          <w:bCs/>
          <w:sz w:val="24"/>
          <w:szCs w:val="24"/>
        </w:rPr>
        <w:t>eragin</w:t>
      </w:r>
      <w:proofErr w:type="spellEnd"/>
      <w:r w:rsidRPr="002020C2">
        <w:rPr>
          <w:b/>
          <w:bCs/>
        </w:rPr>
        <w:t xml:space="preserve"> </w:t>
      </w:r>
      <w:r w:rsidRPr="002020C2">
        <w:t xml:space="preserve">(art. 50): </w:t>
      </w:r>
    </w:p>
    <w:p w:rsidR="00F814D5" w:rsidRDefault="00F814D5" w:rsidP="00102D31">
      <w:pPr>
        <w:pStyle w:val="Prrafodelista"/>
        <w:jc w:val="both"/>
      </w:pPr>
    </w:p>
    <w:p w:rsidR="002020C2" w:rsidRPr="002020C2" w:rsidRDefault="00CB54E6" w:rsidP="00102D31">
      <w:pPr>
        <w:pStyle w:val="Prrafodelista"/>
        <w:numPr>
          <w:ilvl w:val="1"/>
          <w:numId w:val="8"/>
        </w:numPr>
        <w:jc w:val="both"/>
      </w:pPr>
      <w:proofErr w:type="spellStart"/>
      <w:r w:rsidRPr="002020C2">
        <w:rPr>
          <w:i/>
          <w:iCs/>
          <w:sz w:val="24"/>
          <w:szCs w:val="24"/>
        </w:rPr>
        <w:t>Indarraren</w:t>
      </w:r>
      <w:proofErr w:type="spellEnd"/>
      <w:r w:rsidRPr="002020C2">
        <w:rPr>
          <w:i/>
          <w:iCs/>
          <w:sz w:val="24"/>
          <w:szCs w:val="24"/>
        </w:rPr>
        <w:t xml:space="preserve"> </w:t>
      </w:r>
      <w:proofErr w:type="spellStart"/>
      <w:r w:rsidRPr="002020C2">
        <w:rPr>
          <w:i/>
          <w:iCs/>
          <w:sz w:val="24"/>
          <w:szCs w:val="24"/>
        </w:rPr>
        <w:t>erabilera</w:t>
      </w:r>
      <w:proofErr w:type="spellEnd"/>
      <w:r w:rsidRPr="002020C2">
        <w:rPr>
          <w:i/>
          <w:iCs/>
        </w:rPr>
        <w:t xml:space="preserve"> </w:t>
      </w:r>
      <w:proofErr w:type="spellStart"/>
      <w:r w:rsidRPr="002020C2">
        <w:t>debekatzen</w:t>
      </w:r>
      <w:proofErr w:type="spellEnd"/>
      <w:r w:rsidRPr="002020C2">
        <w:t xml:space="preserve"> </w:t>
      </w:r>
      <w:proofErr w:type="spellStart"/>
      <w:r w:rsidRPr="002020C2">
        <w:t>duen</w:t>
      </w:r>
      <w:proofErr w:type="spellEnd"/>
      <w:r w:rsidRPr="002020C2">
        <w:t xml:space="preserve"> </w:t>
      </w:r>
      <w:proofErr w:type="spellStart"/>
      <w:r w:rsidRPr="002020C2">
        <w:t>arauari</w:t>
      </w:r>
      <w:proofErr w:type="spellEnd"/>
      <w:r w:rsidRPr="002020C2">
        <w:rPr>
          <w:i/>
          <w:iCs/>
        </w:rPr>
        <w:t xml:space="preserve"> </w:t>
      </w:r>
    </w:p>
    <w:p w:rsidR="002020C2" w:rsidRDefault="00CB54E6" w:rsidP="00102D31">
      <w:pPr>
        <w:pStyle w:val="Prrafodelista"/>
        <w:numPr>
          <w:ilvl w:val="1"/>
          <w:numId w:val="8"/>
        </w:numPr>
        <w:jc w:val="both"/>
      </w:pPr>
      <w:proofErr w:type="spellStart"/>
      <w:r w:rsidRPr="002020C2">
        <w:rPr>
          <w:i/>
          <w:iCs/>
          <w:sz w:val="24"/>
          <w:szCs w:val="24"/>
        </w:rPr>
        <w:t>Giza-ekubidee</w:t>
      </w:r>
      <w:r w:rsidR="002020C2" w:rsidRPr="002020C2">
        <w:rPr>
          <w:i/>
          <w:iCs/>
          <w:sz w:val="24"/>
          <w:szCs w:val="24"/>
        </w:rPr>
        <w:t>n</w:t>
      </w:r>
      <w:proofErr w:type="spellEnd"/>
      <w:r w:rsidRPr="002020C2">
        <w:rPr>
          <w:i/>
          <w:iCs/>
          <w:sz w:val="24"/>
          <w:szCs w:val="24"/>
        </w:rPr>
        <w:t xml:space="preserve"> </w:t>
      </w:r>
      <w:proofErr w:type="spellStart"/>
      <w:r w:rsidRPr="002020C2">
        <w:rPr>
          <w:i/>
          <w:iCs/>
          <w:sz w:val="24"/>
          <w:szCs w:val="24"/>
        </w:rPr>
        <w:t>babeserako</w:t>
      </w:r>
      <w:proofErr w:type="spellEnd"/>
      <w:r w:rsidRPr="002020C2">
        <w:rPr>
          <w:i/>
          <w:iCs/>
        </w:rPr>
        <w:t xml:space="preserve"> </w:t>
      </w:r>
      <w:proofErr w:type="spellStart"/>
      <w:r w:rsidRPr="002020C2">
        <w:t>ezarritako</w:t>
      </w:r>
      <w:proofErr w:type="spellEnd"/>
      <w:r w:rsidRPr="002020C2">
        <w:t xml:space="preserve"> </w:t>
      </w:r>
      <w:proofErr w:type="spellStart"/>
      <w:r w:rsidRPr="002020C2">
        <w:t>obligazioei</w:t>
      </w:r>
      <w:proofErr w:type="spellEnd"/>
      <w:r w:rsidRPr="002020C2">
        <w:t xml:space="preserve">, eta </w:t>
      </w:r>
      <w:proofErr w:type="spellStart"/>
      <w:r w:rsidRPr="002020C2">
        <w:t>errepresaliak</w:t>
      </w:r>
      <w:proofErr w:type="spellEnd"/>
      <w:r w:rsidRPr="002020C2">
        <w:t xml:space="preserve"> </w:t>
      </w:r>
      <w:proofErr w:type="spellStart"/>
      <w:r w:rsidRPr="002020C2">
        <w:t>hartzea</w:t>
      </w:r>
      <w:proofErr w:type="spellEnd"/>
      <w:r w:rsidRPr="002020C2">
        <w:t xml:space="preserve"> </w:t>
      </w:r>
      <w:proofErr w:type="spellStart"/>
      <w:r w:rsidRPr="002020C2">
        <w:t>debekatzen</w:t>
      </w:r>
      <w:proofErr w:type="spellEnd"/>
      <w:r w:rsidRPr="002020C2">
        <w:t xml:space="preserve"> </w:t>
      </w:r>
      <w:proofErr w:type="spellStart"/>
      <w:r w:rsidRPr="002020C2">
        <w:t>duten</w:t>
      </w:r>
      <w:proofErr w:type="spellEnd"/>
      <w:r w:rsidRPr="002020C2">
        <w:t xml:space="preserve"> </w:t>
      </w:r>
      <w:proofErr w:type="spellStart"/>
      <w:r w:rsidRPr="002020C2">
        <w:t>izaera</w:t>
      </w:r>
      <w:proofErr w:type="spellEnd"/>
      <w:r w:rsidRPr="002020C2">
        <w:t xml:space="preserve"> </w:t>
      </w:r>
      <w:proofErr w:type="spellStart"/>
      <w:r w:rsidRPr="002020C2">
        <w:rPr>
          <w:i/>
          <w:iCs/>
          <w:sz w:val="24"/>
          <w:szCs w:val="24"/>
        </w:rPr>
        <w:t>humanitarioko</w:t>
      </w:r>
      <w:proofErr w:type="spellEnd"/>
      <w:r w:rsidRPr="002020C2">
        <w:rPr>
          <w:i/>
          <w:iCs/>
        </w:rPr>
        <w:t xml:space="preserve"> </w:t>
      </w:r>
      <w:proofErr w:type="spellStart"/>
      <w:r w:rsidRPr="002020C2">
        <w:t>obligazioei</w:t>
      </w:r>
      <w:proofErr w:type="spellEnd"/>
      <w:r w:rsidRPr="002020C2">
        <w:t xml:space="preserve"> </w:t>
      </w:r>
    </w:p>
    <w:p w:rsidR="002020C2" w:rsidRDefault="00CB54E6" w:rsidP="00102D31">
      <w:pPr>
        <w:pStyle w:val="Prrafodelista"/>
        <w:numPr>
          <w:ilvl w:val="1"/>
          <w:numId w:val="8"/>
        </w:numPr>
        <w:jc w:val="both"/>
      </w:pPr>
      <w:proofErr w:type="spellStart"/>
      <w:r w:rsidRPr="002020C2">
        <w:rPr>
          <w:i/>
          <w:iCs/>
          <w:sz w:val="24"/>
          <w:szCs w:val="24"/>
        </w:rPr>
        <w:t>Arau</w:t>
      </w:r>
      <w:proofErr w:type="spellEnd"/>
      <w:r w:rsidRPr="002020C2">
        <w:rPr>
          <w:i/>
          <w:iCs/>
          <w:sz w:val="24"/>
          <w:szCs w:val="24"/>
        </w:rPr>
        <w:t xml:space="preserve"> </w:t>
      </w:r>
      <w:proofErr w:type="spellStart"/>
      <w:r w:rsidRPr="002020C2">
        <w:rPr>
          <w:i/>
          <w:iCs/>
          <w:sz w:val="24"/>
          <w:szCs w:val="24"/>
        </w:rPr>
        <w:t>imperatiboetatik</w:t>
      </w:r>
      <w:proofErr w:type="spellEnd"/>
      <w:r w:rsidRPr="002020C2">
        <w:rPr>
          <w:i/>
          <w:iCs/>
        </w:rPr>
        <w:t xml:space="preserve"> </w:t>
      </w:r>
      <w:proofErr w:type="spellStart"/>
      <w:r w:rsidRPr="002020C2">
        <w:t>eratortzen</w:t>
      </w:r>
      <w:proofErr w:type="spellEnd"/>
      <w:r w:rsidRPr="002020C2">
        <w:t xml:space="preserve"> </w:t>
      </w:r>
      <w:proofErr w:type="spellStart"/>
      <w:r w:rsidRPr="002020C2">
        <w:t>diren</w:t>
      </w:r>
      <w:proofErr w:type="spellEnd"/>
      <w:r w:rsidRPr="002020C2">
        <w:t xml:space="preserve"> </w:t>
      </w:r>
      <w:proofErr w:type="spellStart"/>
      <w:r w:rsidRPr="002020C2">
        <w:t>obligazioei</w:t>
      </w:r>
      <w:proofErr w:type="spellEnd"/>
      <w:r w:rsidRPr="002020C2">
        <w:t>.</w:t>
      </w:r>
    </w:p>
    <w:p w:rsidR="002020C2" w:rsidRDefault="00CB54E6" w:rsidP="00102D31">
      <w:pPr>
        <w:pStyle w:val="Prrafodelista"/>
        <w:numPr>
          <w:ilvl w:val="1"/>
          <w:numId w:val="8"/>
        </w:numPr>
        <w:jc w:val="both"/>
      </w:pPr>
      <w:r w:rsidRPr="002020C2">
        <w:rPr>
          <w:i/>
          <w:iCs/>
          <w:sz w:val="24"/>
          <w:szCs w:val="24"/>
        </w:rPr>
        <w:t xml:space="preserve">Agente, </w:t>
      </w:r>
      <w:proofErr w:type="spellStart"/>
      <w:r w:rsidRPr="002020C2">
        <w:rPr>
          <w:i/>
          <w:iCs/>
          <w:sz w:val="24"/>
          <w:szCs w:val="24"/>
        </w:rPr>
        <w:t>lokal</w:t>
      </w:r>
      <w:proofErr w:type="spellEnd"/>
      <w:r w:rsidRPr="002020C2">
        <w:rPr>
          <w:i/>
          <w:iCs/>
          <w:sz w:val="24"/>
          <w:szCs w:val="24"/>
        </w:rPr>
        <w:t xml:space="preserve">, </w:t>
      </w:r>
      <w:proofErr w:type="spellStart"/>
      <w:r w:rsidRPr="002020C2">
        <w:rPr>
          <w:i/>
          <w:iCs/>
          <w:sz w:val="24"/>
          <w:szCs w:val="24"/>
        </w:rPr>
        <w:t>artxibo</w:t>
      </w:r>
      <w:proofErr w:type="spellEnd"/>
      <w:r w:rsidRPr="002020C2">
        <w:rPr>
          <w:i/>
          <w:iCs/>
          <w:sz w:val="24"/>
          <w:szCs w:val="24"/>
        </w:rPr>
        <w:t xml:space="preserve"> eta </w:t>
      </w:r>
      <w:proofErr w:type="spellStart"/>
      <w:r w:rsidRPr="002020C2">
        <w:rPr>
          <w:i/>
          <w:iCs/>
          <w:sz w:val="24"/>
          <w:szCs w:val="24"/>
        </w:rPr>
        <w:t>dokumentu</w:t>
      </w:r>
      <w:proofErr w:type="spellEnd"/>
      <w:r w:rsidRPr="002020C2">
        <w:rPr>
          <w:i/>
          <w:iCs/>
          <w:sz w:val="24"/>
          <w:szCs w:val="24"/>
        </w:rPr>
        <w:t xml:space="preserve"> </w:t>
      </w:r>
      <w:proofErr w:type="spellStart"/>
      <w:r w:rsidRPr="002020C2">
        <w:rPr>
          <w:i/>
          <w:iCs/>
          <w:sz w:val="24"/>
          <w:szCs w:val="24"/>
        </w:rPr>
        <w:t>diplomatiko</w:t>
      </w:r>
      <w:proofErr w:type="spellEnd"/>
      <w:r w:rsidRPr="002020C2">
        <w:rPr>
          <w:i/>
          <w:iCs/>
          <w:sz w:val="24"/>
          <w:szCs w:val="24"/>
        </w:rPr>
        <w:t xml:space="preserve"> </w:t>
      </w:r>
      <w:proofErr w:type="spellStart"/>
      <w:r w:rsidRPr="002020C2">
        <w:rPr>
          <w:i/>
          <w:iCs/>
          <w:sz w:val="24"/>
          <w:szCs w:val="24"/>
        </w:rPr>
        <w:t>edo</w:t>
      </w:r>
      <w:proofErr w:type="spellEnd"/>
      <w:r w:rsidRPr="002020C2">
        <w:rPr>
          <w:i/>
          <w:iCs/>
          <w:sz w:val="24"/>
          <w:szCs w:val="24"/>
        </w:rPr>
        <w:t xml:space="preserve"> </w:t>
      </w:r>
      <w:proofErr w:type="spellStart"/>
      <w:r w:rsidRPr="002020C2">
        <w:rPr>
          <w:i/>
          <w:iCs/>
          <w:sz w:val="24"/>
          <w:szCs w:val="24"/>
        </w:rPr>
        <w:t>kontsularren</w:t>
      </w:r>
      <w:proofErr w:type="spellEnd"/>
      <w:r w:rsidRPr="002020C2">
        <w:rPr>
          <w:i/>
          <w:iCs/>
          <w:sz w:val="24"/>
          <w:szCs w:val="24"/>
        </w:rPr>
        <w:t xml:space="preserve"> </w:t>
      </w:r>
      <w:proofErr w:type="spellStart"/>
      <w:r w:rsidRPr="002020C2">
        <w:rPr>
          <w:i/>
          <w:iCs/>
          <w:sz w:val="24"/>
          <w:szCs w:val="24"/>
        </w:rPr>
        <w:t>bortxaezintasuna</w:t>
      </w:r>
      <w:proofErr w:type="spellEnd"/>
      <w:r w:rsidRPr="002020C2">
        <w:rPr>
          <w:i/>
          <w:iCs/>
        </w:rPr>
        <w:t xml:space="preserve"> </w:t>
      </w:r>
      <w:proofErr w:type="spellStart"/>
      <w:r w:rsidRPr="002020C2">
        <w:t>errespetatzeko</w:t>
      </w:r>
      <w:proofErr w:type="spellEnd"/>
      <w:r w:rsidRPr="002020C2">
        <w:t xml:space="preserve"> </w:t>
      </w:r>
      <w:proofErr w:type="spellStart"/>
      <w:r w:rsidRPr="002020C2">
        <w:t>obligazioa</w:t>
      </w:r>
      <w:proofErr w:type="spellEnd"/>
      <w:r w:rsidRPr="002020C2">
        <w:t xml:space="preserve"> </w:t>
      </w:r>
    </w:p>
    <w:p w:rsidR="0065164F" w:rsidRDefault="00CB54E6" w:rsidP="00102D31">
      <w:pPr>
        <w:pStyle w:val="Prrafodelista"/>
        <w:numPr>
          <w:ilvl w:val="1"/>
          <w:numId w:val="8"/>
        </w:numPr>
        <w:jc w:val="both"/>
      </w:pPr>
      <w:proofErr w:type="spellStart"/>
      <w:r w:rsidRPr="002020C2">
        <w:t>Estatu</w:t>
      </w:r>
      <w:proofErr w:type="spellEnd"/>
      <w:r w:rsidRPr="002020C2">
        <w:t xml:space="preserve"> </w:t>
      </w:r>
      <w:proofErr w:type="spellStart"/>
      <w:r w:rsidRPr="002020C2">
        <w:t>urratzailearen</w:t>
      </w:r>
      <w:proofErr w:type="spellEnd"/>
      <w:r w:rsidRPr="002020C2">
        <w:t xml:space="preserve"> eta </w:t>
      </w:r>
      <w:proofErr w:type="spellStart"/>
      <w:r w:rsidRPr="002020C2">
        <w:t>kontra-neurria</w:t>
      </w:r>
      <w:proofErr w:type="spellEnd"/>
      <w:r w:rsidRPr="002020C2">
        <w:t xml:space="preserve"> </w:t>
      </w:r>
      <w:proofErr w:type="spellStart"/>
      <w:r w:rsidRPr="002020C2">
        <w:t>hartzen</w:t>
      </w:r>
      <w:proofErr w:type="spellEnd"/>
      <w:r w:rsidRPr="002020C2">
        <w:t xml:space="preserve"> </w:t>
      </w:r>
      <w:proofErr w:type="spellStart"/>
      <w:r w:rsidRPr="002020C2">
        <w:t>duenaren</w:t>
      </w:r>
      <w:proofErr w:type="spellEnd"/>
      <w:r w:rsidRPr="002020C2">
        <w:t xml:space="preserve"> </w:t>
      </w:r>
      <w:proofErr w:type="spellStart"/>
      <w:r w:rsidRPr="002020C2">
        <w:t>artean</w:t>
      </w:r>
      <w:proofErr w:type="spellEnd"/>
      <w:r w:rsidRPr="002020C2">
        <w:t xml:space="preserve"> </w:t>
      </w:r>
      <w:proofErr w:type="spellStart"/>
      <w:r w:rsidRPr="002020C2">
        <w:t>aplikagarri</w:t>
      </w:r>
      <w:proofErr w:type="spellEnd"/>
      <w:r w:rsidRPr="002020C2">
        <w:t xml:space="preserve"> </w:t>
      </w:r>
      <w:proofErr w:type="spellStart"/>
      <w:r w:rsidRPr="002020C2">
        <w:t>diren</w:t>
      </w:r>
      <w:proofErr w:type="spellEnd"/>
      <w:r w:rsidRPr="002020C2">
        <w:t xml:space="preserve"> </w:t>
      </w:r>
      <w:proofErr w:type="spellStart"/>
      <w:r w:rsidRPr="002020C2">
        <w:rPr>
          <w:i/>
          <w:iCs/>
          <w:sz w:val="24"/>
          <w:szCs w:val="24"/>
        </w:rPr>
        <w:t>gatazken</w:t>
      </w:r>
      <w:proofErr w:type="spellEnd"/>
      <w:r w:rsidRPr="002020C2">
        <w:rPr>
          <w:i/>
          <w:iCs/>
          <w:sz w:val="24"/>
          <w:szCs w:val="24"/>
        </w:rPr>
        <w:t xml:space="preserve"> </w:t>
      </w:r>
      <w:proofErr w:type="spellStart"/>
      <w:r w:rsidRPr="002020C2">
        <w:rPr>
          <w:i/>
          <w:iCs/>
          <w:sz w:val="24"/>
          <w:szCs w:val="24"/>
        </w:rPr>
        <w:t>konponketarako</w:t>
      </w:r>
      <w:proofErr w:type="spellEnd"/>
      <w:r w:rsidRPr="002020C2">
        <w:rPr>
          <w:i/>
          <w:iCs/>
          <w:sz w:val="24"/>
          <w:szCs w:val="24"/>
        </w:rPr>
        <w:t xml:space="preserve"> </w:t>
      </w:r>
      <w:proofErr w:type="spellStart"/>
      <w:r w:rsidRPr="002020C2">
        <w:rPr>
          <w:i/>
          <w:iCs/>
          <w:sz w:val="24"/>
          <w:szCs w:val="24"/>
        </w:rPr>
        <w:t>edozein</w:t>
      </w:r>
      <w:proofErr w:type="spellEnd"/>
      <w:r w:rsidRPr="002020C2">
        <w:rPr>
          <w:i/>
          <w:iCs/>
          <w:sz w:val="24"/>
          <w:szCs w:val="24"/>
        </w:rPr>
        <w:t xml:space="preserve"> </w:t>
      </w:r>
      <w:proofErr w:type="spellStart"/>
      <w:r w:rsidRPr="002020C2">
        <w:rPr>
          <w:i/>
          <w:iCs/>
          <w:sz w:val="24"/>
          <w:szCs w:val="24"/>
        </w:rPr>
        <w:t>prozeduratik</w:t>
      </w:r>
      <w:proofErr w:type="spellEnd"/>
      <w:r w:rsidRPr="002020C2">
        <w:rPr>
          <w:i/>
          <w:iCs/>
        </w:rPr>
        <w:t xml:space="preserve"> </w:t>
      </w:r>
      <w:proofErr w:type="spellStart"/>
      <w:r w:rsidRPr="002020C2">
        <w:t>eratortzen</w:t>
      </w:r>
      <w:proofErr w:type="spellEnd"/>
      <w:r w:rsidRPr="002020C2">
        <w:t xml:space="preserve"> </w:t>
      </w:r>
      <w:proofErr w:type="spellStart"/>
      <w:r w:rsidRPr="002020C2">
        <w:t>diren</w:t>
      </w:r>
      <w:proofErr w:type="spellEnd"/>
      <w:r w:rsidRPr="002020C2">
        <w:t xml:space="preserve"> </w:t>
      </w:r>
      <w:proofErr w:type="spellStart"/>
      <w:r w:rsidRPr="002020C2">
        <w:t>obligazioak</w:t>
      </w:r>
      <w:proofErr w:type="spellEnd"/>
      <w:r w:rsidRPr="002020C2">
        <w:t xml:space="preserve"> </w:t>
      </w:r>
    </w:p>
    <w:p w:rsidR="00B53233" w:rsidRPr="002020C2" w:rsidRDefault="00102D31" w:rsidP="00102D31">
      <w:pPr>
        <w:tabs>
          <w:tab w:val="left" w:pos="1178"/>
        </w:tabs>
        <w:jc w:val="both"/>
      </w:pPr>
      <w:r>
        <w:tab/>
      </w:r>
    </w:p>
    <w:p w:rsidR="00DA60F2" w:rsidRDefault="002020C2" w:rsidP="00087B32">
      <w:pPr>
        <w:jc w:val="both"/>
        <w:rPr>
          <w:b/>
          <w:sz w:val="24"/>
          <w:szCs w:val="24"/>
        </w:rPr>
      </w:pPr>
      <w:r>
        <w:rPr>
          <w:b/>
          <w:sz w:val="24"/>
          <w:szCs w:val="24"/>
        </w:rPr>
        <w:t xml:space="preserve">d. </w:t>
      </w:r>
      <w:proofErr w:type="spellStart"/>
      <w:r>
        <w:rPr>
          <w:b/>
          <w:sz w:val="24"/>
          <w:szCs w:val="24"/>
        </w:rPr>
        <w:t>Ezinbesteko</w:t>
      </w:r>
      <w:proofErr w:type="spellEnd"/>
      <w:r>
        <w:rPr>
          <w:b/>
          <w:sz w:val="24"/>
          <w:szCs w:val="24"/>
        </w:rPr>
        <w:t xml:space="preserve"> </w:t>
      </w:r>
      <w:proofErr w:type="spellStart"/>
      <w:r>
        <w:rPr>
          <w:b/>
          <w:sz w:val="24"/>
          <w:szCs w:val="24"/>
        </w:rPr>
        <w:t>indarra</w:t>
      </w:r>
      <w:proofErr w:type="spellEnd"/>
      <w:r>
        <w:rPr>
          <w:b/>
          <w:sz w:val="24"/>
          <w:szCs w:val="24"/>
        </w:rPr>
        <w:t xml:space="preserve"> (fuerza mayor) (23.art.)</w:t>
      </w:r>
    </w:p>
    <w:p w:rsidR="00F814D5" w:rsidRDefault="00C92BEC" w:rsidP="00087B32">
      <w:pPr>
        <w:jc w:val="both"/>
        <w:rPr>
          <w:b/>
          <w:sz w:val="24"/>
          <w:szCs w:val="24"/>
        </w:rPr>
      </w:pPr>
      <w:r w:rsidRPr="00C92BEC">
        <w:rPr>
          <w:b/>
          <w:noProof/>
          <w:sz w:val="24"/>
          <w:szCs w:val="24"/>
          <w:lang w:eastAsia="es-ES"/>
        </w:rPr>
        <w:drawing>
          <wp:inline distT="0" distB="0" distL="0" distR="0">
            <wp:extent cx="5400040" cy="990435"/>
            <wp:effectExtent l="19050" t="0" r="0" b="0"/>
            <wp:docPr id="5" name="Objeto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0762" cy="1584325"/>
                      <a:chOff x="179388" y="908050"/>
                      <a:chExt cx="8640762" cy="1584325"/>
                    </a:xfrm>
                  </a:grpSpPr>
                  <a:sp>
                    <a:nvSpPr>
                      <a:cNvPr id="6" name="5 Rectángulo"/>
                      <a:cNvSpPr/>
                    </a:nvSpPr>
                    <a:spPr>
                      <a:xfrm>
                        <a:off x="179388" y="908050"/>
                        <a:ext cx="8640762" cy="1584325"/>
                      </a:xfrm>
                      <a:prstGeom prst="rect">
                        <a:avLst/>
                      </a:prstGeom>
                      <a:solidFill>
                        <a:schemeClr val="accent4">
                          <a:lumMod val="75000"/>
                        </a:schemeClr>
                      </a:solidFill>
                    </a:spPr>
                    <a:txSp>
                      <a:txBody>
                        <a:bodyPr anchor="ctr"/>
                        <a:lstStyle>
                          <a:defPPr>
                            <a:defRPr lang="es-ES"/>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marL="319088" indent="-319088" algn="just" eaLnBrk="1" hangingPunct="1">
                            <a:defRPr/>
                          </a:pPr>
                          <a:r>
                            <a:rPr lang="eu-ES" i="1" dirty="0">
                              <a:latin typeface="Arial" pitchFamily="34" charset="0"/>
                            </a:rPr>
                            <a:t>Ezberdintzea</a:t>
                          </a:r>
                          <a:r>
                            <a:rPr lang="eu-ES" dirty="0">
                              <a:latin typeface="Arial" pitchFamily="34" charset="0"/>
                            </a:rPr>
                            <a:t>:</a:t>
                          </a:r>
                          <a:endParaRPr lang="es-ES" dirty="0">
                            <a:latin typeface="Arial" pitchFamily="34" charset="0"/>
                          </a:endParaRPr>
                        </a:p>
                        <a:p>
                          <a:pPr lvl="1" indent="-273050" algn="just" eaLnBrk="1" hangingPunct="1">
                            <a:buFont typeface="Courier New" pitchFamily="49" charset="0"/>
                            <a:buChar char="o"/>
                            <a:defRPr/>
                          </a:pPr>
                          <a:r>
                            <a:rPr lang="eu-ES" b="1" dirty="0">
                              <a:latin typeface="Arial" pitchFamily="34" charset="0"/>
                            </a:rPr>
                            <a:t>Beste Estatuaren jokabideak </a:t>
                          </a:r>
                          <a:r>
                            <a:rPr lang="eu-ES" dirty="0">
                              <a:latin typeface="Arial" pitchFamily="34" charset="0"/>
                            </a:rPr>
                            <a:t>zirkunstantziarekin ez du zerikusirik (≠ adostasuna, kontra-neurriak)</a:t>
                          </a:r>
                          <a:endParaRPr lang="es-ES" dirty="0">
                            <a:latin typeface="Arial" pitchFamily="34" charset="0"/>
                          </a:endParaRPr>
                        </a:p>
                        <a:p>
                          <a:pPr lvl="1" indent="-273050" algn="just" eaLnBrk="1" hangingPunct="1">
                            <a:buFont typeface="Courier New" pitchFamily="49" charset="0"/>
                            <a:buChar char="o"/>
                            <a:defRPr/>
                          </a:pPr>
                          <a:r>
                            <a:rPr lang="eu-ES" b="1" dirty="0">
                              <a:latin typeface="Arial" pitchFamily="34" charset="0"/>
                            </a:rPr>
                            <a:t>Estatuaren jokabidea</a:t>
                          </a:r>
                          <a:r>
                            <a:rPr lang="eu-ES" dirty="0">
                              <a:latin typeface="Arial" pitchFamily="34" charset="0"/>
                            </a:rPr>
                            <a:t> </a:t>
                          </a:r>
                          <a:r>
                            <a:rPr lang="eu-ES" b="1" dirty="0">
                              <a:latin typeface="Arial" pitchFamily="34" charset="0"/>
                            </a:rPr>
                            <a:t>ez da borondatezkoa</a:t>
                          </a:r>
                          <a:r>
                            <a:rPr lang="eu-ES" dirty="0">
                              <a:latin typeface="Arial" pitchFamily="34" charset="0"/>
                            </a:rPr>
                            <a:t>. (≠ arrisku estremoa, premiazko egoera).</a:t>
                          </a:r>
                          <a:endParaRPr lang="es-ES"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F814D5" w:rsidRDefault="00CB54E6" w:rsidP="00102D31">
      <w:pPr>
        <w:numPr>
          <w:ilvl w:val="0"/>
          <w:numId w:val="9"/>
        </w:numPr>
        <w:jc w:val="both"/>
      </w:pPr>
      <w:r w:rsidRPr="00F814D5">
        <w:rPr>
          <w:b/>
          <w:bCs/>
          <w:lang w:val="eu-ES"/>
        </w:rPr>
        <w:t>Eutsi ezinezko indar bat edo ustekabeko kanpo-gertaera bat</w:t>
      </w:r>
      <w:r w:rsidRPr="00F814D5">
        <w:rPr>
          <w:lang w:val="eu-ES"/>
        </w:rPr>
        <w:t xml:space="preserve"> dago zeinaren aurka ezin du ezer egin, eta honek Estatu ipintzen du:</w:t>
      </w:r>
    </w:p>
    <w:p w:rsidR="00F814D5" w:rsidRDefault="00CB54E6" w:rsidP="00102D31">
      <w:pPr>
        <w:numPr>
          <w:ilvl w:val="1"/>
          <w:numId w:val="9"/>
        </w:numPr>
        <w:jc w:val="both"/>
      </w:pPr>
      <w:r w:rsidRPr="00F814D5">
        <w:rPr>
          <w:lang w:val="eu-ES"/>
        </w:rPr>
        <w:t xml:space="preserve">Obligazioarekin bat datorren moduan jarduteko </w:t>
      </w:r>
      <w:r w:rsidRPr="00F814D5">
        <w:rPr>
          <w:b/>
          <w:bCs/>
          <w:lang w:val="eu-ES"/>
        </w:rPr>
        <w:t xml:space="preserve">ezintasun material batean, </w:t>
      </w:r>
      <w:r w:rsidRPr="00F814D5">
        <w:rPr>
          <w:lang w:val="eu-ES"/>
        </w:rPr>
        <w:t>edo</w:t>
      </w:r>
    </w:p>
    <w:p w:rsidR="0065164F" w:rsidRPr="00F814D5" w:rsidRDefault="00CB54E6" w:rsidP="00102D31">
      <w:pPr>
        <w:numPr>
          <w:ilvl w:val="1"/>
          <w:numId w:val="9"/>
        </w:numPr>
        <w:jc w:val="both"/>
      </w:pPr>
      <w:r w:rsidRPr="00F814D5">
        <w:rPr>
          <w:lang w:val="eu-ES"/>
        </w:rPr>
        <w:t xml:space="preserve">Bere jokabidea obligazioak eskatzen dionarekin bat ez datorrela </w:t>
      </w:r>
      <w:r w:rsidRPr="00F814D5">
        <w:rPr>
          <w:b/>
          <w:bCs/>
          <w:lang w:val="eu-ES"/>
        </w:rPr>
        <w:t>ez ohartzeko moduan.</w:t>
      </w:r>
      <w:r w:rsidRPr="00F814D5">
        <w:rPr>
          <w:lang w:val="eu-ES"/>
        </w:rPr>
        <w:t xml:space="preserve"> </w:t>
      </w:r>
    </w:p>
    <w:p w:rsidR="0065164F" w:rsidRPr="00F814D5" w:rsidRDefault="00CB54E6" w:rsidP="00102D31">
      <w:pPr>
        <w:numPr>
          <w:ilvl w:val="0"/>
          <w:numId w:val="9"/>
        </w:numPr>
        <w:jc w:val="both"/>
      </w:pPr>
      <w:r w:rsidRPr="00F814D5">
        <w:rPr>
          <w:b/>
          <w:bCs/>
          <w:sz w:val="24"/>
          <w:szCs w:val="24"/>
          <w:lang w:val="eu-ES"/>
        </w:rPr>
        <w:t>Faktore erabakigarria</w:t>
      </w:r>
      <w:r w:rsidRPr="00F814D5">
        <w:rPr>
          <w:b/>
          <w:bCs/>
          <w:lang w:val="eu-ES"/>
        </w:rPr>
        <w:t xml:space="preserve"> </w:t>
      </w:r>
      <w:r w:rsidRPr="00F814D5">
        <w:rPr>
          <w:lang w:val="eu-ES"/>
        </w:rPr>
        <w:t xml:space="preserve">izan daiteke: </w:t>
      </w:r>
    </w:p>
    <w:p w:rsidR="0065164F" w:rsidRPr="00F814D5" w:rsidRDefault="00CB54E6" w:rsidP="00102D31">
      <w:pPr>
        <w:numPr>
          <w:ilvl w:val="1"/>
          <w:numId w:val="9"/>
        </w:numPr>
        <w:jc w:val="both"/>
      </w:pPr>
      <w:r w:rsidRPr="00F814D5">
        <w:rPr>
          <w:i/>
          <w:iCs/>
          <w:lang w:val="eu-ES"/>
        </w:rPr>
        <w:t>Naturaren gertaera</w:t>
      </w:r>
      <w:r w:rsidRPr="00F814D5">
        <w:rPr>
          <w:lang w:val="eu-ES"/>
        </w:rPr>
        <w:t xml:space="preserve"> bat (hondamendi natural bat, eguraldi txarra, lurrikara bat, uholdeak, lehorteak, </w:t>
      </w:r>
      <w:proofErr w:type="spellStart"/>
      <w:r w:rsidRPr="00F814D5">
        <w:rPr>
          <w:lang w:val="eu-ES"/>
        </w:rPr>
        <w:t>etabar</w:t>
      </w:r>
      <w:proofErr w:type="spellEnd"/>
      <w:r w:rsidRPr="00F814D5">
        <w:rPr>
          <w:lang w:val="eu-ES"/>
        </w:rPr>
        <w:t xml:space="preserve">), edo </w:t>
      </w:r>
    </w:p>
    <w:p w:rsidR="0065164F" w:rsidRPr="00F814D5" w:rsidRDefault="00CB54E6" w:rsidP="00102D31">
      <w:pPr>
        <w:numPr>
          <w:ilvl w:val="1"/>
          <w:numId w:val="9"/>
        </w:numPr>
        <w:jc w:val="both"/>
      </w:pPr>
      <w:proofErr w:type="spellStart"/>
      <w:r w:rsidRPr="00F814D5">
        <w:rPr>
          <w:i/>
          <w:iCs/>
          <w:lang w:val="eu-ES"/>
        </w:rPr>
        <w:t>Giza-jarduera</w:t>
      </w:r>
      <w:proofErr w:type="spellEnd"/>
      <w:r w:rsidRPr="00F814D5">
        <w:rPr>
          <w:i/>
          <w:iCs/>
          <w:lang w:val="eu-ES"/>
        </w:rPr>
        <w:t xml:space="preserve"> baten ondorio </w:t>
      </w:r>
      <w:r w:rsidRPr="00F814D5">
        <w:rPr>
          <w:lang w:val="eu-ES"/>
        </w:rPr>
        <w:t xml:space="preserve">(adibidez, lurraldearen zati baten gaineko kontrolaren galtzea matxinada baten </w:t>
      </w:r>
      <w:proofErr w:type="spellStart"/>
      <w:r w:rsidRPr="00F814D5">
        <w:rPr>
          <w:lang w:val="eu-ES"/>
        </w:rPr>
        <w:t>ondorioz…</w:t>
      </w:r>
      <w:proofErr w:type="spellEnd"/>
      <w:r w:rsidRPr="00F814D5">
        <w:rPr>
          <w:lang w:val="eu-ES"/>
        </w:rPr>
        <w:t xml:space="preserve">). </w:t>
      </w:r>
    </w:p>
    <w:p w:rsidR="00F814D5" w:rsidRDefault="00F814D5" w:rsidP="00102D31">
      <w:pPr>
        <w:jc w:val="both"/>
      </w:pPr>
      <w:r w:rsidRPr="00F814D5">
        <w:rPr>
          <w:lang w:val="eu-ES"/>
        </w:rPr>
        <w:t xml:space="preserve">Kasu guztietan: nazioarteko </w:t>
      </w:r>
      <w:r w:rsidRPr="00F814D5">
        <w:rPr>
          <w:b/>
          <w:bCs/>
          <w:sz w:val="24"/>
          <w:szCs w:val="24"/>
          <w:lang w:val="eu-ES"/>
        </w:rPr>
        <w:t>obligazioa betetzeko ezintasun materiala</w:t>
      </w:r>
      <w:r w:rsidRPr="00F814D5">
        <w:rPr>
          <w:lang w:val="eu-ES"/>
        </w:rPr>
        <w:t>.</w:t>
      </w:r>
    </w:p>
    <w:p w:rsidR="00C92BEC" w:rsidRPr="00F814D5" w:rsidRDefault="00C92BEC" w:rsidP="00102D31">
      <w:pPr>
        <w:jc w:val="both"/>
      </w:pPr>
      <w:r w:rsidRPr="00C92BEC">
        <w:rPr>
          <w:noProof/>
          <w:lang w:eastAsia="es-ES"/>
        </w:rPr>
        <w:drawing>
          <wp:inline distT="0" distB="0" distL="0" distR="0">
            <wp:extent cx="5550477" cy="1175657"/>
            <wp:effectExtent l="19050" t="0" r="0" b="0"/>
            <wp:docPr id="6" name="Objeto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13788" cy="2087562"/>
                      <a:chOff x="250825" y="188913"/>
                      <a:chExt cx="8713788" cy="2087562"/>
                    </a:xfrm>
                  </a:grpSpPr>
                  <a:sp>
                    <a:nvSpPr>
                      <a:cNvPr id="6" name="5 Rectángulo"/>
                      <a:cNvSpPr/>
                    </a:nvSpPr>
                    <a:spPr>
                      <a:xfrm>
                        <a:off x="250825" y="188913"/>
                        <a:ext cx="8713788" cy="2087562"/>
                      </a:xfrm>
                      <a:prstGeom prst="rect">
                        <a:avLst/>
                      </a:prstGeom>
                      <a:solidFill>
                        <a:schemeClr val="accent6">
                          <a:lumMod val="40000"/>
                          <a:lumOff val="60000"/>
                        </a:schemeClr>
                      </a:solidFill>
                    </a:spPr>
                    <a:txSp>
                      <a:txBody>
                        <a:bodyPr anchor="ctr"/>
                        <a:lstStyle>
                          <a:defPPr>
                            <a:defRPr lang="es-ES"/>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eaLnBrk="1" hangingPunct="1">
                            <a:defRPr/>
                          </a:pPr>
                          <a:r>
                            <a:rPr lang="eu-ES" b="1" dirty="0">
                              <a:solidFill>
                                <a:schemeClr val="tx1"/>
                              </a:solidFill>
                              <a:latin typeface="Arial" pitchFamily="34" charset="0"/>
                            </a:rPr>
                            <a:t>Adibidea. </a:t>
                          </a:r>
                        </a:p>
                        <a:p>
                          <a:pPr algn="just" eaLnBrk="1" hangingPunct="1">
                            <a:defRPr/>
                          </a:pPr>
                          <a:r>
                            <a:rPr lang="eu-ES" i="1" dirty="0">
                              <a:solidFill>
                                <a:schemeClr val="tx1"/>
                              </a:solidFill>
                              <a:latin typeface="Arial" pitchFamily="34" charset="0"/>
                            </a:rPr>
                            <a:t>Arbitrajeko Auzitegi Iraunkorra</a:t>
                          </a:r>
                          <a:r>
                            <a:rPr lang="eu-ES" dirty="0">
                              <a:solidFill>
                                <a:schemeClr val="tx1"/>
                              </a:solidFill>
                              <a:latin typeface="Arial" pitchFamily="34" charset="0"/>
                            </a:rPr>
                            <a:t>: </a:t>
                          </a:r>
                          <a:r>
                            <a:rPr lang="eu-ES" b="1" i="1" dirty="0">
                              <a:solidFill>
                                <a:schemeClr val="tx1"/>
                              </a:solidFill>
                              <a:latin typeface="Arial" pitchFamily="34" charset="0"/>
                            </a:rPr>
                            <a:t>1956. Faroen emakidei buruzko auzia</a:t>
                          </a:r>
                          <a:r>
                            <a:rPr lang="eu-ES" dirty="0">
                              <a:solidFill>
                                <a:schemeClr val="tx1"/>
                              </a:solidFill>
                              <a:latin typeface="Arial" pitchFamily="34" charset="0"/>
                            </a:rPr>
                            <a:t>.  Frantziak erreklamazio bat egin zion Gobernu greziarrari, honek enpresa frantziar baten jabetzakoa zen faro bat </a:t>
                          </a:r>
                          <a:r>
                            <a:rPr lang="eu-ES" dirty="0" err="1">
                              <a:solidFill>
                                <a:schemeClr val="tx1"/>
                              </a:solidFill>
                              <a:latin typeface="Arial" pitchFamily="34" charset="0"/>
                            </a:rPr>
                            <a:t>errekisatu</a:t>
                          </a:r>
                          <a:r>
                            <a:rPr lang="eu-ES" dirty="0">
                              <a:solidFill>
                                <a:schemeClr val="tx1"/>
                              </a:solidFill>
                              <a:latin typeface="Arial" pitchFamily="34" charset="0"/>
                            </a:rPr>
                            <a:t> baitzuen 1915ean. Gerran zehar hondatu zen faroa turkiarren bonbardaketa baten ondorioz. Ezinbesteko indarra: </a:t>
                          </a:r>
                          <a:r>
                            <a:rPr lang="eu-ES" dirty="0" err="1">
                              <a:solidFill>
                                <a:schemeClr val="tx1"/>
                              </a:solidFill>
                              <a:latin typeface="Arial" pitchFamily="34" charset="0"/>
                            </a:rPr>
                            <a:t>errekisaren</a:t>
                          </a:r>
                          <a:r>
                            <a:rPr lang="eu-ES" dirty="0">
                              <a:solidFill>
                                <a:schemeClr val="tx1"/>
                              </a:solidFill>
                              <a:latin typeface="Arial" pitchFamily="34" charset="0"/>
                            </a:rPr>
                            <a:t> aurretik zuen egoeran faroa itzultzeko ezintasuna</a:t>
                          </a:r>
                          <a:endParaRPr lang="es-ES" dirty="0">
                            <a:solidFill>
                              <a:schemeClr val="tx1"/>
                            </a:solidFill>
                            <a:latin typeface="Arial" pitchFamily="34" charset="0"/>
                          </a:endParaRPr>
                        </a:p>
                        <a:p>
                          <a:pPr algn="ctr" eaLnBrk="1" hangingPunct="1">
                            <a:defRPr/>
                          </a:pPr>
                          <a:endParaRPr lang="es-ES"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102D31" w:rsidRPr="00947C6B" w:rsidRDefault="00CB54E6" w:rsidP="00102D31">
      <w:pPr>
        <w:numPr>
          <w:ilvl w:val="0"/>
          <w:numId w:val="10"/>
        </w:numPr>
        <w:jc w:val="both"/>
        <w:rPr>
          <w:lang w:val="en-GB"/>
        </w:rPr>
      </w:pPr>
      <w:r w:rsidRPr="000165F9">
        <w:rPr>
          <w:lang w:val="eu-ES"/>
        </w:rPr>
        <w:lastRenderedPageBreak/>
        <w:t xml:space="preserve">Ezinbesteko indarraren zirkunstantzia eman dadin </w:t>
      </w:r>
      <w:r w:rsidRPr="000165F9">
        <w:rPr>
          <w:b/>
          <w:bCs/>
          <w:lang w:val="eu-ES"/>
        </w:rPr>
        <w:t xml:space="preserve">bete beharreko </w:t>
      </w:r>
      <w:r w:rsidRPr="000165F9">
        <w:rPr>
          <w:b/>
          <w:bCs/>
          <w:sz w:val="28"/>
          <w:szCs w:val="28"/>
          <w:lang w:val="eu-ES"/>
        </w:rPr>
        <w:t>baldintzak</w:t>
      </w:r>
      <w:r w:rsidRPr="000165F9">
        <w:rPr>
          <w:lang w:val="eu-ES"/>
        </w:rPr>
        <w:t>:</w:t>
      </w:r>
      <w:r w:rsidRPr="00947C6B">
        <w:rPr>
          <w:lang w:val="en-GB"/>
        </w:rPr>
        <w:t xml:space="preserve"> </w:t>
      </w:r>
    </w:p>
    <w:p w:rsidR="00102D31" w:rsidRDefault="00CB54E6" w:rsidP="00102D31">
      <w:pPr>
        <w:numPr>
          <w:ilvl w:val="1"/>
          <w:numId w:val="10"/>
        </w:numPr>
        <w:jc w:val="both"/>
      </w:pPr>
      <w:r w:rsidRPr="00102D31">
        <w:rPr>
          <w:lang w:val="eu-ES"/>
        </w:rPr>
        <w:t xml:space="preserve">Ezinbesteko indarrak </w:t>
      </w:r>
      <w:r w:rsidRPr="00102D31">
        <w:rPr>
          <w:sz w:val="28"/>
          <w:szCs w:val="28"/>
          <w:lang w:val="eu-ES"/>
        </w:rPr>
        <w:t>eutsi ezinezkoa</w:t>
      </w:r>
      <w:r w:rsidRPr="00102D31">
        <w:rPr>
          <w:lang w:val="eu-ES"/>
        </w:rPr>
        <w:t xml:space="preserve"> izan behar du eta kanpo gertaerak </w:t>
      </w:r>
      <w:r w:rsidRPr="00102D31">
        <w:rPr>
          <w:sz w:val="28"/>
          <w:szCs w:val="28"/>
          <w:lang w:val="eu-ES"/>
        </w:rPr>
        <w:t>objektiboki uste gabekoa</w:t>
      </w:r>
      <w:r w:rsidRPr="00102D31">
        <w:rPr>
          <w:lang w:val="eu-ES"/>
        </w:rPr>
        <w:t>. (</w:t>
      </w:r>
      <w:r w:rsidRPr="00102D31">
        <w:rPr>
          <w:i/>
          <w:iCs/>
          <w:lang w:val="eu-ES"/>
        </w:rPr>
        <w:t>aukera errealik ez horren efektuak ekiditeko)</w:t>
      </w:r>
      <w:r w:rsidRPr="00102D31">
        <w:rPr>
          <w:lang w:val="eu-ES"/>
        </w:rPr>
        <w:t>.</w:t>
      </w:r>
      <w:r w:rsidRPr="000165F9">
        <w:t xml:space="preserve"> </w:t>
      </w:r>
    </w:p>
    <w:p w:rsidR="0065164F" w:rsidRPr="000165F9" w:rsidRDefault="00CB54E6" w:rsidP="00102D31">
      <w:pPr>
        <w:numPr>
          <w:ilvl w:val="1"/>
          <w:numId w:val="10"/>
        </w:numPr>
        <w:jc w:val="both"/>
      </w:pPr>
      <w:r w:rsidRPr="00102D31">
        <w:rPr>
          <w:lang w:val="eu-ES"/>
        </w:rPr>
        <w:t xml:space="preserve">Obligazioa duen Estatuak </w:t>
      </w:r>
      <w:r w:rsidRPr="00102D31">
        <w:rPr>
          <w:sz w:val="28"/>
          <w:szCs w:val="28"/>
          <w:lang w:val="eu-ES"/>
        </w:rPr>
        <w:t>ez du lagundu behar</w:t>
      </w:r>
      <w:r w:rsidRPr="00102D31">
        <w:rPr>
          <w:lang w:val="eu-ES"/>
        </w:rPr>
        <w:t xml:space="preserve"> (nahita edo arduragabekeriaz) egoera hori eman dadin.</w:t>
      </w:r>
      <w:r w:rsidRPr="000165F9">
        <w:t xml:space="preserve"> </w:t>
      </w:r>
    </w:p>
    <w:p w:rsidR="0065164F" w:rsidRPr="000165F9" w:rsidRDefault="00CB54E6" w:rsidP="00102D31">
      <w:pPr>
        <w:numPr>
          <w:ilvl w:val="1"/>
          <w:numId w:val="10"/>
        </w:numPr>
        <w:jc w:val="both"/>
      </w:pPr>
      <w:r w:rsidRPr="000165F9">
        <w:rPr>
          <w:sz w:val="28"/>
          <w:szCs w:val="28"/>
          <w:lang w:val="eu-ES"/>
        </w:rPr>
        <w:t>Ezin da eskatu, Estatuak aurrez onartu badu</w:t>
      </w:r>
      <w:r w:rsidRPr="000165F9">
        <w:rPr>
          <w:lang w:val="eu-ES"/>
        </w:rPr>
        <w:t xml:space="preserve"> egoera hori zor zitekeenaren arriskua.</w:t>
      </w:r>
      <w:r w:rsidRPr="000165F9">
        <w:t xml:space="preserve"> </w:t>
      </w:r>
    </w:p>
    <w:p w:rsidR="00C92BEC" w:rsidRPr="00C92BEC" w:rsidRDefault="00C92BEC" w:rsidP="00102D31">
      <w:pPr>
        <w:jc w:val="both"/>
        <w:rPr>
          <w:sz w:val="24"/>
          <w:szCs w:val="24"/>
        </w:rPr>
      </w:pPr>
      <w:r w:rsidRPr="00C92BEC">
        <w:rPr>
          <w:noProof/>
          <w:sz w:val="24"/>
          <w:szCs w:val="24"/>
          <w:lang w:eastAsia="es-ES"/>
        </w:rPr>
        <w:drawing>
          <wp:inline distT="0" distB="0" distL="0" distR="0">
            <wp:extent cx="5550477" cy="570015"/>
            <wp:effectExtent l="19050" t="0" r="0" b="0"/>
            <wp:docPr id="7" name="Objeto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13788" cy="892175"/>
                      <a:chOff x="250825" y="5705475"/>
                      <a:chExt cx="8713788" cy="892175"/>
                    </a:xfrm>
                  </a:grpSpPr>
                  <a:sp>
                    <a:nvSpPr>
                      <a:cNvPr id="7" name="2 Marcador de contenido"/>
                      <a:cNvSpPr txBox="1">
                        <a:spLocks/>
                      </a:cNvSpPr>
                    </a:nvSpPr>
                    <a:spPr bwMode="auto">
                      <a:xfrm>
                        <a:off x="250825" y="5705475"/>
                        <a:ext cx="8713788" cy="892175"/>
                      </a:xfrm>
                      <a:prstGeom prst="rect">
                        <a:avLst/>
                      </a:prstGeom>
                      <a:solidFill>
                        <a:schemeClr val="accent6">
                          <a:lumMod val="40000"/>
                          <a:lumOff val="60000"/>
                        </a:schemeClr>
                      </a:solidFill>
                    </a:spPr>
                    <a:txSp>
                      <a:txBody>
                        <a:bodyPr anchor="ctr"/>
                        <a:lstStyle>
                          <a:defPPr>
                            <a:defRPr lang="es-ES"/>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marL="342900" indent="-228600" algn="just">
                            <a:buClr>
                              <a:schemeClr val="accent1"/>
                            </a:buClr>
                            <a:defRPr/>
                          </a:pPr>
                          <a:r>
                            <a:rPr lang="es-ES" b="1" dirty="0" err="1">
                              <a:solidFill>
                                <a:schemeClr val="tx1"/>
                              </a:solidFill>
                            </a:rPr>
                            <a:t>Adibidea</a:t>
                          </a:r>
                          <a:r>
                            <a:rPr lang="es-ES" dirty="0">
                              <a:solidFill>
                                <a:schemeClr val="tx1"/>
                              </a:solidFill>
                            </a:rPr>
                            <a:t>:</a:t>
                          </a:r>
                        </a:p>
                        <a:p>
                          <a:pPr marL="182563" indent="-228600" algn="just">
                            <a:buClr>
                              <a:schemeClr val="accent2"/>
                            </a:buClr>
                            <a:defRPr/>
                          </a:pPr>
                          <a:r>
                            <a:rPr lang="es-ES" dirty="0" err="1">
                              <a:solidFill>
                                <a:schemeClr val="tx1"/>
                              </a:solidFill>
                            </a:rPr>
                            <a:t>Estatu</a:t>
                          </a:r>
                          <a:r>
                            <a:rPr lang="es-ES" dirty="0">
                              <a:solidFill>
                                <a:schemeClr val="tx1"/>
                              </a:solidFill>
                            </a:rPr>
                            <a:t> baten aire </a:t>
                          </a:r>
                          <a:r>
                            <a:rPr lang="es-ES" dirty="0" err="1">
                              <a:solidFill>
                                <a:schemeClr val="tx1"/>
                              </a:solidFill>
                            </a:rPr>
                            <a:t>eremuan</a:t>
                          </a:r>
                          <a:r>
                            <a:rPr lang="es-ES" dirty="0">
                              <a:solidFill>
                                <a:schemeClr val="tx1"/>
                              </a:solidFill>
                            </a:rPr>
                            <a:t> </a:t>
                          </a:r>
                          <a:r>
                            <a:rPr lang="es-ES" dirty="0" err="1">
                              <a:solidFill>
                                <a:schemeClr val="tx1"/>
                              </a:solidFill>
                            </a:rPr>
                            <a:t>sartzea</a:t>
                          </a:r>
                          <a:r>
                            <a:rPr lang="es-ES" dirty="0">
                              <a:solidFill>
                                <a:schemeClr val="tx1"/>
                              </a:solidFill>
                            </a:rPr>
                            <a:t> </a:t>
                          </a:r>
                          <a:r>
                            <a:rPr lang="es-ES" dirty="0" err="1">
                              <a:solidFill>
                                <a:schemeClr val="tx1"/>
                              </a:solidFill>
                            </a:rPr>
                            <a:t>estatu</a:t>
                          </a:r>
                          <a:r>
                            <a:rPr lang="es-ES" dirty="0">
                              <a:solidFill>
                                <a:schemeClr val="tx1"/>
                              </a:solidFill>
                            </a:rPr>
                            <a:t> horren </a:t>
                          </a:r>
                          <a:r>
                            <a:rPr lang="es-ES" dirty="0" err="1">
                              <a:solidFill>
                                <a:schemeClr val="tx1"/>
                              </a:solidFill>
                            </a:rPr>
                            <a:t>baimenik</a:t>
                          </a:r>
                          <a:r>
                            <a:rPr lang="es-ES" dirty="0">
                              <a:solidFill>
                                <a:schemeClr val="tx1"/>
                              </a:solidFill>
                            </a:rPr>
                            <a:t> </a:t>
                          </a:r>
                          <a:r>
                            <a:rPr lang="es-ES" dirty="0" err="1">
                              <a:solidFill>
                                <a:schemeClr val="tx1"/>
                              </a:solidFill>
                            </a:rPr>
                            <a:t>gabe</a:t>
                          </a:r>
                          <a:r>
                            <a:rPr lang="es-ES" dirty="0">
                              <a:solidFill>
                                <a:schemeClr val="tx1"/>
                              </a:solidFill>
                            </a:rPr>
                            <a:t> / </a:t>
                          </a:r>
                          <a:r>
                            <a:rPr lang="es-ES" dirty="0" err="1">
                              <a:solidFill>
                                <a:schemeClr val="tx1"/>
                              </a:solidFill>
                            </a:rPr>
                            <a:t>barne</a:t>
                          </a:r>
                          <a:r>
                            <a:rPr lang="es-ES" dirty="0">
                              <a:solidFill>
                                <a:schemeClr val="tx1"/>
                              </a:solidFill>
                            </a:rPr>
                            <a:t> </a:t>
                          </a:r>
                          <a:r>
                            <a:rPr lang="es-ES" dirty="0" err="1">
                              <a:solidFill>
                                <a:schemeClr val="tx1"/>
                              </a:solidFill>
                            </a:rPr>
                            <a:t>uretan</a:t>
                          </a:r>
                          <a:r>
                            <a:rPr lang="es-ES" dirty="0">
                              <a:solidFill>
                                <a:schemeClr val="tx1"/>
                              </a:solidFill>
                            </a:rPr>
                            <a:t> </a:t>
                          </a:r>
                          <a:r>
                            <a:rPr lang="es-ES" dirty="0" err="1" smtClean="0">
                              <a:solidFill>
                                <a:schemeClr val="tx1"/>
                              </a:solidFill>
                            </a:rPr>
                            <a:t>sartzea</a:t>
                          </a:r>
                          <a:r>
                            <a:rPr lang="es-ES" dirty="0">
                              <a:solidFill>
                                <a:schemeClr val="tx1"/>
                              </a:solidFill>
                            </a:rPr>
                            <a:t> </a:t>
                          </a:r>
                          <a:r>
                            <a:rPr lang="es-ES" dirty="0" err="1" smtClean="0">
                              <a:solidFill>
                                <a:schemeClr val="tx1"/>
                              </a:solidFill>
                            </a:rPr>
                            <a:t>aurretizako</a:t>
                          </a:r>
                          <a:r>
                            <a:rPr lang="es-ES" dirty="0" smtClean="0">
                              <a:solidFill>
                                <a:schemeClr val="tx1"/>
                              </a:solidFill>
                            </a:rPr>
                            <a:t> </a:t>
                          </a:r>
                          <a:r>
                            <a:rPr lang="es-ES" dirty="0" err="1">
                              <a:solidFill>
                                <a:schemeClr val="tx1"/>
                              </a:solidFill>
                            </a:rPr>
                            <a:t>baimenik</a:t>
                          </a:r>
                          <a:r>
                            <a:rPr lang="es-ES" dirty="0">
                              <a:solidFill>
                                <a:schemeClr val="tx1"/>
                              </a:solidFill>
                            </a:rPr>
                            <a:t> </a:t>
                          </a:r>
                          <a:r>
                            <a:rPr lang="es-ES" dirty="0" err="1">
                              <a:solidFill>
                                <a:schemeClr val="tx1"/>
                              </a:solidFill>
                            </a:rPr>
                            <a:t>gabe</a:t>
                          </a:r>
                          <a:endParaRPr lang="es-E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2020C2" w:rsidRDefault="000165F9" w:rsidP="00102D31">
      <w:pPr>
        <w:jc w:val="both"/>
      </w:pPr>
      <w:r w:rsidRPr="000165F9">
        <w:rPr>
          <w:b/>
          <w:sz w:val="24"/>
          <w:szCs w:val="24"/>
        </w:rPr>
        <w:t xml:space="preserve">e. </w:t>
      </w:r>
      <w:proofErr w:type="spellStart"/>
      <w:r w:rsidRPr="000165F9">
        <w:rPr>
          <w:b/>
          <w:sz w:val="24"/>
          <w:szCs w:val="24"/>
        </w:rPr>
        <w:t>Arrisku</w:t>
      </w:r>
      <w:proofErr w:type="spellEnd"/>
      <w:r w:rsidRPr="000165F9">
        <w:rPr>
          <w:b/>
          <w:sz w:val="24"/>
          <w:szCs w:val="24"/>
        </w:rPr>
        <w:t xml:space="preserve"> </w:t>
      </w:r>
      <w:proofErr w:type="spellStart"/>
      <w:r w:rsidRPr="000165F9">
        <w:rPr>
          <w:b/>
          <w:sz w:val="24"/>
          <w:szCs w:val="24"/>
        </w:rPr>
        <w:t>estremoa</w:t>
      </w:r>
      <w:proofErr w:type="spellEnd"/>
      <w:r w:rsidRPr="000165F9">
        <w:rPr>
          <w:b/>
          <w:sz w:val="24"/>
          <w:szCs w:val="24"/>
        </w:rPr>
        <w:t xml:space="preserve"> (24.art)</w:t>
      </w:r>
    </w:p>
    <w:p w:rsidR="0065164F" w:rsidRPr="000165F9" w:rsidRDefault="00CB54E6" w:rsidP="00102D31">
      <w:pPr>
        <w:numPr>
          <w:ilvl w:val="0"/>
          <w:numId w:val="11"/>
        </w:numPr>
        <w:jc w:val="both"/>
      </w:pPr>
      <w:r w:rsidRPr="000165F9">
        <w:rPr>
          <w:lang w:val="eu-ES"/>
        </w:rPr>
        <w:t xml:space="preserve">Arrisku egoera bat non </w:t>
      </w:r>
      <w:r w:rsidRPr="000165F9">
        <w:rPr>
          <w:b/>
          <w:bCs/>
          <w:lang w:val="eu-ES"/>
        </w:rPr>
        <w:t>Estatuaren organoak ez duen</w:t>
      </w:r>
      <w:r w:rsidRPr="000165F9">
        <w:rPr>
          <w:lang w:val="eu-ES"/>
        </w:rPr>
        <w:t xml:space="preserve"> une horretan </w:t>
      </w:r>
      <w:r w:rsidRPr="000165F9">
        <w:rPr>
          <w:b/>
          <w:bCs/>
          <w:lang w:val="eu-ES"/>
        </w:rPr>
        <w:t xml:space="preserve">beste biderik </w:t>
      </w:r>
      <w:r w:rsidRPr="00102D31">
        <w:rPr>
          <w:sz w:val="28"/>
          <w:szCs w:val="28"/>
          <w:lang w:val="eu-ES"/>
        </w:rPr>
        <w:t>bere burua edo bere zaintza pean dauden pertsonena salbatzeko</w:t>
      </w:r>
      <w:r w:rsidRPr="000165F9">
        <w:rPr>
          <w:lang w:val="eu-ES"/>
        </w:rPr>
        <w:t>, ez bada nazioarteko obligazioak eskatzen dionaren kontra jarduten.</w:t>
      </w:r>
      <w:r w:rsidRPr="000165F9">
        <w:t xml:space="preserve"> </w:t>
      </w:r>
    </w:p>
    <w:p w:rsidR="0065164F" w:rsidRPr="000165F9" w:rsidRDefault="00CB54E6" w:rsidP="00102D31">
      <w:pPr>
        <w:numPr>
          <w:ilvl w:val="1"/>
          <w:numId w:val="11"/>
        </w:numPr>
        <w:jc w:val="both"/>
      </w:pPr>
      <w:r w:rsidRPr="000165F9">
        <w:rPr>
          <w:b/>
          <w:bCs/>
          <w:lang w:val="eu-ES"/>
        </w:rPr>
        <w:t>Printzipioz borondatezkoa den jokabidea</w:t>
      </w:r>
      <w:r w:rsidRPr="000165F9">
        <w:rPr>
          <w:lang w:val="eu-ES"/>
        </w:rPr>
        <w:t xml:space="preserve"> da. Beste aukerak baditu. </w:t>
      </w:r>
    </w:p>
    <w:p w:rsidR="0065164F" w:rsidRPr="00947C6B" w:rsidRDefault="00CB54E6" w:rsidP="00102D31">
      <w:pPr>
        <w:numPr>
          <w:ilvl w:val="1"/>
          <w:numId w:val="11"/>
        </w:numPr>
        <w:jc w:val="both"/>
        <w:rPr>
          <w:lang w:val="eu-ES"/>
        </w:rPr>
      </w:pPr>
      <w:r w:rsidRPr="000165F9">
        <w:rPr>
          <w:lang w:val="eu-ES"/>
        </w:rPr>
        <w:t xml:space="preserve">Hala ere, </w:t>
      </w:r>
      <w:r w:rsidRPr="000165F9">
        <w:rPr>
          <w:b/>
          <w:bCs/>
          <w:lang w:val="eu-ES"/>
        </w:rPr>
        <w:t>ez da aukera aske bat</w:t>
      </w:r>
      <w:r w:rsidRPr="000165F9">
        <w:rPr>
          <w:lang w:val="eu-ES"/>
        </w:rPr>
        <w:t>. (Estatuaren izenean jarduten duen organoak badaki nazioarteko obligazioak esaten dion moduan jardunez gero berak edo bere zaintzapean dauden pertsonek ia ezinbestean bizia galduko dutela edo kalte larriak jasango dituztela).</w:t>
      </w:r>
      <w:r w:rsidRPr="00947C6B">
        <w:rPr>
          <w:lang w:val="eu-ES"/>
        </w:rPr>
        <w:t xml:space="preserve"> </w:t>
      </w:r>
    </w:p>
    <w:p w:rsidR="0065164F" w:rsidRPr="00947C6B" w:rsidRDefault="00CB54E6" w:rsidP="00102D31">
      <w:pPr>
        <w:numPr>
          <w:ilvl w:val="1"/>
          <w:numId w:val="11"/>
        </w:numPr>
        <w:jc w:val="both"/>
        <w:rPr>
          <w:lang w:val="en-GB"/>
        </w:rPr>
      </w:pPr>
      <w:r w:rsidRPr="000165F9">
        <w:rPr>
          <w:b/>
          <w:bCs/>
          <w:lang w:val="eu-ES"/>
        </w:rPr>
        <w:t xml:space="preserve">Pertsonen bizitzaren </w:t>
      </w:r>
      <w:r w:rsidRPr="000165F9">
        <w:rPr>
          <w:lang w:val="eu-ES"/>
        </w:rPr>
        <w:t>ezinbesteko beharrak babestea du helburu</w:t>
      </w:r>
      <w:r w:rsidRPr="00947C6B">
        <w:rPr>
          <w:lang w:val="en-GB"/>
        </w:rPr>
        <w:t xml:space="preserve"> </w:t>
      </w:r>
    </w:p>
    <w:p w:rsidR="0065164F" w:rsidRPr="000165F9" w:rsidRDefault="00CB54E6" w:rsidP="00102D31">
      <w:pPr>
        <w:numPr>
          <w:ilvl w:val="0"/>
          <w:numId w:val="11"/>
        </w:numPr>
        <w:jc w:val="both"/>
      </w:pPr>
      <w:r w:rsidRPr="000165F9">
        <w:rPr>
          <w:b/>
          <w:bCs/>
          <w:lang w:val="eu-ES"/>
        </w:rPr>
        <w:t>Baldintzak</w:t>
      </w:r>
      <w:r w:rsidRPr="000165F9">
        <w:rPr>
          <w:lang w:val="eu-ES"/>
        </w:rPr>
        <w:t>:</w:t>
      </w:r>
      <w:r w:rsidRPr="000165F9">
        <w:t xml:space="preserve"> </w:t>
      </w:r>
    </w:p>
    <w:p w:rsidR="0065164F" w:rsidRPr="000165F9" w:rsidRDefault="00CB54E6" w:rsidP="00102D31">
      <w:pPr>
        <w:numPr>
          <w:ilvl w:val="1"/>
          <w:numId w:val="11"/>
        </w:numPr>
        <w:jc w:val="both"/>
      </w:pPr>
      <w:r w:rsidRPr="00102D31">
        <w:rPr>
          <w:b/>
          <w:bCs/>
          <w:sz w:val="28"/>
          <w:szCs w:val="28"/>
          <w:lang w:val="eu-ES"/>
        </w:rPr>
        <w:t>Proportzionaltasuna</w:t>
      </w:r>
      <w:r w:rsidRPr="000165F9">
        <w:rPr>
          <w:b/>
          <w:bCs/>
          <w:lang w:val="eu-ES"/>
        </w:rPr>
        <w:t>:</w:t>
      </w:r>
      <w:r w:rsidRPr="000165F9">
        <w:rPr>
          <w:lang w:val="eu-ES"/>
        </w:rPr>
        <w:t xml:space="preserve"> ekintza edo ez-egite horren artean eta ustez urratu den interesaren artean. Sakrifikatzen den interesak txikiagoa izan behar du. </w:t>
      </w:r>
    </w:p>
    <w:p w:rsidR="0065164F" w:rsidRPr="000165F9" w:rsidRDefault="00CB54E6" w:rsidP="00102D31">
      <w:pPr>
        <w:numPr>
          <w:ilvl w:val="2"/>
          <w:numId w:val="11"/>
        </w:numPr>
        <w:jc w:val="both"/>
      </w:pPr>
      <w:r w:rsidRPr="000165F9">
        <w:rPr>
          <w:lang w:val="eu-ES"/>
        </w:rPr>
        <w:t xml:space="preserve">Adibidez: energia atomikoaren indarrez dabilen </w:t>
      </w:r>
      <w:proofErr w:type="spellStart"/>
      <w:r w:rsidRPr="000165F9">
        <w:rPr>
          <w:lang w:val="eu-ES"/>
        </w:rPr>
        <w:t>urpekontziaren</w:t>
      </w:r>
      <w:proofErr w:type="spellEnd"/>
      <w:r w:rsidRPr="000165F9">
        <w:rPr>
          <w:lang w:val="eu-ES"/>
        </w:rPr>
        <w:t xml:space="preserve"> matxura, hau portuan sartzen bada bertan lehertzeko arriskua </w:t>
      </w:r>
      <w:proofErr w:type="spellStart"/>
      <w:r w:rsidRPr="000165F9">
        <w:rPr>
          <w:lang w:val="eu-ES"/>
        </w:rPr>
        <w:t>duena…</w:t>
      </w:r>
      <w:proofErr w:type="spellEnd"/>
      <w:r w:rsidRPr="000165F9">
        <w:rPr>
          <w:lang w:val="eu-ES"/>
        </w:rPr>
        <w:t xml:space="preserve"> </w:t>
      </w:r>
    </w:p>
    <w:p w:rsidR="0065164F" w:rsidRPr="000165F9" w:rsidRDefault="00CB54E6" w:rsidP="00102D31">
      <w:pPr>
        <w:numPr>
          <w:ilvl w:val="1"/>
          <w:numId w:val="11"/>
        </w:numPr>
        <w:jc w:val="both"/>
      </w:pPr>
      <w:r w:rsidRPr="000165F9">
        <w:rPr>
          <w:lang w:val="eu-ES"/>
        </w:rPr>
        <w:t xml:space="preserve">Obligaturik dagoen Estatuak </w:t>
      </w:r>
      <w:r w:rsidRPr="00102D31">
        <w:rPr>
          <w:b/>
          <w:bCs/>
          <w:sz w:val="28"/>
          <w:szCs w:val="28"/>
          <w:lang w:val="eu-ES"/>
        </w:rPr>
        <w:t>ezin</w:t>
      </w:r>
      <w:r w:rsidRPr="000165F9">
        <w:rPr>
          <w:b/>
          <w:bCs/>
          <w:lang w:val="eu-ES"/>
        </w:rPr>
        <w:t xml:space="preserve"> du egoera hori sortzen </w:t>
      </w:r>
      <w:r w:rsidRPr="00102D31">
        <w:rPr>
          <w:b/>
          <w:bCs/>
          <w:sz w:val="28"/>
          <w:szCs w:val="28"/>
          <w:lang w:val="eu-ES"/>
        </w:rPr>
        <w:t>lagundu</w:t>
      </w:r>
      <w:r w:rsidRPr="000165F9">
        <w:rPr>
          <w:lang w:val="eu-ES"/>
        </w:rPr>
        <w:t>.</w:t>
      </w:r>
      <w:r w:rsidR="00004588" w:rsidRPr="00004588">
        <w:rPr>
          <w:noProof/>
          <w:lang w:eastAsia="es-ES"/>
        </w:rPr>
        <w:t xml:space="preserve"> </w:t>
      </w:r>
    </w:p>
    <w:p w:rsidR="00102D31" w:rsidRDefault="00004588" w:rsidP="00004588">
      <w:pPr>
        <w:jc w:val="center"/>
      </w:pPr>
      <w:r w:rsidRPr="00102D31">
        <w:rPr>
          <w:noProof/>
          <w:lang w:eastAsia="es-ES"/>
        </w:rPr>
        <w:drawing>
          <wp:inline distT="0" distB="0" distL="0" distR="0">
            <wp:extent cx="5153890" cy="1531917"/>
            <wp:effectExtent l="0" t="0" r="0" b="0"/>
            <wp:docPr id="18" name="Objeto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0224" cy="2879973"/>
                      <a:chOff x="838200" y="981075"/>
                      <a:chExt cx="7550224" cy="2879973"/>
                    </a:xfrm>
                  </a:grpSpPr>
                  <a:sp>
                    <a:nvSpPr>
                      <a:cNvPr id="23555" name="2 Marcador de contenido"/>
                      <a:cNvSpPr>
                        <a:spLocks noGrp="1"/>
                      </a:cNvSpPr>
                    </a:nvSpPr>
                    <a:spPr bwMode="auto">
                      <a:xfrm>
                        <a:off x="838200" y="981075"/>
                        <a:ext cx="7550224" cy="2879973"/>
                      </a:xfrm>
                      <a:prstGeom prst="rect">
                        <a:avLst/>
                      </a:prstGeom>
                      <a:solidFill>
                        <a:schemeClr val="accent6">
                          <a:lumMod val="40000"/>
                          <a:lumOff val="60000"/>
                        </a:schemeClr>
                      </a:solidFill>
                      <a:ln w="9525">
                        <a:noFill/>
                        <a:miter lim="800000"/>
                        <a:headEnd/>
                        <a:tailEnd/>
                      </a:ln>
                    </a:spPr>
                    <a:txSp>
                      <a:txBody>
                        <a:bodyPr vert="horz" wrap="square" lIns="91440" tIns="45720" rIns="91440" bIns="45720" numCol="1" anchor="t" anchorCtr="0" compatLnSpc="1">
                          <a:prstTxWarp prst="textNoShape">
                            <a:avLst/>
                          </a:prstTxWarp>
                        </a:bodyPr>
                        <a:lstStyle>
                          <a:lvl1pPr marL="228600" indent="-228600" algn="l" defTabSz="457200" rtl="0" eaLnBrk="0" fontAlgn="base" hangingPunct="0">
                            <a:spcBef>
                              <a:spcPct val="20000"/>
                            </a:spcBef>
                            <a:spcAft>
                              <a:spcPct val="0"/>
                            </a:spcAft>
                            <a:buClr>
                              <a:schemeClr val="accent1"/>
                            </a:buClr>
                            <a:buSzPct val="95000"/>
                            <a:buFont typeface="Rage Italic" pitchFamily="66" charset="0"/>
                            <a:buChar char="0"/>
                            <a:defRPr sz="2400" kern="1200">
                              <a:solidFill>
                                <a:srgbClr val="404040"/>
                              </a:solidFill>
                              <a:latin typeface="+mn-lt"/>
                              <a:ea typeface="+mn-ea"/>
                              <a:cs typeface="+mn-cs"/>
                            </a:defRPr>
                          </a:lvl1pPr>
                          <a:lvl2pPr marL="557213" indent="-228600" algn="l" defTabSz="457200" rtl="0" eaLnBrk="0" fontAlgn="base" hangingPunct="0">
                            <a:spcBef>
                              <a:spcPct val="20000"/>
                            </a:spcBef>
                            <a:spcAft>
                              <a:spcPct val="0"/>
                            </a:spcAft>
                            <a:buClr>
                              <a:schemeClr val="accent1"/>
                            </a:buClr>
                            <a:buSzPct val="95000"/>
                            <a:buFont typeface="Rage Italic" pitchFamily="66" charset="0"/>
                            <a:buChar char="0"/>
                            <a:defRPr sz="2200" kern="1200">
                              <a:solidFill>
                                <a:srgbClr val="404040"/>
                              </a:solidFill>
                              <a:latin typeface="+mn-lt"/>
                              <a:ea typeface="+mn-ea"/>
                              <a:cs typeface="+mn-cs"/>
                            </a:defRPr>
                          </a:lvl2pPr>
                          <a:lvl3pPr marL="822325" indent="-182563" algn="l" defTabSz="457200" rtl="0" eaLnBrk="0" fontAlgn="base" hangingPunct="0">
                            <a:spcBef>
                              <a:spcPct val="20000"/>
                            </a:spcBef>
                            <a:spcAft>
                              <a:spcPct val="0"/>
                            </a:spcAft>
                            <a:buClr>
                              <a:schemeClr val="accent1"/>
                            </a:buClr>
                            <a:buSzPct val="95000"/>
                            <a:buFont typeface="Rage Italic" pitchFamily="66" charset="0"/>
                            <a:buChar char="0"/>
                            <a:defRPr sz="2000" kern="1200">
                              <a:solidFill>
                                <a:srgbClr val="404040"/>
                              </a:solidFill>
                              <a:latin typeface="+mn-lt"/>
                              <a:ea typeface="+mn-ea"/>
                              <a:cs typeface="+mn-cs"/>
                            </a:defRPr>
                          </a:lvl3pPr>
                          <a:lvl4pPr marL="1096963" indent="-182563" algn="l" defTabSz="457200" rtl="0" eaLnBrk="0" fontAlgn="base" hangingPunct="0">
                            <a:spcBef>
                              <a:spcPct val="20000"/>
                            </a:spcBef>
                            <a:spcAft>
                              <a:spcPct val="0"/>
                            </a:spcAft>
                            <a:buClr>
                              <a:schemeClr val="accent1"/>
                            </a:buClr>
                            <a:buSzPct val="95000"/>
                            <a:buFont typeface="Rage Italic" pitchFamily="66" charset="0"/>
                            <a:buChar char="0"/>
                            <a:defRPr sz="1600" kern="1200">
                              <a:solidFill>
                                <a:srgbClr val="404040"/>
                              </a:solidFill>
                              <a:latin typeface="+mn-lt"/>
                              <a:ea typeface="+mn-ea"/>
                              <a:cs typeface="+mn-cs"/>
                            </a:defRPr>
                          </a:lvl4pPr>
                          <a:lvl5pPr marL="1416050" indent="-182563" algn="l" defTabSz="457200" rtl="0" eaLnBrk="0" fontAlgn="base" hangingPunct="0">
                            <a:spcBef>
                              <a:spcPct val="20000"/>
                            </a:spcBef>
                            <a:spcAft>
                              <a:spcPct val="0"/>
                            </a:spcAft>
                            <a:buClr>
                              <a:schemeClr val="accent1"/>
                            </a:buClr>
                            <a:buSzPct val="95000"/>
                            <a:buFont typeface="Rage Italic" pitchFamily="66" charset="0"/>
                            <a:buChar char="0"/>
                            <a:defRPr sz="1400" kern="1200">
                              <a:solidFill>
                                <a:srgbClr val="404040"/>
                              </a:solidFill>
                              <a:latin typeface="+mn-lt"/>
                              <a:ea typeface="+mn-ea"/>
                              <a:cs typeface="+mn-cs"/>
                            </a:defRPr>
                          </a:lvl5pPr>
                          <a:lvl6pPr marL="1645920" indent="-182880" algn="l" defTabSz="457200" rtl="0" eaLnBrk="1" latinLnBrk="0" hangingPunct="1">
                            <a:spcBef>
                              <a:spcPct val="20000"/>
                            </a:spcBef>
                            <a:buClr>
                              <a:schemeClr val="accent1"/>
                            </a:buClr>
                            <a:buSzPct val="95000"/>
                            <a:buFont typeface="Rage Italic" pitchFamily="66" charset="0"/>
                            <a:buChar char="0"/>
                            <a:defRPr sz="1400" kern="1200">
                              <a:solidFill>
                                <a:schemeClr val="tx1">
                                  <a:lumMod val="75000"/>
                                  <a:lumOff val="25000"/>
                                </a:schemeClr>
                              </a:solidFill>
                              <a:latin typeface="+mn-lt"/>
                              <a:ea typeface="+mn-ea"/>
                              <a:cs typeface="+mn-cs"/>
                            </a:defRPr>
                          </a:lvl6pPr>
                          <a:lvl7pPr marL="1920240" indent="-182880" algn="l" defTabSz="457200" rtl="0" eaLnBrk="1" latinLnBrk="0" hangingPunct="1">
                            <a:spcBef>
                              <a:spcPct val="20000"/>
                            </a:spcBef>
                            <a:buClr>
                              <a:schemeClr val="accent1"/>
                            </a:buClr>
                            <a:buSzPct val="95000"/>
                            <a:buFont typeface="Rage Italic" pitchFamily="66" charset="0"/>
                            <a:buChar char="0"/>
                            <a:defRPr sz="1400" kern="1200">
                              <a:solidFill>
                                <a:schemeClr val="tx1">
                                  <a:lumMod val="75000"/>
                                  <a:lumOff val="25000"/>
                                </a:schemeClr>
                              </a:solidFill>
                              <a:latin typeface="+mn-lt"/>
                              <a:ea typeface="+mn-ea"/>
                              <a:cs typeface="+mn-cs"/>
                            </a:defRPr>
                          </a:lvl7pPr>
                          <a:lvl8pPr marL="2194560" indent="-182880" algn="l" defTabSz="457200" rtl="0" eaLnBrk="1" latinLnBrk="0" hangingPunct="1">
                            <a:spcBef>
                              <a:spcPct val="20000"/>
                            </a:spcBef>
                            <a:buClr>
                              <a:schemeClr val="accent1"/>
                            </a:buClr>
                            <a:buSzPct val="95000"/>
                            <a:buFont typeface="Rage Italic" pitchFamily="66" charset="0"/>
                            <a:buChar char="0"/>
                            <a:defRPr sz="1400" kern="1200">
                              <a:solidFill>
                                <a:schemeClr val="tx1">
                                  <a:lumMod val="75000"/>
                                  <a:lumOff val="25000"/>
                                </a:schemeClr>
                              </a:solidFill>
                              <a:latin typeface="+mn-lt"/>
                              <a:ea typeface="+mn-ea"/>
                              <a:cs typeface="+mn-cs"/>
                            </a:defRPr>
                          </a:lvl8pPr>
                          <a:lvl9pPr marL="2468880" indent="-182880" algn="l" defTabSz="457200" rtl="0" eaLnBrk="1" latinLnBrk="0" hangingPunct="1">
                            <a:spcBef>
                              <a:spcPct val="20000"/>
                            </a:spcBef>
                            <a:buClr>
                              <a:schemeClr val="accent1"/>
                            </a:buClr>
                            <a:buSzPct val="95000"/>
                            <a:buFont typeface="Rage Italic" pitchFamily="66" charset="0"/>
                            <a:buChar char="0"/>
                            <a:defRPr sz="1400" kern="1200">
                              <a:solidFill>
                                <a:schemeClr val="tx1">
                                  <a:lumMod val="75000"/>
                                  <a:lumOff val="25000"/>
                                </a:schemeClr>
                              </a:solidFill>
                              <a:latin typeface="+mn-lt"/>
                              <a:ea typeface="+mn-ea"/>
                              <a:cs typeface="+mn-cs"/>
                            </a:defRPr>
                          </a:lvl9pPr>
                        </a:lstStyle>
                        <a:p>
                          <a:pPr marL="342900" lvl="1" indent="-342900" eaLnBrk="1" hangingPunct="1">
                            <a:buClr>
                              <a:schemeClr val="folHlink"/>
                            </a:buClr>
                            <a:buSzPct val="90000"/>
                            <a:buFont typeface="Rage Italic"/>
                            <a:buNone/>
                            <a:defRPr/>
                          </a:pPr>
                          <a:r>
                            <a:rPr lang="eu-ES" b="1" dirty="0" smtClean="0">
                              <a:latin typeface="Arial" pitchFamily="34" charset="0"/>
                            </a:rPr>
                            <a:t>Adibideak</a:t>
                          </a:r>
                          <a:r>
                            <a:rPr lang="eu-ES" dirty="0" smtClean="0">
                              <a:latin typeface="Arial" pitchFamily="34" charset="0"/>
                            </a:rPr>
                            <a:t>:</a:t>
                          </a:r>
                        </a:p>
                        <a:p>
                          <a:pPr marL="742950" lvl="2" indent="-342900" algn="just" eaLnBrk="1" hangingPunct="1">
                            <a:buSzPct val="90000"/>
                            <a:buFont typeface="Wingdings" pitchFamily="2" charset="2"/>
                            <a:buChar char="§"/>
                            <a:defRPr/>
                          </a:pPr>
                          <a:r>
                            <a:rPr lang="eu-ES" i="1" dirty="0" smtClean="0">
                              <a:latin typeface="Arial" pitchFamily="34" charset="0"/>
                            </a:rPr>
                            <a:t>Muga baten bortxapen egoerak</a:t>
                          </a:r>
                          <a:r>
                            <a:rPr lang="eu-ES" dirty="0" smtClean="0">
                              <a:latin typeface="Arial" pitchFamily="34" charset="0"/>
                            </a:rPr>
                            <a:t>, bereziki itsas- edo aire-eremuak. (Estatuko itsasontzi batetako kapitaina, ekaitzaren aurrean, baimenik gabe atzerriko portu batera sartzen dena; pilotua, lur hartzen </a:t>
                          </a:r>
                          <a:r>
                            <a:rPr lang="eu-ES" dirty="0" err="1" smtClean="0">
                              <a:latin typeface="Arial" pitchFamily="34" charset="0"/>
                            </a:rPr>
                            <a:t>duena…</a:t>
                          </a:r>
                          <a:r>
                            <a:rPr lang="eu-ES" dirty="0" smtClean="0">
                              <a:latin typeface="Arial" pitchFamily="34" charset="0"/>
                            </a:rPr>
                            <a:t>)</a:t>
                          </a:r>
                        </a:p>
                        <a:p>
                          <a:pPr marL="742950" lvl="2" indent="-342900" algn="just" eaLnBrk="1" hangingPunct="1">
                            <a:buSzPct val="90000"/>
                            <a:buFont typeface="Wingdings" pitchFamily="2" charset="2"/>
                            <a:buChar char="§"/>
                            <a:defRPr/>
                          </a:pPr>
                          <a:r>
                            <a:rPr lang="es-ES" dirty="0" err="1" smtClean="0">
                              <a:latin typeface="Arial" pitchFamily="34" charset="0"/>
                            </a:rPr>
                            <a:t>Itsas</a:t>
                          </a:r>
                          <a:r>
                            <a:rPr lang="es-ES" dirty="0" smtClean="0">
                              <a:latin typeface="Arial" pitchFamily="34" charset="0"/>
                            </a:rPr>
                            <a:t> </a:t>
                          </a:r>
                          <a:r>
                            <a:rPr lang="es-ES" dirty="0" err="1" smtClean="0">
                              <a:latin typeface="Arial" pitchFamily="34" charset="0"/>
                            </a:rPr>
                            <a:t>zuzenbideari</a:t>
                          </a:r>
                          <a:r>
                            <a:rPr lang="es-ES" dirty="0" smtClean="0">
                              <a:latin typeface="Arial" pitchFamily="34" charset="0"/>
                            </a:rPr>
                            <a:t> </a:t>
                          </a:r>
                          <a:r>
                            <a:rPr lang="es-ES" dirty="0" err="1" smtClean="0">
                              <a:latin typeface="Arial" pitchFamily="34" charset="0"/>
                            </a:rPr>
                            <a:t>buruzko</a:t>
                          </a:r>
                          <a:r>
                            <a:rPr lang="es-ES" dirty="0" smtClean="0">
                              <a:latin typeface="Arial" pitchFamily="34" charset="0"/>
                            </a:rPr>
                            <a:t> 1982ko </a:t>
                          </a:r>
                          <a:r>
                            <a:rPr lang="es-ES" dirty="0" err="1" smtClean="0">
                              <a:latin typeface="Arial" pitchFamily="34" charset="0"/>
                            </a:rPr>
                            <a:t>Hitzarmena</a:t>
                          </a:r>
                          <a:r>
                            <a:rPr lang="es-ES" dirty="0" smtClean="0">
                              <a:latin typeface="Arial" pitchFamily="34" charset="0"/>
                            </a:rPr>
                            <a:t> (18.2 art.) Edo </a:t>
                          </a:r>
                          <a:r>
                            <a:rPr lang="es-ES" dirty="0" err="1" smtClean="0">
                              <a:latin typeface="Arial" pitchFamily="34" charset="0"/>
                            </a:rPr>
                            <a:t>hidrokarburoen</a:t>
                          </a:r>
                          <a:r>
                            <a:rPr lang="es-ES" dirty="0" smtClean="0">
                              <a:latin typeface="Arial" pitchFamily="34" charset="0"/>
                            </a:rPr>
                            <a:t> </a:t>
                          </a:r>
                          <a:r>
                            <a:rPr lang="es-ES" dirty="0" err="1" smtClean="0">
                              <a:latin typeface="Arial" pitchFamily="34" charset="0"/>
                            </a:rPr>
                            <a:t>bidezko</a:t>
                          </a:r>
                          <a:r>
                            <a:rPr lang="es-ES" dirty="0" smtClean="0">
                              <a:latin typeface="Arial" pitchFamily="34" charset="0"/>
                            </a:rPr>
                            <a:t> </a:t>
                          </a:r>
                          <a:r>
                            <a:rPr lang="es-ES" dirty="0" err="1" smtClean="0">
                              <a:latin typeface="Arial" pitchFamily="34" charset="0"/>
                            </a:rPr>
                            <a:t>itsasoen</a:t>
                          </a:r>
                          <a:r>
                            <a:rPr lang="es-ES" dirty="0" smtClean="0">
                              <a:latin typeface="Arial" pitchFamily="34" charset="0"/>
                            </a:rPr>
                            <a:t> </a:t>
                          </a:r>
                          <a:r>
                            <a:rPr lang="es-ES" dirty="0" err="1" smtClean="0">
                              <a:latin typeface="Arial" pitchFamily="34" charset="0"/>
                            </a:rPr>
                            <a:t>kutsadura</a:t>
                          </a:r>
                          <a:r>
                            <a:rPr lang="es-ES" dirty="0" smtClean="0">
                              <a:latin typeface="Arial" pitchFamily="34" charset="0"/>
                            </a:rPr>
                            <a:t> </a:t>
                          </a:r>
                          <a:r>
                            <a:rPr lang="es-ES" dirty="0" err="1" smtClean="0">
                              <a:latin typeface="Arial" pitchFamily="34" charset="0"/>
                            </a:rPr>
                            <a:t>prebenitzeko</a:t>
                          </a:r>
                          <a:r>
                            <a:rPr lang="es-ES" dirty="0" smtClean="0">
                              <a:latin typeface="Arial" pitchFamily="34" charset="0"/>
                            </a:rPr>
                            <a:t> </a:t>
                          </a:r>
                          <a:r>
                            <a:rPr lang="es-ES" dirty="0" err="1" smtClean="0">
                              <a:latin typeface="Arial" pitchFamily="34" charset="0"/>
                            </a:rPr>
                            <a:t>Hitzarmenaren</a:t>
                          </a:r>
                          <a:r>
                            <a:rPr lang="es-ES" dirty="0" smtClean="0">
                              <a:latin typeface="Arial" pitchFamily="34" charset="0"/>
                            </a:rPr>
                            <a:t> IV art.</a:t>
                          </a:r>
                        </a:p>
                      </a:txBody>
                      <a:useSpRect/>
                    </a:txSp>
                  </a:sp>
                </lc:lockedCanvas>
              </a:graphicData>
            </a:graphic>
          </wp:inline>
        </w:drawing>
      </w:r>
    </w:p>
    <w:p w:rsidR="00102D31" w:rsidRDefault="00102D31" w:rsidP="00102D31">
      <w:pPr>
        <w:jc w:val="both"/>
        <w:rPr>
          <w:b/>
          <w:sz w:val="24"/>
          <w:szCs w:val="24"/>
        </w:rPr>
      </w:pPr>
      <w:r>
        <w:rPr>
          <w:b/>
          <w:sz w:val="24"/>
          <w:szCs w:val="24"/>
        </w:rPr>
        <w:lastRenderedPageBreak/>
        <w:t xml:space="preserve">f. </w:t>
      </w:r>
      <w:proofErr w:type="spellStart"/>
      <w:r>
        <w:rPr>
          <w:b/>
          <w:sz w:val="24"/>
          <w:szCs w:val="24"/>
        </w:rPr>
        <w:t>Premiazko</w:t>
      </w:r>
      <w:proofErr w:type="spellEnd"/>
      <w:r>
        <w:rPr>
          <w:b/>
          <w:sz w:val="24"/>
          <w:szCs w:val="24"/>
        </w:rPr>
        <w:t xml:space="preserve"> </w:t>
      </w:r>
      <w:proofErr w:type="spellStart"/>
      <w:r>
        <w:rPr>
          <w:b/>
          <w:sz w:val="24"/>
          <w:szCs w:val="24"/>
        </w:rPr>
        <w:t>egoera</w:t>
      </w:r>
      <w:proofErr w:type="spellEnd"/>
      <w:r>
        <w:rPr>
          <w:b/>
          <w:sz w:val="24"/>
          <w:szCs w:val="24"/>
        </w:rPr>
        <w:t xml:space="preserve"> (25.art)</w:t>
      </w:r>
    </w:p>
    <w:p w:rsidR="00102D31" w:rsidRPr="00102D31" w:rsidRDefault="00CB54E6" w:rsidP="00102D31">
      <w:pPr>
        <w:pStyle w:val="Prrafodelista"/>
        <w:numPr>
          <w:ilvl w:val="0"/>
          <w:numId w:val="8"/>
        </w:numPr>
        <w:jc w:val="both"/>
        <w:rPr>
          <w:b/>
          <w:sz w:val="24"/>
          <w:szCs w:val="24"/>
        </w:rPr>
      </w:pPr>
      <w:r w:rsidRPr="00102D31">
        <w:rPr>
          <w:lang w:val="eu-ES"/>
        </w:rPr>
        <w:t xml:space="preserve">Helburua: </w:t>
      </w:r>
      <w:r w:rsidRPr="00102D31">
        <w:rPr>
          <w:b/>
          <w:bCs/>
          <w:lang w:val="eu-ES"/>
        </w:rPr>
        <w:t xml:space="preserve">arrisku larri eta berehalako </w:t>
      </w:r>
      <w:r w:rsidRPr="00102D31">
        <w:rPr>
          <w:lang w:val="eu-ES"/>
        </w:rPr>
        <w:t xml:space="preserve">baten mehatxu pean den </w:t>
      </w:r>
      <w:r w:rsidRPr="00102D31">
        <w:rPr>
          <w:b/>
          <w:bCs/>
          <w:lang w:val="eu-ES"/>
        </w:rPr>
        <w:t>Estatuaren funtsezko interes bat babestea.</w:t>
      </w:r>
    </w:p>
    <w:p w:rsidR="00102D31" w:rsidRPr="00102D31" w:rsidRDefault="00CB54E6" w:rsidP="00102D31">
      <w:pPr>
        <w:pStyle w:val="Prrafodelista"/>
        <w:numPr>
          <w:ilvl w:val="1"/>
          <w:numId w:val="8"/>
        </w:numPr>
        <w:jc w:val="both"/>
        <w:rPr>
          <w:b/>
          <w:sz w:val="24"/>
          <w:szCs w:val="24"/>
        </w:rPr>
      </w:pPr>
      <w:r w:rsidRPr="00102D31">
        <w:rPr>
          <w:lang w:val="eu-ES"/>
        </w:rPr>
        <w:t xml:space="preserve">Bakea </w:t>
      </w:r>
    </w:p>
    <w:p w:rsidR="00102D31" w:rsidRPr="00102D31" w:rsidRDefault="00CB54E6" w:rsidP="00102D31">
      <w:pPr>
        <w:pStyle w:val="Prrafodelista"/>
        <w:numPr>
          <w:ilvl w:val="1"/>
          <w:numId w:val="8"/>
        </w:numPr>
        <w:jc w:val="both"/>
        <w:rPr>
          <w:b/>
          <w:sz w:val="24"/>
          <w:szCs w:val="24"/>
        </w:rPr>
      </w:pPr>
      <w:r w:rsidRPr="00102D31">
        <w:rPr>
          <w:lang w:val="eu-ES"/>
        </w:rPr>
        <w:t>Biztanleriaren zati baten biziraupena</w:t>
      </w:r>
    </w:p>
    <w:p w:rsidR="00102D31" w:rsidRPr="00102D31" w:rsidRDefault="00CB54E6" w:rsidP="00102D31">
      <w:pPr>
        <w:pStyle w:val="Prrafodelista"/>
        <w:numPr>
          <w:ilvl w:val="1"/>
          <w:numId w:val="8"/>
        </w:numPr>
        <w:jc w:val="both"/>
        <w:rPr>
          <w:b/>
          <w:sz w:val="24"/>
          <w:szCs w:val="24"/>
        </w:rPr>
      </w:pPr>
      <w:r w:rsidRPr="00102D31">
        <w:rPr>
          <w:lang w:val="eu-ES"/>
        </w:rPr>
        <w:t>Ingurugiroaren mehatxua</w:t>
      </w:r>
    </w:p>
    <w:p w:rsidR="00102D31" w:rsidRPr="00102D31" w:rsidRDefault="00CB54E6" w:rsidP="00102D31">
      <w:pPr>
        <w:pStyle w:val="Prrafodelista"/>
        <w:numPr>
          <w:ilvl w:val="1"/>
          <w:numId w:val="8"/>
        </w:numPr>
        <w:jc w:val="both"/>
        <w:rPr>
          <w:b/>
          <w:sz w:val="24"/>
          <w:szCs w:val="24"/>
        </w:rPr>
      </w:pPr>
      <w:r w:rsidRPr="00102D31">
        <w:rPr>
          <w:lang w:val="eu-ES"/>
        </w:rPr>
        <w:t>Sistema ekonomikoaren martxa onaren kontrako mehatxu larriak</w:t>
      </w:r>
    </w:p>
    <w:p w:rsidR="00102D31" w:rsidRPr="00102D31" w:rsidRDefault="00CB54E6" w:rsidP="00102D31">
      <w:pPr>
        <w:pStyle w:val="Prrafodelista"/>
        <w:numPr>
          <w:ilvl w:val="1"/>
          <w:numId w:val="8"/>
        </w:numPr>
        <w:jc w:val="both"/>
        <w:rPr>
          <w:b/>
          <w:sz w:val="24"/>
          <w:szCs w:val="24"/>
        </w:rPr>
      </w:pPr>
      <w:r w:rsidRPr="00102D31">
        <w:rPr>
          <w:lang w:val="eu-ES"/>
        </w:rPr>
        <w:t>Oinarrizko zerbitzuen funtzionamendua</w:t>
      </w:r>
      <w:r w:rsidR="00102D31">
        <w:rPr>
          <w:lang w:val="eu-ES"/>
        </w:rPr>
        <w:t xml:space="preserve"> (etab.)</w:t>
      </w:r>
    </w:p>
    <w:p w:rsidR="0065164F" w:rsidRPr="00102D31" w:rsidRDefault="00CB54E6" w:rsidP="00102D31">
      <w:pPr>
        <w:pStyle w:val="Prrafodelista"/>
        <w:numPr>
          <w:ilvl w:val="0"/>
          <w:numId w:val="8"/>
        </w:numPr>
        <w:jc w:val="both"/>
        <w:rPr>
          <w:b/>
          <w:sz w:val="24"/>
          <w:szCs w:val="24"/>
        </w:rPr>
      </w:pPr>
      <w:r w:rsidRPr="00102D31">
        <w:rPr>
          <w:b/>
          <w:bCs/>
          <w:lang w:val="eu-ES"/>
        </w:rPr>
        <w:t>Jokabide hori</w:t>
      </w:r>
      <w:r w:rsidRPr="00102D31">
        <w:rPr>
          <w:lang w:val="eu-ES"/>
        </w:rPr>
        <w:t xml:space="preserve"> funtsezko interesa babesteko modu edo </w:t>
      </w:r>
      <w:r w:rsidRPr="00102D31">
        <w:rPr>
          <w:b/>
          <w:bCs/>
          <w:lang w:val="eu-ES"/>
        </w:rPr>
        <w:t>bitarteko bakarra</w:t>
      </w:r>
      <w:r w:rsidRPr="00102D31">
        <w:rPr>
          <w:lang w:val="eu-ES"/>
        </w:rPr>
        <w:t xml:space="preserve"> izatea Estatuarentzat. (baina Estatuak bere borondatez hartzen duen erabakia da)</w:t>
      </w:r>
      <w:r w:rsidRPr="00102D31">
        <w:t xml:space="preserve"> </w:t>
      </w:r>
    </w:p>
    <w:p w:rsidR="0065164F" w:rsidRPr="00102D31" w:rsidRDefault="00CB54E6" w:rsidP="00102D31">
      <w:pPr>
        <w:numPr>
          <w:ilvl w:val="0"/>
          <w:numId w:val="12"/>
        </w:numPr>
        <w:jc w:val="both"/>
      </w:pPr>
      <w:r w:rsidRPr="00102D31">
        <w:rPr>
          <w:b/>
          <w:bCs/>
          <w:lang w:val="eu-ES"/>
        </w:rPr>
        <w:t>Proportzionaltasuna</w:t>
      </w:r>
      <w:r w:rsidRPr="00102D31">
        <w:rPr>
          <w:lang w:val="eu-ES"/>
        </w:rPr>
        <w:t>: hirugarren Estatu baten edo nazioarteko komunitatearen funtsezko interes bati ezin dio eragin.</w:t>
      </w:r>
    </w:p>
    <w:p w:rsidR="0065164F" w:rsidRDefault="00CB54E6" w:rsidP="00102D31">
      <w:pPr>
        <w:numPr>
          <w:ilvl w:val="0"/>
          <w:numId w:val="12"/>
        </w:numPr>
        <w:jc w:val="both"/>
      </w:pPr>
      <w:r w:rsidRPr="00102D31">
        <w:rPr>
          <w:lang w:val="eu-ES"/>
        </w:rPr>
        <w:t xml:space="preserve">Estatuak </w:t>
      </w:r>
      <w:r w:rsidRPr="00102D31">
        <w:rPr>
          <w:b/>
          <w:bCs/>
          <w:lang w:val="eu-ES"/>
        </w:rPr>
        <w:t>ezin du</w:t>
      </w:r>
      <w:r w:rsidRPr="00102D31">
        <w:rPr>
          <w:lang w:val="eu-ES"/>
        </w:rPr>
        <w:t xml:space="preserve">, bai bere borondatez edo arduragabekeriaz, </w:t>
      </w:r>
      <w:r w:rsidRPr="00102D31">
        <w:rPr>
          <w:b/>
          <w:bCs/>
          <w:lang w:val="eu-ES"/>
        </w:rPr>
        <w:t>lagundu edo eragin premiazko egoera</w:t>
      </w:r>
      <w:r w:rsidRPr="00102D31">
        <w:rPr>
          <w:lang w:val="eu-ES"/>
        </w:rPr>
        <w:t xml:space="preserve"> hori sortzen.</w:t>
      </w:r>
      <w:r w:rsidRPr="00102D31">
        <w:t xml:space="preserve"> </w:t>
      </w:r>
    </w:p>
    <w:p w:rsidR="00102D31" w:rsidRPr="00102D31" w:rsidRDefault="00102D31" w:rsidP="00102D31">
      <w:pPr>
        <w:jc w:val="both"/>
      </w:pPr>
      <w:r w:rsidRPr="00102D31">
        <w:rPr>
          <w:noProof/>
          <w:lang w:eastAsia="es-ES"/>
        </w:rPr>
        <w:drawing>
          <wp:inline distT="0" distB="0" distL="0" distR="0">
            <wp:extent cx="5095875" cy="1514475"/>
            <wp:effectExtent l="19050" t="0" r="0" b="0"/>
            <wp:docPr id="11" name="Objeto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67600" cy="2665413"/>
                      <a:chOff x="838200" y="476250"/>
                      <a:chExt cx="7467600" cy="2665413"/>
                    </a:xfrm>
                  </a:grpSpPr>
                  <a:sp>
                    <a:nvSpPr>
                      <a:cNvPr id="25603" name="2 Marcador de contenido"/>
                      <a:cNvSpPr>
                        <a:spLocks noGrp="1"/>
                      </a:cNvSpPr>
                    </a:nvSpPr>
                    <a:spPr bwMode="auto">
                      <a:xfrm>
                        <a:off x="838200" y="476250"/>
                        <a:ext cx="7467600" cy="2665413"/>
                      </a:xfrm>
                      <a:prstGeom prst="rect">
                        <a:avLst/>
                      </a:prstGeom>
                      <a:solidFill>
                        <a:schemeClr val="accent6">
                          <a:lumMod val="40000"/>
                          <a:lumOff val="60000"/>
                        </a:schemeClr>
                      </a:solidFill>
                      <a:ln w="9525">
                        <a:noFill/>
                        <a:miter lim="800000"/>
                        <a:headEnd/>
                        <a:tailEnd/>
                      </a:ln>
                    </a:spPr>
                    <a:txSp>
                      <a:txBody>
                        <a:bodyPr vert="horz" wrap="square" lIns="91440" tIns="45720" rIns="91440" bIns="45720" numCol="1" anchor="t" anchorCtr="0" compatLnSpc="1">
                          <a:prstTxWarp prst="textNoShape">
                            <a:avLst/>
                          </a:prstTxWarp>
                        </a:bodyPr>
                        <a:lstStyle>
                          <a:lvl1pPr marL="228600" indent="-228600" algn="l" defTabSz="457200" rtl="0" eaLnBrk="0" fontAlgn="base" hangingPunct="0">
                            <a:spcBef>
                              <a:spcPct val="20000"/>
                            </a:spcBef>
                            <a:spcAft>
                              <a:spcPct val="0"/>
                            </a:spcAft>
                            <a:buClr>
                              <a:schemeClr val="accent1"/>
                            </a:buClr>
                            <a:buSzPct val="95000"/>
                            <a:buFont typeface="Rage Italic" pitchFamily="66" charset="0"/>
                            <a:buChar char="0"/>
                            <a:defRPr sz="2400" kern="1200">
                              <a:solidFill>
                                <a:srgbClr val="404040"/>
                              </a:solidFill>
                              <a:latin typeface="+mn-lt"/>
                              <a:ea typeface="+mn-ea"/>
                              <a:cs typeface="+mn-cs"/>
                            </a:defRPr>
                          </a:lvl1pPr>
                          <a:lvl2pPr marL="557213" indent="-228600" algn="l" defTabSz="457200" rtl="0" eaLnBrk="0" fontAlgn="base" hangingPunct="0">
                            <a:spcBef>
                              <a:spcPct val="20000"/>
                            </a:spcBef>
                            <a:spcAft>
                              <a:spcPct val="0"/>
                            </a:spcAft>
                            <a:buClr>
                              <a:schemeClr val="accent1"/>
                            </a:buClr>
                            <a:buSzPct val="95000"/>
                            <a:buFont typeface="Rage Italic" pitchFamily="66" charset="0"/>
                            <a:buChar char="0"/>
                            <a:defRPr sz="2200" kern="1200">
                              <a:solidFill>
                                <a:srgbClr val="404040"/>
                              </a:solidFill>
                              <a:latin typeface="+mn-lt"/>
                              <a:ea typeface="+mn-ea"/>
                              <a:cs typeface="+mn-cs"/>
                            </a:defRPr>
                          </a:lvl2pPr>
                          <a:lvl3pPr marL="822325" indent="-182563" algn="l" defTabSz="457200" rtl="0" eaLnBrk="0" fontAlgn="base" hangingPunct="0">
                            <a:spcBef>
                              <a:spcPct val="20000"/>
                            </a:spcBef>
                            <a:spcAft>
                              <a:spcPct val="0"/>
                            </a:spcAft>
                            <a:buClr>
                              <a:schemeClr val="accent1"/>
                            </a:buClr>
                            <a:buSzPct val="95000"/>
                            <a:buFont typeface="Rage Italic" pitchFamily="66" charset="0"/>
                            <a:buChar char="0"/>
                            <a:defRPr sz="2000" kern="1200">
                              <a:solidFill>
                                <a:srgbClr val="404040"/>
                              </a:solidFill>
                              <a:latin typeface="+mn-lt"/>
                              <a:ea typeface="+mn-ea"/>
                              <a:cs typeface="+mn-cs"/>
                            </a:defRPr>
                          </a:lvl3pPr>
                          <a:lvl4pPr marL="1096963" indent="-182563" algn="l" defTabSz="457200" rtl="0" eaLnBrk="0" fontAlgn="base" hangingPunct="0">
                            <a:spcBef>
                              <a:spcPct val="20000"/>
                            </a:spcBef>
                            <a:spcAft>
                              <a:spcPct val="0"/>
                            </a:spcAft>
                            <a:buClr>
                              <a:schemeClr val="accent1"/>
                            </a:buClr>
                            <a:buSzPct val="95000"/>
                            <a:buFont typeface="Rage Italic" pitchFamily="66" charset="0"/>
                            <a:buChar char="0"/>
                            <a:defRPr sz="1600" kern="1200">
                              <a:solidFill>
                                <a:srgbClr val="404040"/>
                              </a:solidFill>
                              <a:latin typeface="+mn-lt"/>
                              <a:ea typeface="+mn-ea"/>
                              <a:cs typeface="+mn-cs"/>
                            </a:defRPr>
                          </a:lvl4pPr>
                          <a:lvl5pPr marL="1416050" indent="-182563" algn="l" defTabSz="457200" rtl="0" eaLnBrk="0" fontAlgn="base" hangingPunct="0">
                            <a:spcBef>
                              <a:spcPct val="20000"/>
                            </a:spcBef>
                            <a:spcAft>
                              <a:spcPct val="0"/>
                            </a:spcAft>
                            <a:buClr>
                              <a:schemeClr val="accent1"/>
                            </a:buClr>
                            <a:buSzPct val="95000"/>
                            <a:buFont typeface="Rage Italic" pitchFamily="66" charset="0"/>
                            <a:buChar char="0"/>
                            <a:defRPr sz="1400" kern="1200">
                              <a:solidFill>
                                <a:srgbClr val="404040"/>
                              </a:solidFill>
                              <a:latin typeface="+mn-lt"/>
                              <a:ea typeface="+mn-ea"/>
                              <a:cs typeface="+mn-cs"/>
                            </a:defRPr>
                          </a:lvl5pPr>
                          <a:lvl6pPr marL="1645920" indent="-182880" algn="l" defTabSz="457200" rtl="0" eaLnBrk="1" latinLnBrk="0" hangingPunct="1">
                            <a:spcBef>
                              <a:spcPct val="20000"/>
                            </a:spcBef>
                            <a:buClr>
                              <a:schemeClr val="accent1"/>
                            </a:buClr>
                            <a:buSzPct val="95000"/>
                            <a:buFont typeface="Rage Italic" pitchFamily="66" charset="0"/>
                            <a:buChar char="0"/>
                            <a:defRPr sz="1400" kern="1200">
                              <a:solidFill>
                                <a:schemeClr val="tx1">
                                  <a:lumMod val="75000"/>
                                  <a:lumOff val="25000"/>
                                </a:schemeClr>
                              </a:solidFill>
                              <a:latin typeface="+mn-lt"/>
                              <a:ea typeface="+mn-ea"/>
                              <a:cs typeface="+mn-cs"/>
                            </a:defRPr>
                          </a:lvl6pPr>
                          <a:lvl7pPr marL="1920240" indent="-182880" algn="l" defTabSz="457200" rtl="0" eaLnBrk="1" latinLnBrk="0" hangingPunct="1">
                            <a:spcBef>
                              <a:spcPct val="20000"/>
                            </a:spcBef>
                            <a:buClr>
                              <a:schemeClr val="accent1"/>
                            </a:buClr>
                            <a:buSzPct val="95000"/>
                            <a:buFont typeface="Rage Italic" pitchFamily="66" charset="0"/>
                            <a:buChar char="0"/>
                            <a:defRPr sz="1400" kern="1200">
                              <a:solidFill>
                                <a:schemeClr val="tx1">
                                  <a:lumMod val="75000"/>
                                  <a:lumOff val="25000"/>
                                </a:schemeClr>
                              </a:solidFill>
                              <a:latin typeface="+mn-lt"/>
                              <a:ea typeface="+mn-ea"/>
                              <a:cs typeface="+mn-cs"/>
                            </a:defRPr>
                          </a:lvl7pPr>
                          <a:lvl8pPr marL="2194560" indent="-182880" algn="l" defTabSz="457200" rtl="0" eaLnBrk="1" latinLnBrk="0" hangingPunct="1">
                            <a:spcBef>
                              <a:spcPct val="20000"/>
                            </a:spcBef>
                            <a:buClr>
                              <a:schemeClr val="accent1"/>
                            </a:buClr>
                            <a:buSzPct val="95000"/>
                            <a:buFont typeface="Rage Italic" pitchFamily="66" charset="0"/>
                            <a:buChar char="0"/>
                            <a:defRPr sz="1400" kern="1200">
                              <a:solidFill>
                                <a:schemeClr val="tx1">
                                  <a:lumMod val="75000"/>
                                  <a:lumOff val="25000"/>
                                </a:schemeClr>
                              </a:solidFill>
                              <a:latin typeface="+mn-lt"/>
                              <a:ea typeface="+mn-ea"/>
                              <a:cs typeface="+mn-cs"/>
                            </a:defRPr>
                          </a:lvl8pPr>
                          <a:lvl9pPr marL="2468880" indent="-182880" algn="l" defTabSz="457200" rtl="0" eaLnBrk="1" latinLnBrk="0" hangingPunct="1">
                            <a:spcBef>
                              <a:spcPct val="20000"/>
                            </a:spcBef>
                            <a:buClr>
                              <a:schemeClr val="accent1"/>
                            </a:buClr>
                            <a:buSzPct val="95000"/>
                            <a:buFont typeface="Rage Italic" pitchFamily="66" charset="0"/>
                            <a:buChar char="0"/>
                            <a:defRPr sz="1400" kern="1200">
                              <a:solidFill>
                                <a:schemeClr val="tx1">
                                  <a:lumMod val="75000"/>
                                  <a:lumOff val="25000"/>
                                </a:schemeClr>
                              </a:solidFill>
                              <a:latin typeface="+mn-lt"/>
                              <a:ea typeface="+mn-ea"/>
                              <a:cs typeface="+mn-cs"/>
                            </a:defRPr>
                          </a:lvl9pPr>
                        </a:lstStyle>
                        <a:p>
                          <a:pPr eaLnBrk="1" hangingPunct="1">
                            <a:buFont typeface="Wingdings" pitchFamily="2" charset="2"/>
                            <a:buNone/>
                            <a:defRPr/>
                          </a:pPr>
                          <a:endParaRPr lang="eu-ES" sz="2000" dirty="0" smtClean="0">
                            <a:latin typeface="Arial" pitchFamily="34" charset="0"/>
                          </a:endParaRPr>
                        </a:p>
                        <a:p>
                          <a:pPr eaLnBrk="1" hangingPunct="1">
                            <a:buFont typeface="Wingdings" pitchFamily="2" charset="2"/>
                            <a:buChar char="§"/>
                            <a:defRPr/>
                          </a:pPr>
                          <a:r>
                            <a:rPr lang="eu-ES" sz="2000" b="1" dirty="0" smtClean="0">
                              <a:latin typeface="Arial" pitchFamily="34" charset="0"/>
                            </a:rPr>
                            <a:t>Adibideak: </a:t>
                          </a:r>
                        </a:p>
                        <a:p>
                          <a:pPr lvl="1" algn="just" eaLnBrk="1" hangingPunct="1">
                            <a:buFont typeface="Wingdings" pitchFamily="2" charset="2"/>
                            <a:buChar char="§"/>
                            <a:defRPr/>
                          </a:pPr>
                          <a:r>
                            <a:rPr lang="eu-ES" sz="1800" b="1" i="1" dirty="0" smtClean="0">
                              <a:latin typeface="Arial" pitchFamily="34" charset="0"/>
                            </a:rPr>
                            <a:t>Argentinaren 2001/2002ko krisia. </a:t>
                          </a:r>
                          <a:r>
                            <a:rPr lang="eu-ES" sz="1800" dirty="0" smtClean="0">
                              <a:latin typeface="Arial" pitchFamily="34" charset="0"/>
                            </a:rPr>
                            <a:t>(Inbertsioen Babeserako Hitzarmenak ez betetzeko argudio gisa. Gatazka </a:t>
                          </a:r>
                          <a:r>
                            <a:rPr lang="eu-ES" sz="1800" dirty="0" err="1" smtClean="0">
                              <a:latin typeface="Arial" pitchFamily="34" charset="0"/>
                            </a:rPr>
                            <a:t>abitralak</a:t>
                          </a:r>
                          <a:r>
                            <a:rPr lang="eu-ES" sz="1800" dirty="0" smtClean="0">
                              <a:latin typeface="Arial" pitchFamily="34" charset="0"/>
                            </a:rPr>
                            <a:t>)</a:t>
                          </a:r>
                        </a:p>
                        <a:p>
                          <a:pPr lvl="1" algn="just" eaLnBrk="1" hangingPunct="1">
                            <a:buFont typeface="Wingdings" pitchFamily="2" charset="2"/>
                            <a:buChar char="§"/>
                            <a:defRPr/>
                          </a:pPr>
                          <a:r>
                            <a:rPr lang="eu-ES" sz="1800" b="1" i="1" dirty="0" err="1" smtClean="0">
                              <a:latin typeface="Arial" pitchFamily="34" charset="0"/>
                            </a:rPr>
                            <a:t>Torrey</a:t>
                          </a:r>
                          <a:r>
                            <a:rPr lang="eu-ES" sz="1800" b="1" i="1" dirty="0" smtClean="0">
                              <a:latin typeface="Arial" pitchFamily="34" charset="0"/>
                            </a:rPr>
                            <a:t> </a:t>
                          </a:r>
                          <a:r>
                            <a:rPr lang="eu-ES" sz="1800" b="1" i="1" dirty="0" err="1" smtClean="0">
                              <a:latin typeface="Arial" pitchFamily="34" charset="0"/>
                            </a:rPr>
                            <a:t>Canyon</a:t>
                          </a:r>
                          <a:r>
                            <a:rPr lang="eu-ES" sz="1800" dirty="0" smtClean="0">
                              <a:latin typeface="Arial" pitchFamily="34" charset="0"/>
                            </a:rPr>
                            <a:t>: gobernu britainiarrak harturiko neurriak (</a:t>
                          </a:r>
                          <a:r>
                            <a:rPr lang="eu-ES" sz="1800" dirty="0" err="1" smtClean="0">
                              <a:latin typeface="Arial" pitchFamily="34" charset="0"/>
                            </a:rPr>
                            <a:t>bonbaketa…</a:t>
                          </a:r>
                          <a:r>
                            <a:rPr lang="eu-ES" sz="1800" dirty="0" smtClean="0">
                              <a:latin typeface="Arial" pitchFamily="34" charset="0"/>
                            </a:rPr>
                            <a:t>) ez ziren aurkatuak izan.</a:t>
                          </a:r>
                          <a:endParaRPr lang="es-ES" sz="1800" dirty="0" smtClean="0">
                            <a:latin typeface="Arial" pitchFamily="34" charset="0"/>
                          </a:endParaRPr>
                        </a:p>
                      </a:txBody>
                      <a:useSpRect/>
                    </a:txSp>
                  </a:sp>
                </lc:lockedCanvas>
              </a:graphicData>
            </a:graphic>
          </wp:inline>
        </w:drawing>
      </w:r>
    </w:p>
    <w:p w:rsidR="00102D31" w:rsidRDefault="00102D31" w:rsidP="00102D31">
      <w:pPr>
        <w:jc w:val="both"/>
      </w:pPr>
      <w:r w:rsidRPr="00102D31">
        <w:rPr>
          <w:noProof/>
          <w:lang w:eastAsia="es-ES"/>
        </w:rPr>
        <w:drawing>
          <wp:inline distT="0" distB="0" distL="0" distR="0">
            <wp:extent cx="5095875" cy="1276350"/>
            <wp:effectExtent l="19050" t="0" r="0" b="0"/>
            <wp:docPr id="13" name="Objeto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89825" cy="2232248"/>
                      <a:chOff x="827088" y="3429000"/>
                      <a:chExt cx="7489825" cy="2232248"/>
                    </a:xfrm>
                  </a:grpSpPr>
                  <a:sp>
                    <a:nvSpPr>
                      <a:cNvPr id="6" name="5 Rectángulo"/>
                      <a:cNvSpPr/>
                    </a:nvSpPr>
                    <a:spPr>
                      <a:xfrm>
                        <a:off x="827088" y="3429000"/>
                        <a:ext cx="7489825" cy="2232248"/>
                      </a:xfrm>
                      <a:prstGeom prst="rect">
                        <a:avLst/>
                      </a:prstGeom>
                      <a:solidFill>
                        <a:schemeClr val="accent6">
                          <a:lumMod val="50000"/>
                        </a:schemeClr>
                      </a:solidFill>
                    </a:spPr>
                    <a:txSp>
                      <a:txBody>
                        <a:bodyPr anchor="ctr"/>
                        <a:lstStyle>
                          <a:defPPr>
                            <a:defRPr lang="es-ES"/>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just" eaLnBrk="1" hangingPunct="1">
                            <a:defRPr/>
                          </a:pPr>
                          <a:r>
                            <a:rPr lang="es-ES" sz="2000" dirty="0"/>
                            <a:t>1. </a:t>
                          </a:r>
                          <a:r>
                            <a:rPr lang="es-ES" sz="2000" dirty="0" err="1"/>
                            <a:t>Hipotesia</a:t>
                          </a:r>
                          <a:r>
                            <a:rPr lang="es-ES" sz="2000" dirty="0"/>
                            <a:t>: </a:t>
                          </a:r>
                          <a:r>
                            <a:rPr lang="es-ES" sz="2000" dirty="0" err="1"/>
                            <a:t>Greziak</a:t>
                          </a:r>
                          <a:r>
                            <a:rPr lang="es-ES" sz="2000" dirty="0"/>
                            <a:t>, </a:t>
                          </a:r>
                          <a:r>
                            <a:rPr lang="es-ES" sz="2000" dirty="0" err="1"/>
                            <a:t>krisiaren</a:t>
                          </a:r>
                          <a:r>
                            <a:rPr lang="es-ES" sz="2000" dirty="0"/>
                            <a:t> </a:t>
                          </a:r>
                          <a:r>
                            <a:rPr lang="es-ES" sz="2000" dirty="0" err="1"/>
                            <a:t>testuinguruan</a:t>
                          </a:r>
                          <a:r>
                            <a:rPr lang="es-ES" sz="2000" dirty="0"/>
                            <a:t>, alega al </a:t>
                          </a:r>
                          <a:r>
                            <a:rPr lang="es-ES" sz="2000" dirty="0" err="1"/>
                            <a:t>zezakeen</a:t>
                          </a:r>
                          <a:r>
                            <a:rPr lang="es-ES" sz="2000" dirty="0"/>
                            <a:t> </a:t>
                          </a:r>
                          <a:r>
                            <a:rPr lang="es-ES" sz="2000" dirty="0" err="1"/>
                            <a:t>premiazko</a:t>
                          </a:r>
                          <a:r>
                            <a:rPr lang="es-ES" sz="2000" dirty="0"/>
                            <a:t> </a:t>
                          </a:r>
                          <a:r>
                            <a:rPr lang="es-ES" sz="2000" dirty="0" err="1"/>
                            <a:t>egoera</a:t>
                          </a:r>
                          <a:r>
                            <a:rPr lang="es-ES" sz="2000" dirty="0"/>
                            <a:t>?</a:t>
                          </a:r>
                        </a:p>
                        <a:p>
                          <a:pPr algn="just" eaLnBrk="1" hangingPunct="1">
                            <a:defRPr/>
                          </a:pPr>
                          <a:endParaRPr lang="es-ES" sz="2000" dirty="0"/>
                        </a:p>
                        <a:p>
                          <a:pPr algn="just" eaLnBrk="1" hangingPunct="1">
                            <a:defRPr/>
                          </a:pPr>
                          <a:r>
                            <a:rPr lang="es-ES" sz="2000" dirty="0"/>
                            <a:t>2. </a:t>
                          </a:r>
                          <a:r>
                            <a:rPr lang="es-ES" sz="2000" dirty="0" err="1"/>
                            <a:t>Hipotesia</a:t>
                          </a:r>
                          <a:r>
                            <a:rPr lang="es-ES" sz="2000" dirty="0"/>
                            <a:t> : </a:t>
                          </a:r>
                          <a:r>
                            <a:rPr lang="es-ES" sz="2000" dirty="0" err="1"/>
                            <a:t>Espainiaren</a:t>
                          </a:r>
                          <a:r>
                            <a:rPr lang="es-ES" sz="2000" dirty="0"/>
                            <a:t> </a:t>
                          </a:r>
                          <a:r>
                            <a:rPr lang="es-ES" sz="2000" dirty="0" err="1"/>
                            <a:t>kontrako</a:t>
                          </a:r>
                          <a:r>
                            <a:rPr lang="es-ES" sz="2000" dirty="0"/>
                            <a:t> demanda </a:t>
                          </a:r>
                          <a:r>
                            <a:rPr lang="es-ES" sz="2000" dirty="0" err="1"/>
                            <a:t>arbitralak</a:t>
                          </a:r>
                          <a:r>
                            <a:rPr lang="es-ES" sz="2000" dirty="0"/>
                            <a:t>: </a:t>
                          </a:r>
                          <a:r>
                            <a:rPr lang="es-ES" sz="2000" dirty="0" err="1"/>
                            <a:t>energia</a:t>
                          </a:r>
                          <a:r>
                            <a:rPr lang="es-ES" sz="2000" dirty="0"/>
                            <a:t> </a:t>
                          </a:r>
                          <a:r>
                            <a:rPr lang="es-ES" sz="2000" dirty="0" err="1"/>
                            <a:t>berriztagarrien</a:t>
                          </a:r>
                          <a:r>
                            <a:rPr lang="es-ES" sz="2000" dirty="0"/>
                            <a:t> </a:t>
                          </a:r>
                          <a:r>
                            <a:rPr lang="es-ES" sz="2000" dirty="0" err="1"/>
                            <a:t>inguruko</a:t>
                          </a:r>
                          <a:r>
                            <a:rPr lang="es-ES" sz="2000" dirty="0"/>
                            <a:t> </a:t>
                          </a:r>
                          <a:r>
                            <a:rPr lang="es-ES" sz="2000" dirty="0" err="1"/>
                            <a:t>araudiaren</a:t>
                          </a:r>
                          <a:r>
                            <a:rPr lang="es-ES" sz="2000" dirty="0"/>
                            <a:t> </a:t>
                          </a:r>
                          <a:r>
                            <a:rPr lang="es-ES" sz="2000" dirty="0" err="1"/>
                            <a:t>aldaketa</a:t>
                          </a:r>
                          <a:r>
                            <a:rPr lang="es-ES" sz="2000" dirty="0"/>
                            <a:t>… </a:t>
                          </a:r>
                          <a:r>
                            <a:rPr lang="es-ES" sz="2000" dirty="0" err="1"/>
                            <a:t>premiazko</a:t>
                          </a:r>
                          <a:r>
                            <a:rPr lang="es-ES" sz="2000" dirty="0"/>
                            <a:t> </a:t>
                          </a:r>
                          <a:r>
                            <a:rPr lang="es-ES" sz="2000" dirty="0" err="1"/>
                            <a:t>egoera</a:t>
                          </a:r>
                          <a:r>
                            <a:rPr lang="es-ES" sz="2000" dirty="0"/>
                            <a:t>?</a:t>
                          </a:r>
                        </a:p>
                        <a:p>
                          <a:pPr algn="ctr" eaLnBrk="1" hangingPunct="1">
                            <a:defRPr/>
                          </a:pPr>
                          <a:endParaRPr lang="es-ES"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102D31" w:rsidRDefault="00102D31" w:rsidP="00102D31">
      <w:pPr>
        <w:jc w:val="both"/>
        <w:rPr>
          <w:b/>
          <w:sz w:val="24"/>
          <w:szCs w:val="24"/>
        </w:rPr>
      </w:pPr>
      <w:r w:rsidRPr="00102D31">
        <w:rPr>
          <w:b/>
          <w:sz w:val="24"/>
          <w:szCs w:val="24"/>
        </w:rPr>
        <w:t xml:space="preserve">g. </w:t>
      </w:r>
      <w:r w:rsidR="000E035E">
        <w:rPr>
          <w:b/>
          <w:sz w:val="24"/>
          <w:szCs w:val="24"/>
        </w:rPr>
        <w:t>(</w:t>
      </w:r>
      <w:proofErr w:type="spellStart"/>
      <w:r w:rsidR="000E035E">
        <w:rPr>
          <w:b/>
          <w:sz w:val="24"/>
          <w:szCs w:val="24"/>
        </w:rPr>
        <w:t>lege</w:t>
      </w:r>
      <w:proofErr w:type="spellEnd"/>
      <w:r w:rsidR="000E035E">
        <w:rPr>
          <w:b/>
          <w:sz w:val="24"/>
          <w:szCs w:val="24"/>
        </w:rPr>
        <w:t xml:space="preserve">) </w:t>
      </w:r>
      <w:proofErr w:type="spellStart"/>
      <w:r w:rsidRPr="00102D31">
        <w:rPr>
          <w:b/>
          <w:sz w:val="24"/>
          <w:szCs w:val="24"/>
        </w:rPr>
        <w:t>Bidezko</w:t>
      </w:r>
      <w:proofErr w:type="spellEnd"/>
      <w:r w:rsidRPr="00102D31">
        <w:rPr>
          <w:b/>
          <w:sz w:val="24"/>
          <w:szCs w:val="24"/>
        </w:rPr>
        <w:t xml:space="preserve"> </w:t>
      </w:r>
      <w:proofErr w:type="spellStart"/>
      <w:r w:rsidRPr="00102D31">
        <w:rPr>
          <w:b/>
          <w:sz w:val="24"/>
          <w:szCs w:val="24"/>
        </w:rPr>
        <w:t>defentsa</w:t>
      </w:r>
      <w:proofErr w:type="spellEnd"/>
    </w:p>
    <w:p w:rsidR="00004588" w:rsidRPr="00004588" w:rsidRDefault="00CB54E6" w:rsidP="00004588">
      <w:pPr>
        <w:numPr>
          <w:ilvl w:val="0"/>
          <w:numId w:val="21"/>
        </w:numPr>
        <w:jc w:val="both"/>
      </w:pPr>
      <w:r w:rsidRPr="00102D31">
        <w:t>“</w:t>
      </w:r>
      <w:r w:rsidRPr="00004588">
        <w:rPr>
          <w:i/>
          <w:iCs/>
        </w:rPr>
        <w:t>La ilicitud del hecho de un Estado queda excluida si ese hecho constituye una medida lícita de legítima defensa tomada de conformidad con la Carta de las Naciones Unidas</w:t>
      </w:r>
      <w:r w:rsidRPr="00102D31">
        <w:t>”</w:t>
      </w:r>
      <w:r w:rsidRPr="00004588">
        <w:rPr>
          <w:lang w:val="eu-ES"/>
        </w:rPr>
        <w:t xml:space="preserve">. </w:t>
      </w:r>
    </w:p>
    <w:p w:rsidR="00004588" w:rsidRPr="00004588" w:rsidRDefault="00CB54E6" w:rsidP="00004588">
      <w:pPr>
        <w:numPr>
          <w:ilvl w:val="0"/>
          <w:numId w:val="21"/>
        </w:numPr>
        <w:jc w:val="both"/>
      </w:pPr>
      <w:r w:rsidRPr="00004588">
        <w:rPr>
          <w:lang w:val="eu-ES"/>
        </w:rPr>
        <w:t xml:space="preserve">Bidezko defentsaren </w:t>
      </w:r>
      <w:r w:rsidRPr="00004588">
        <w:rPr>
          <w:b/>
          <w:bCs/>
          <w:sz w:val="28"/>
          <w:szCs w:val="28"/>
          <w:lang w:val="eu-ES"/>
        </w:rPr>
        <w:t>definizioa</w:t>
      </w:r>
      <w:r w:rsidRPr="00004588">
        <w:rPr>
          <w:lang w:val="eu-ES"/>
        </w:rPr>
        <w:t xml:space="preserve">? Ez da </w:t>
      </w:r>
      <w:proofErr w:type="spellStart"/>
      <w:r w:rsidRPr="00004588">
        <w:rPr>
          <w:lang w:val="eu-ES"/>
        </w:rPr>
        <w:t>ematen…</w:t>
      </w:r>
      <w:proofErr w:type="spellEnd"/>
      <w:r w:rsidRPr="00004588">
        <w:rPr>
          <w:lang w:val="eu-ES"/>
        </w:rPr>
        <w:t xml:space="preserve"> </w:t>
      </w:r>
    </w:p>
    <w:p w:rsidR="00004588" w:rsidRPr="00004588" w:rsidRDefault="00CB54E6" w:rsidP="00004588">
      <w:pPr>
        <w:pStyle w:val="Prrafodelista"/>
        <w:numPr>
          <w:ilvl w:val="1"/>
          <w:numId w:val="21"/>
        </w:numPr>
        <w:jc w:val="both"/>
      </w:pPr>
      <w:r w:rsidRPr="00004588">
        <w:rPr>
          <w:lang w:val="eu-ES"/>
        </w:rPr>
        <w:t>Aurretiazko eraso armatua</w:t>
      </w:r>
    </w:p>
    <w:p w:rsidR="00004588" w:rsidRPr="00004588" w:rsidRDefault="00CB54E6" w:rsidP="00004588">
      <w:pPr>
        <w:pStyle w:val="Prrafodelista"/>
        <w:numPr>
          <w:ilvl w:val="1"/>
          <w:numId w:val="21"/>
        </w:numPr>
        <w:jc w:val="both"/>
      </w:pPr>
      <w:r w:rsidRPr="00004588">
        <w:rPr>
          <w:lang w:val="eu-ES"/>
        </w:rPr>
        <w:t>Erantzun proportzionala</w:t>
      </w:r>
    </w:p>
    <w:p w:rsidR="00004588" w:rsidRPr="00004588" w:rsidRDefault="00CB54E6" w:rsidP="00004588">
      <w:pPr>
        <w:pStyle w:val="Prrafodelista"/>
        <w:numPr>
          <w:ilvl w:val="1"/>
          <w:numId w:val="21"/>
        </w:numPr>
        <w:jc w:val="both"/>
      </w:pPr>
      <w:r w:rsidRPr="00004588">
        <w:rPr>
          <w:lang w:val="eu-ES"/>
        </w:rPr>
        <w:t>Berehalako erantzuna</w:t>
      </w:r>
    </w:p>
    <w:p w:rsidR="00004588" w:rsidRPr="00004588" w:rsidRDefault="00CB54E6" w:rsidP="00004588">
      <w:pPr>
        <w:pStyle w:val="Prrafodelista"/>
        <w:numPr>
          <w:ilvl w:val="1"/>
          <w:numId w:val="21"/>
        </w:numPr>
        <w:jc w:val="both"/>
      </w:pPr>
      <w:r w:rsidRPr="00004588">
        <w:rPr>
          <w:lang w:val="eu-ES"/>
        </w:rPr>
        <w:t>Beharrezko erantzuna</w:t>
      </w:r>
    </w:p>
    <w:p w:rsidR="00CB54E6" w:rsidRDefault="00CB54E6" w:rsidP="00004588">
      <w:pPr>
        <w:pStyle w:val="Prrafodelista"/>
        <w:numPr>
          <w:ilvl w:val="1"/>
          <w:numId w:val="21"/>
        </w:numPr>
        <w:jc w:val="both"/>
      </w:pPr>
      <w:r w:rsidRPr="00004588">
        <w:rPr>
          <w:lang w:val="eu-ES"/>
        </w:rPr>
        <w:t>Behin-behinekoa eta subsidiarioa den erantzuna (SK)</w:t>
      </w:r>
    </w:p>
    <w:p w:rsidR="00102D31" w:rsidRDefault="00CB54E6" w:rsidP="00CB54E6">
      <w:pPr>
        <w:jc w:val="both"/>
        <w:rPr>
          <w:sz w:val="28"/>
          <w:szCs w:val="28"/>
        </w:rPr>
      </w:pPr>
      <w:r w:rsidRPr="00CB54E6">
        <w:rPr>
          <w:sz w:val="28"/>
          <w:szCs w:val="28"/>
        </w:rPr>
        <w:lastRenderedPageBreak/>
        <w:t xml:space="preserve">4.- </w:t>
      </w:r>
      <w:proofErr w:type="spellStart"/>
      <w:r w:rsidRPr="00CB54E6">
        <w:rPr>
          <w:sz w:val="28"/>
          <w:szCs w:val="28"/>
        </w:rPr>
        <w:t>Nazioarteko</w:t>
      </w:r>
      <w:proofErr w:type="spellEnd"/>
      <w:r w:rsidRPr="00CB54E6">
        <w:rPr>
          <w:sz w:val="28"/>
          <w:szCs w:val="28"/>
        </w:rPr>
        <w:t xml:space="preserve"> </w:t>
      </w:r>
      <w:proofErr w:type="spellStart"/>
      <w:r w:rsidRPr="00CB54E6">
        <w:rPr>
          <w:sz w:val="28"/>
          <w:szCs w:val="28"/>
        </w:rPr>
        <w:t>legezkontrako</w:t>
      </w:r>
      <w:proofErr w:type="spellEnd"/>
      <w:r w:rsidRPr="00CB54E6">
        <w:rPr>
          <w:sz w:val="28"/>
          <w:szCs w:val="28"/>
        </w:rPr>
        <w:t xml:space="preserve"> </w:t>
      </w:r>
      <w:proofErr w:type="spellStart"/>
      <w:r w:rsidRPr="00CB54E6">
        <w:rPr>
          <w:sz w:val="28"/>
          <w:szCs w:val="28"/>
        </w:rPr>
        <w:t>egintzaren</w:t>
      </w:r>
      <w:proofErr w:type="spellEnd"/>
      <w:r w:rsidRPr="00CB54E6">
        <w:rPr>
          <w:sz w:val="28"/>
          <w:szCs w:val="28"/>
        </w:rPr>
        <w:t xml:space="preserve"> </w:t>
      </w:r>
      <w:proofErr w:type="spellStart"/>
      <w:r w:rsidRPr="00CB54E6">
        <w:rPr>
          <w:sz w:val="28"/>
          <w:szCs w:val="28"/>
        </w:rPr>
        <w:t>efektuak</w:t>
      </w:r>
      <w:proofErr w:type="spellEnd"/>
      <w:r w:rsidRPr="00CB54E6">
        <w:rPr>
          <w:sz w:val="28"/>
          <w:szCs w:val="28"/>
        </w:rPr>
        <w:t xml:space="preserve">. </w:t>
      </w:r>
      <w:proofErr w:type="spellStart"/>
      <w:r w:rsidRPr="00CB54E6">
        <w:rPr>
          <w:sz w:val="28"/>
          <w:szCs w:val="28"/>
        </w:rPr>
        <w:t>Kaltearen</w:t>
      </w:r>
      <w:proofErr w:type="spellEnd"/>
      <w:r w:rsidRPr="00CB54E6">
        <w:rPr>
          <w:sz w:val="28"/>
          <w:szCs w:val="28"/>
        </w:rPr>
        <w:t xml:space="preserve"> ERREPARATZEA  eta </w:t>
      </w:r>
      <w:proofErr w:type="spellStart"/>
      <w:r w:rsidRPr="00CB54E6">
        <w:rPr>
          <w:sz w:val="28"/>
          <w:szCs w:val="28"/>
        </w:rPr>
        <w:t>erreparatzerako</w:t>
      </w:r>
      <w:proofErr w:type="spellEnd"/>
      <w:r w:rsidRPr="00CB54E6">
        <w:rPr>
          <w:sz w:val="28"/>
          <w:szCs w:val="28"/>
        </w:rPr>
        <w:t xml:space="preserve"> </w:t>
      </w:r>
      <w:proofErr w:type="spellStart"/>
      <w:r w:rsidRPr="00CB54E6">
        <w:rPr>
          <w:sz w:val="28"/>
          <w:szCs w:val="28"/>
        </w:rPr>
        <w:t>erak</w:t>
      </w:r>
      <w:proofErr w:type="spellEnd"/>
      <w:r>
        <w:rPr>
          <w:sz w:val="28"/>
          <w:szCs w:val="28"/>
        </w:rPr>
        <w:t>.</w:t>
      </w:r>
    </w:p>
    <w:p w:rsidR="00CB54E6" w:rsidRDefault="00CB54E6" w:rsidP="00CB54E6">
      <w:pPr>
        <w:jc w:val="both"/>
        <w:rPr>
          <w:b/>
          <w:sz w:val="24"/>
          <w:szCs w:val="24"/>
        </w:rPr>
      </w:pPr>
      <w:r>
        <w:rPr>
          <w:b/>
          <w:sz w:val="24"/>
          <w:szCs w:val="24"/>
        </w:rPr>
        <w:t xml:space="preserve">a. </w:t>
      </w:r>
      <w:proofErr w:type="spellStart"/>
      <w:r>
        <w:rPr>
          <w:b/>
          <w:sz w:val="24"/>
          <w:szCs w:val="24"/>
        </w:rPr>
        <w:t>Sarrera</w:t>
      </w:r>
      <w:proofErr w:type="spellEnd"/>
    </w:p>
    <w:p w:rsidR="003F578C" w:rsidRPr="00F330CB" w:rsidRDefault="00BD02D7" w:rsidP="00F330CB">
      <w:pPr>
        <w:numPr>
          <w:ilvl w:val="0"/>
          <w:numId w:val="22"/>
        </w:numPr>
        <w:jc w:val="both"/>
      </w:pPr>
      <w:proofErr w:type="spellStart"/>
      <w:r w:rsidRPr="00F330CB">
        <w:rPr>
          <w:lang w:val="eu-ES"/>
        </w:rPr>
        <w:t>Legezkontrako</w:t>
      </w:r>
      <w:proofErr w:type="spellEnd"/>
      <w:r w:rsidRPr="00F330CB">
        <w:rPr>
          <w:lang w:val="eu-ES"/>
        </w:rPr>
        <w:t xml:space="preserve"> egintzak </w:t>
      </w:r>
      <w:r w:rsidRPr="00F330CB">
        <w:rPr>
          <w:b/>
          <w:bCs/>
          <w:lang w:val="eu-ES"/>
        </w:rPr>
        <w:t>harreman juridiko berriak</w:t>
      </w:r>
      <w:r w:rsidRPr="00F330CB">
        <w:rPr>
          <w:lang w:val="eu-ES"/>
        </w:rPr>
        <w:t xml:space="preserve"> sortzen ditu Estatu </w:t>
      </w:r>
      <w:r w:rsidRPr="00F330CB">
        <w:rPr>
          <w:i/>
          <w:iCs/>
          <w:lang w:val="eu-ES"/>
        </w:rPr>
        <w:t>egilearen eta kaltetuaren artean</w:t>
      </w:r>
      <w:r w:rsidRPr="00F330CB">
        <w:rPr>
          <w:lang w:val="eu-ES"/>
        </w:rPr>
        <w:t>.</w:t>
      </w:r>
      <w:r w:rsidRPr="00F330CB">
        <w:t xml:space="preserve"> </w:t>
      </w:r>
    </w:p>
    <w:p w:rsidR="003F578C" w:rsidRPr="00F330CB" w:rsidRDefault="00BD02D7" w:rsidP="00F330CB">
      <w:pPr>
        <w:numPr>
          <w:ilvl w:val="0"/>
          <w:numId w:val="22"/>
        </w:numPr>
        <w:jc w:val="both"/>
      </w:pPr>
      <w:r w:rsidRPr="0085313A">
        <w:rPr>
          <w:b/>
          <w:bCs/>
          <w:sz w:val="28"/>
          <w:szCs w:val="28"/>
          <w:lang w:val="eu-ES"/>
        </w:rPr>
        <w:t>Obligazio berriak</w:t>
      </w:r>
      <w:r w:rsidRPr="00F330CB">
        <w:rPr>
          <w:b/>
          <w:bCs/>
          <w:lang w:val="eu-ES"/>
        </w:rPr>
        <w:t xml:space="preserve"> </w:t>
      </w:r>
      <w:r w:rsidRPr="00F330CB">
        <w:rPr>
          <w:lang w:val="eu-ES"/>
        </w:rPr>
        <w:t>sortzen dira:</w:t>
      </w:r>
      <w:r w:rsidRPr="00F330CB">
        <w:t xml:space="preserve"> </w:t>
      </w:r>
    </w:p>
    <w:p w:rsidR="003F578C" w:rsidRPr="00F330CB" w:rsidRDefault="00BD02D7" w:rsidP="00F330CB">
      <w:pPr>
        <w:numPr>
          <w:ilvl w:val="1"/>
          <w:numId w:val="22"/>
        </w:numPr>
        <w:jc w:val="both"/>
      </w:pPr>
      <w:proofErr w:type="spellStart"/>
      <w:r w:rsidRPr="00F330CB">
        <w:rPr>
          <w:lang w:val="eu-ES"/>
        </w:rPr>
        <w:t>Legezkontrakotasunaren</w:t>
      </w:r>
      <w:proofErr w:type="spellEnd"/>
      <w:r w:rsidRPr="00F330CB">
        <w:rPr>
          <w:lang w:val="eu-ES"/>
        </w:rPr>
        <w:t xml:space="preserve"> </w:t>
      </w:r>
      <w:r w:rsidRPr="0085313A">
        <w:rPr>
          <w:b/>
          <w:bCs/>
          <w:sz w:val="28"/>
          <w:szCs w:val="28"/>
          <w:lang w:val="eu-ES"/>
        </w:rPr>
        <w:t>amaiera</w:t>
      </w:r>
      <w:r w:rsidRPr="00F330CB">
        <w:rPr>
          <w:b/>
          <w:bCs/>
          <w:lang w:val="eu-ES"/>
        </w:rPr>
        <w:t xml:space="preserve"> </w:t>
      </w:r>
      <w:proofErr w:type="spellStart"/>
      <w:r w:rsidR="00791DEE">
        <w:rPr>
          <w:bCs/>
          <w:lang w:val="eu-ES"/>
        </w:rPr>
        <w:t>–urraketaren</w:t>
      </w:r>
      <w:proofErr w:type="spellEnd"/>
      <w:r w:rsidR="00791DEE">
        <w:rPr>
          <w:bCs/>
          <w:lang w:val="eu-ES"/>
        </w:rPr>
        <w:t xml:space="preserve"> amaiera- </w:t>
      </w:r>
      <w:r w:rsidRPr="00F330CB">
        <w:rPr>
          <w:lang w:val="eu-ES"/>
        </w:rPr>
        <w:t>(</w:t>
      </w:r>
      <w:proofErr w:type="spellStart"/>
      <w:r w:rsidRPr="00F330CB">
        <w:rPr>
          <w:lang w:val="eu-ES"/>
        </w:rPr>
        <w:t>cesación</w:t>
      </w:r>
      <w:proofErr w:type="spellEnd"/>
      <w:r w:rsidRPr="00F330CB">
        <w:rPr>
          <w:lang w:val="eu-ES"/>
        </w:rPr>
        <w:t xml:space="preserve">) (30 </w:t>
      </w:r>
      <w:proofErr w:type="spellStart"/>
      <w:r w:rsidRPr="00F330CB">
        <w:rPr>
          <w:lang w:val="eu-ES"/>
        </w:rPr>
        <w:t>art</w:t>
      </w:r>
      <w:proofErr w:type="spellEnd"/>
      <w:r w:rsidRPr="00F330CB">
        <w:rPr>
          <w:lang w:val="eu-ES"/>
        </w:rPr>
        <w:t xml:space="preserve">.). </w:t>
      </w:r>
    </w:p>
    <w:p w:rsidR="003F578C" w:rsidRPr="00F330CB" w:rsidRDefault="00BD02D7" w:rsidP="00F330CB">
      <w:pPr>
        <w:numPr>
          <w:ilvl w:val="1"/>
          <w:numId w:val="22"/>
        </w:numPr>
        <w:jc w:val="both"/>
      </w:pPr>
      <w:r w:rsidRPr="0085313A">
        <w:rPr>
          <w:b/>
          <w:bCs/>
          <w:sz w:val="28"/>
          <w:szCs w:val="28"/>
          <w:lang w:val="eu-ES"/>
        </w:rPr>
        <w:t>Errepikatuko ez denaren</w:t>
      </w:r>
      <w:r w:rsidRPr="00F330CB">
        <w:rPr>
          <w:b/>
          <w:bCs/>
          <w:lang w:val="eu-ES"/>
        </w:rPr>
        <w:t xml:space="preserve"> </w:t>
      </w:r>
      <w:r w:rsidRPr="00F330CB">
        <w:rPr>
          <w:lang w:val="eu-ES"/>
        </w:rPr>
        <w:t xml:space="preserve">segurtasun eta bermeak eskaintzea, zirkunstantzia hala galdatzen badute. (30. </w:t>
      </w:r>
      <w:proofErr w:type="spellStart"/>
      <w:r w:rsidRPr="00F330CB">
        <w:rPr>
          <w:lang w:val="eu-ES"/>
        </w:rPr>
        <w:t>art</w:t>
      </w:r>
      <w:proofErr w:type="spellEnd"/>
      <w:r w:rsidRPr="00F330CB">
        <w:rPr>
          <w:lang w:val="eu-ES"/>
        </w:rPr>
        <w:t>.)</w:t>
      </w:r>
    </w:p>
    <w:p w:rsidR="003F578C" w:rsidRPr="00947C6B" w:rsidRDefault="00BD02D7" w:rsidP="00F330CB">
      <w:pPr>
        <w:numPr>
          <w:ilvl w:val="1"/>
          <w:numId w:val="22"/>
        </w:numPr>
        <w:jc w:val="both"/>
        <w:rPr>
          <w:lang w:val="en-GB"/>
        </w:rPr>
      </w:pPr>
      <w:r w:rsidRPr="00F330CB">
        <w:rPr>
          <w:lang w:val="eu-ES"/>
        </w:rPr>
        <w:t xml:space="preserve">Kaltea </w:t>
      </w:r>
      <w:r w:rsidRPr="0085313A">
        <w:rPr>
          <w:b/>
          <w:bCs/>
          <w:sz w:val="28"/>
          <w:szCs w:val="28"/>
          <w:lang w:val="eu-ES"/>
        </w:rPr>
        <w:t>konpontzeko</w:t>
      </w:r>
      <w:r w:rsidRPr="00F330CB">
        <w:rPr>
          <w:lang w:val="eu-ES"/>
        </w:rPr>
        <w:t xml:space="preserve"> (erreparatzeko) obligazioa (31. </w:t>
      </w:r>
      <w:proofErr w:type="spellStart"/>
      <w:r w:rsidRPr="00F330CB">
        <w:rPr>
          <w:lang w:val="eu-ES"/>
        </w:rPr>
        <w:t>art</w:t>
      </w:r>
      <w:proofErr w:type="spellEnd"/>
      <w:r w:rsidRPr="00F330CB">
        <w:rPr>
          <w:lang w:val="eu-ES"/>
        </w:rPr>
        <w:t>.)</w:t>
      </w:r>
    </w:p>
    <w:p w:rsidR="003F578C" w:rsidRDefault="00BD02D7" w:rsidP="00F330CB">
      <w:pPr>
        <w:numPr>
          <w:ilvl w:val="1"/>
          <w:numId w:val="22"/>
        </w:numPr>
        <w:jc w:val="both"/>
      </w:pPr>
      <w:r w:rsidRPr="00F330CB">
        <w:rPr>
          <w:b/>
          <w:bCs/>
          <w:lang w:val="eu-ES"/>
        </w:rPr>
        <w:t>(</w:t>
      </w:r>
      <w:r w:rsidRPr="0085313A">
        <w:rPr>
          <w:b/>
          <w:bCs/>
          <w:sz w:val="24"/>
          <w:szCs w:val="24"/>
          <w:lang w:val="eu-ES"/>
        </w:rPr>
        <w:t>Beste obligazio batzuk</w:t>
      </w:r>
      <w:r w:rsidRPr="00F330CB">
        <w:rPr>
          <w:lang w:val="eu-ES"/>
        </w:rPr>
        <w:t xml:space="preserve">, urratutako obligazioa arau inperatiboetatik eratortzen bada. (41. </w:t>
      </w:r>
      <w:proofErr w:type="spellStart"/>
      <w:r w:rsidRPr="00F330CB">
        <w:rPr>
          <w:lang w:val="eu-ES"/>
        </w:rPr>
        <w:t>art</w:t>
      </w:r>
      <w:proofErr w:type="spellEnd"/>
      <w:r w:rsidRPr="00F330CB">
        <w:rPr>
          <w:lang w:val="eu-ES"/>
        </w:rPr>
        <w:t>.))</w:t>
      </w:r>
    </w:p>
    <w:p w:rsidR="003F578C" w:rsidRPr="0085313A" w:rsidRDefault="00BD02D7" w:rsidP="0085313A">
      <w:pPr>
        <w:numPr>
          <w:ilvl w:val="0"/>
          <w:numId w:val="22"/>
        </w:numPr>
        <w:jc w:val="both"/>
      </w:pPr>
      <w:proofErr w:type="spellStart"/>
      <w:r w:rsidRPr="0085313A">
        <w:rPr>
          <w:b/>
          <w:bCs/>
          <w:sz w:val="28"/>
          <w:szCs w:val="28"/>
          <w:lang w:val="eu-ES"/>
        </w:rPr>
        <w:t>Erreparazioa</w:t>
      </w:r>
      <w:proofErr w:type="spellEnd"/>
      <w:r w:rsidRPr="0085313A">
        <w:rPr>
          <w:b/>
          <w:bCs/>
          <w:sz w:val="28"/>
          <w:szCs w:val="28"/>
          <w:lang w:val="eu-ES"/>
        </w:rPr>
        <w:t xml:space="preserve"> edo konpontzea</w:t>
      </w:r>
      <w:r w:rsidRPr="0085313A">
        <w:rPr>
          <w:b/>
          <w:bCs/>
          <w:lang w:val="eu-ES"/>
        </w:rPr>
        <w:t xml:space="preserve"> </w:t>
      </w:r>
      <w:r w:rsidRPr="0085313A">
        <w:rPr>
          <w:lang w:val="eu-ES"/>
        </w:rPr>
        <w:t>(</w:t>
      </w:r>
      <w:r w:rsidRPr="0085313A">
        <w:rPr>
          <w:i/>
          <w:iCs/>
          <w:sz w:val="24"/>
          <w:szCs w:val="24"/>
          <w:lang w:val="eu-ES"/>
        </w:rPr>
        <w:t>Obligazio nagusia</w:t>
      </w:r>
      <w:r w:rsidRPr="0085313A">
        <w:rPr>
          <w:lang w:val="eu-ES"/>
        </w:rPr>
        <w:t xml:space="preserve">). </w:t>
      </w:r>
    </w:p>
    <w:p w:rsidR="003F578C" w:rsidRPr="0085313A" w:rsidRDefault="00BD02D7" w:rsidP="0085313A">
      <w:pPr>
        <w:numPr>
          <w:ilvl w:val="1"/>
          <w:numId w:val="22"/>
        </w:numPr>
        <w:jc w:val="both"/>
      </w:pPr>
      <w:r w:rsidRPr="0085313A">
        <w:rPr>
          <w:lang w:val="eu-ES"/>
        </w:rPr>
        <w:t xml:space="preserve">Egindako </w:t>
      </w:r>
      <w:r w:rsidRPr="0085313A">
        <w:rPr>
          <w:b/>
          <w:bCs/>
          <w:lang w:val="eu-ES"/>
        </w:rPr>
        <w:t xml:space="preserve">kaltea osoki konpontzeko </w:t>
      </w:r>
      <w:r w:rsidRPr="0085313A">
        <w:rPr>
          <w:lang w:val="eu-ES"/>
        </w:rPr>
        <w:t xml:space="preserve">obligazioa. Kalte </w:t>
      </w:r>
      <w:r w:rsidRPr="0085313A">
        <w:rPr>
          <w:i/>
          <w:iCs/>
          <w:lang w:val="eu-ES"/>
        </w:rPr>
        <w:t>materiala</w:t>
      </w:r>
      <w:r w:rsidRPr="0085313A">
        <w:rPr>
          <w:lang w:val="eu-ES"/>
        </w:rPr>
        <w:t xml:space="preserve"> zein </w:t>
      </w:r>
      <w:r w:rsidRPr="0085313A">
        <w:rPr>
          <w:i/>
          <w:iCs/>
          <w:lang w:val="eu-ES"/>
        </w:rPr>
        <w:t>morala</w:t>
      </w:r>
      <w:r w:rsidRPr="0085313A">
        <w:rPr>
          <w:lang w:val="eu-ES"/>
        </w:rPr>
        <w:t>. (</w:t>
      </w:r>
      <w:r w:rsidRPr="0085313A">
        <w:rPr>
          <w:b/>
          <w:bCs/>
          <w:lang w:val="eu-ES"/>
        </w:rPr>
        <w:t xml:space="preserve">31. </w:t>
      </w:r>
      <w:proofErr w:type="spellStart"/>
      <w:r w:rsidRPr="0085313A">
        <w:rPr>
          <w:b/>
          <w:bCs/>
          <w:lang w:val="eu-ES"/>
        </w:rPr>
        <w:t>art</w:t>
      </w:r>
      <w:proofErr w:type="spellEnd"/>
      <w:r w:rsidRPr="0085313A">
        <w:rPr>
          <w:b/>
          <w:bCs/>
          <w:lang w:val="eu-ES"/>
        </w:rPr>
        <w:t>.)</w:t>
      </w:r>
      <w:r w:rsidRPr="0085313A">
        <w:t xml:space="preserve"> </w:t>
      </w:r>
    </w:p>
    <w:p w:rsidR="003F578C" w:rsidRPr="0085313A" w:rsidRDefault="00BD02D7" w:rsidP="0085313A">
      <w:pPr>
        <w:numPr>
          <w:ilvl w:val="1"/>
          <w:numId w:val="22"/>
        </w:numPr>
        <w:jc w:val="both"/>
      </w:pPr>
      <w:r w:rsidRPr="0085313A">
        <w:rPr>
          <w:lang w:val="eu-ES"/>
        </w:rPr>
        <w:t xml:space="preserve">Erantzule den Estatuak </w:t>
      </w:r>
      <w:r w:rsidRPr="0085313A">
        <w:rPr>
          <w:b/>
          <w:bCs/>
          <w:lang w:val="eu-ES"/>
        </w:rPr>
        <w:t>ezin ditu bere barne zuzenbideko xedapenak aipatu</w:t>
      </w:r>
      <w:r w:rsidRPr="0085313A">
        <w:rPr>
          <w:lang w:val="eu-ES"/>
        </w:rPr>
        <w:t>, berari dagozkion obligazioen ez betetzea justifikatzeko (</w:t>
      </w:r>
      <w:r w:rsidRPr="0085313A">
        <w:rPr>
          <w:b/>
          <w:bCs/>
          <w:lang w:val="eu-ES"/>
        </w:rPr>
        <w:t xml:space="preserve">32. </w:t>
      </w:r>
      <w:proofErr w:type="spellStart"/>
      <w:r w:rsidRPr="0085313A">
        <w:rPr>
          <w:b/>
          <w:bCs/>
          <w:lang w:val="eu-ES"/>
        </w:rPr>
        <w:t>art</w:t>
      </w:r>
      <w:proofErr w:type="spellEnd"/>
      <w:r w:rsidRPr="0085313A">
        <w:rPr>
          <w:lang w:val="eu-ES"/>
        </w:rPr>
        <w:t xml:space="preserve">.) </w:t>
      </w:r>
    </w:p>
    <w:p w:rsidR="003F578C" w:rsidRPr="00947C6B" w:rsidRDefault="00BD02D7" w:rsidP="0085313A">
      <w:pPr>
        <w:numPr>
          <w:ilvl w:val="1"/>
          <w:numId w:val="22"/>
        </w:numPr>
        <w:jc w:val="both"/>
        <w:rPr>
          <w:lang w:val="eu-ES"/>
        </w:rPr>
      </w:pPr>
      <w:r w:rsidRPr="0085313A">
        <w:rPr>
          <w:sz w:val="28"/>
          <w:szCs w:val="28"/>
          <w:lang w:val="eu-ES"/>
        </w:rPr>
        <w:t>Arau orokorra</w:t>
      </w:r>
      <w:r w:rsidRPr="0085313A">
        <w:rPr>
          <w:lang w:val="eu-ES"/>
        </w:rPr>
        <w:t xml:space="preserve">: </w:t>
      </w:r>
      <w:proofErr w:type="spellStart"/>
      <w:r w:rsidRPr="0085313A">
        <w:rPr>
          <w:lang w:val="eu-ES"/>
        </w:rPr>
        <w:t>Erreparazioaren</w:t>
      </w:r>
      <w:proofErr w:type="spellEnd"/>
      <w:r w:rsidRPr="0085313A">
        <w:rPr>
          <w:lang w:val="eu-ES"/>
        </w:rPr>
        <w:t xml:space="preserve"> bidez </w:t>
      </w:r>
      <w:r w:rsidRPr="0085313A">
        <w:rPr>
          <w:b/>
          <w:bCs/>
          <w:lang w:val="eu-ES"/>
        </w:rPr>
        <w:t>berrezarriko</w:t>
      </w:r>
      <w:r w:rsidRPr="0085313A">
        <w:rPr>
          <w:lang w:val="eu-ES"/>
        </w:rPr>
        <w:t xml:space="preserve"> da, ahal den neurrian, zegoen </w:t>
      </w:r>
      <w:r w:rsidRPr="0085313A">
        <w:rPr>
          <w:b/>
          <w:bCs/>
          <w:lang w:val="eu-ES"/>
        </w:rPr>
        <w:t>oreka</w:t>
      </w:r>
      <w:r w:rsidRPr="0085313A">
        <w:rPr>
          <w:lang w:val="eu-ES"/>
        </w:rPr>
        <w:t>. Egintza kaltegarriak gertatu ez balira egongo litzatekeen egoera berrezartzera bideraturiko neurrien multzoa</w:t>
      </w:r>
      <w:r w:rsidRPr="0085313A">
        <w:rPr>
          <w:i/>
          <w:iCs/>
          <w:lang w:val="eu-ES"/>
        </w:rPr>
        <w:t>.</w:t>
      </w:r>
      <w:r w:rsidRPr="00947C6B">
        <w:rPr>
          <w:lang w:val="eu-ES"/>
        </w:rPr>
        <w:t xml:space="preserve"> </w:t>
      </w:r>
    </w:p>
    <w:p w:rsidR="0085313A" w:rsidRPr="00F330CB" w:rsidRDefault="0085313A" w:rsidP="0085313A">
      <w:pPr>
        <w:jc w:val="both"/>
      </w:pPr>
      <w:r w:rsidRPr="0085313A">
        <w:rPr>
          <w:noProof/>
          <w:lang w:eastAsia="es-ES"/>
        </w:rPr>
        <w:drawing>
          <wp:inline distT="0" distB="0" distL="0" distR="0">
            <wp:extent cx="5609853" cy="2149434"/>
            <wp:effectExtent l="19050" t="0" r="0" b="0"/>
            <wp:docPr id="19" name="Objeto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3213100"/>
                      <a:chOff x="0" y="3644900"/>
                      <a:chExt cx="9144000" cy="3213100"/>
                    </a:xfrm>
                  </a:grpSpPr>
                  <a:sp>
                    <a:nvSpPr>
                      <a:cNvPr id="5" name="4 Rectángulo"/>
                      <a:cNvSpPr/>
                    </a:nvSpPr>
                    <a:spPr>
                      <a:xfrm>
                        <a:off x="0" y="3644900"/>
                        <a:ext cx="9144000" cy="3213100"/>
                      </a:xfrm>
                      <a:prstGeom prst="rect">
                        <a:avLst/>
                      </a:prstGeom>
                      <a:solidFill>
                        <a:schemeClr val="accent6">
                          <a:lumMod val="40000"/>
                          <a:lumOff val="60000"/>
                        </a:schemeClr>
                      </a:solidFill>
                    </a:spPr>
                    <a:txSp>
                      <a:txBody>
                        <a:bodyPr anchor="ctr"/>
                        <a:lstStyle>
                          <a:defPPr>
                            <a:defRPr lang="es-ES"/>
                          </a:defPPr>
                          <a:lvl1pPr algn="l" rtl="0" eaLnBrk="0" fontAlgn="base" hangingPunct="0">
                            <a:spcBef>
                              <a:spcPct val="0"/>
                            </a:spcBef>
                            <a:spcAft>
                              <a:spcPct val="0"/>
                            </a:spcAft>
                            <a:defRPr kern="1200">
                              <a:solidFill>
                                <a:schemeClr val="dk1"/>
                              </a:solidFill>
                              <a:latin typeface="+mn-lt"/>
                              <a:ea typeface="+mn-ea"/>
                              <a:cs typeface="+mn-cs"/>
                            </a:defRPr>
                          </a:lvl1pPr>
                          <a:lvl2pPr marL="457200" algn="l" rtl="0" eaLnBrk="0" fontAlgn="base" hangingPunct="0">
                            <a:spcBef>
                              <a:spcPct val="0"/>
                            </a:spcBef>
                            <a:spcAft>
                              <a:spcPct val="0"/>
                            </a:spcAft>
                            <a:defRPr kern="1200">
                              <a:solidFill>
                                <a:schemeClr val="dk1"/>
                              </a:solidFill>
                              <a:latin typeface="+mn-lt"/>
                              <a:ea typeface="+mn-ea"/>
                              <a:cs typeface="+mn-cs"/>
                            </a:defRPr>
                          </a:lvl2pPr>
                          <a:lvl3pPr marL="914400" algn="l" rtl="0" eaLnBrk="0" fontAlgn="base" hangingPunct="0">
                            <a:spcBef>
                              <a:spcPct val="0"/>
                            </a:spcBef>
                            <a:spcAft>
                              <a:spcPct val="0"/>
                            </a:spcAft>
                            <a:defRPr kern="1200">
                              <a:solidFill>
                                <a:schemeClr val="dk1"/>
                              </a:solidFill>
                              <a:latin typeface="+mn-lt"/>
                              <a:ea typeface="+mn-ea"/>
                              <a:cs typeface="+mn-cs"/>
                            </a:defRPr>
                          </a:lvl3pPr>
                          <a:lvl4pPr marL="1371600" algn="l" rtl="0" eaLnBrk="0" fontAlgn="base" hangingPunct="0">
                            <a:spcBef>
                              <a:spcPct val="0"/>
                            </a:spcBef>
                            <a:spcAft>
                              <a:spcPct val="0"/>
                            </a:spcAft>
                            <a:defRPr kern="1200">
                              <a:solidFill>
                                <a:schemeClr val="dk1"/>
                              </a:solidFill>
                              <a:latin typeface="+mn-lt"/>
                              <a:ea typeface="+mn-ea"/>
                              <a:cs typeface="+mn-cs"/>
                            </a:defRPr>
                          </a:lvl4pPr>
                          <a:lvl5pPr marL="1828800" algn="l" rtl="0" eaLnBrk="0" fontAlgn="base" hangingPunct="0">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1" hangingPunct="1">
                            <a:defRPr/>
                          </a:pPr>
                          <a:r>
                            <a:rPr lang="es-ES_tradnl" sz="2000" b="1" dirty="0" err="1"/>
                            <a:t>Chorzow-ko</a:t>
                          </a:r>
                          <a:r>
                            <a:rPr lang="es-ES_tradnl" sz="2000" b="1" dirty="0"/>
                            <a:t> </a:t>
                          </a:r>
                          <a:r>
                            <a:rPr lang="es-ES_tradnl" sz="2000" b="1" dirty="0" err="1"/>
                            <a:t>fabrikaren</a:t>
                          </a:r>
                          <a:r>
                            <a:rPr lang="es-ES_tradnl" sz="2000" b="1" dirty="0"/>
                            <a:t> </a:t>
                          </a:r>
                          <a:r>
                            <a:rPr lang="es-ES_tradnl" sz="2000" b="1" dirty="0" err="1"/>
                            <a:t>auzia</a:t>
                          </a:r>
                          <a:r>
                            <a:rPr lang="es-ES_tradnl" sz="2000" b="1" dirty="0"/>
                            <a:t> (NJAI, 1928):</a:t>
                          </a:r>
                        </a:p>
                        <a:p>
                          <a:pPr algn="just" eaLnBrk="1" hangingPunct="1">
                            <a:defRPr/>
                          </a:pPr>
                          <a:r>
                            <a:rPr lang="es-ES" sz="2000" dirty="0"/>
                            <a:t>“El principio esencial, que deriva de la misma noción de acto ilícito y que parece desprenderse de la práctica internacional, especialmente de la jurisprudencia de los tribunales arbitrales, es que la reparación debe borrar, en la medida de lo posible, todas las consecuencias del acto ilícito y restablecer la situación que hubiera existido verosímilmente si dicho acto no hubiese sido cometido. Restitución en especie o, si no es posible, pago de una suma correspondiente al valor que tendría la restitución en especie; atribución, si ha lugar, de los perjuicios por las pérdidas sufridas que no fuere cubiertas por la reparación en especie o por el pago que la sustituya...”</a:t>
                          </a:r>
                        </a:p>
                      </a:txBody>
                      <a:useSpRect/>
                    </a:txSp>
                    <a:style>
                      <a:lnRef idx="1">
                        <a:schemeClr val="accent1"/>
                      </a:lnRef>
                      <a:fillRef idx="2">
                        <a:schemeClr val="accent1"/>
                      </a:fillRef>
                      <a:effectRef idx="1">
                        <a:schemeClr val="accent1"/>
                      </a:effectRef>
                      <a:fontRef idx="minor">
                        <a:schemeClr val="dk1"/>
                      </a:fontRef>
                    </a:style>
                  </a:sp>
                </lc:lockedCanvas>
              </a:graphicData>
            </a:graphic>
          </wp:inline>
        </w:drawing>
      </w:r>
    </w:p>
    <w:p w:rsidR="0085313A" w:rsidRDefault="0085313A">
      <w:r>
        <w:br w:type="page"/>
      </w:r>
    </w:p>
    <w:p w:rsidR="00CB54E6" w:rsidRDefault="0085313A" w:rsidP="00CB54E6">
      <w:pPr>
        <w:jc w:val="both"/>
        <w:rPr>
          <w:b/>
          <w:sz w:val="24"/>
          <w:szCs w:val="24"/>
        </w:rPr>
      </w:pPr>
      <w:r w:rsidRPr="0085313A">
        <w:rPr>
          <w:b/>
          <w:sz w:val="24"/>
          <w:szCs w:val="24"/>
        </w:rPr>
        <w:lastRenderedPageBreak/>
        <w:t xml:space="preserve">b. </w:t>
      </w:r>
      <w:proofErr w:type="spellStart"/>
      <w:r w:rsidRPr="0085313A">
        <w:rPr>
          <w:b/>
          <w:sz w:val="24"/>
          <w:szCs w:val="24"/>
        </w:rPr>
        <w:t>Kaltea</w:t>
      </w:r>
      <w:proofErr w:type="spellEnd"/>
      <w:r w:rsidRPr="0085313A">
        <w:rPr>
          <w:b/>
          <w:sz w:val="24"/>
          <w:szCs w:val="24"/>
        </w:rPr>
        <w:t xml:space="preserve"> </w:t>
      </w:r>
      <w:proofErr w:type="spellStart"/>
      <w:r w:rsidRPr="0085313A">
        <w:rPr>
          <w:b/>
          <w:sz w:val="24"/>
          <w:szCs w:val="24"/>
        </w:rPr>
        <w:t>erreoaratzeko</w:t>
      </w:r>
      <w:proofErr w:type="spellEnd"/>
      <w:r w:rsidRPr="0085313A">
        <w:rPr>
          <w:b/>
          <w:sz w:val="24"/>
          <w:szCs w:val="24"/>
        </w:rPr>
        <w:t xml:space="preserve"> </w:t>
      </w:r>
      <w:proofErr w:type="spellStart"/>
      <w:r w:rsidRPr="0085313A">
        <w:rPr>
          <w:b/>
          <w:sz w:val="24"/>
          <w:szCs w:val="24"/>
        </w:rPr>
        <w:t>edo</w:t>
      </w:r>
      <w:proofErr w:type="spellEnd"/>
      <w:r w:rsidRPr="0085313A">
        <w:rPr>
          <w:b/>
          <w:sz w:val="24"/>
          <w:szCs w:val="24"/>
        </w:rPr>
        <w:t xml:space="preserve"> </w:t>
      </w:r>
      <w:proofErr w:type="spellStart"/>
      <w:r w:rsidRPr="0085313A">
        <w:rPr>
          <w:b/>
          <w:sz w:val="24"/>
          <w:szCs w:val="24"/>
        </w:rPr>
        <w:t>konpontzeko</w:t>
      </w:r>
      <w:proofErr w:type="spellEnd"/>
      <w:r w:rsidRPr="0085313A">
        <w:rPr>
          <w:b/>
          <w:sz w:val="24"/>
          <w:szCs w:val="24"/>
        </w:rPr>
        <w:t xml:space="preserve"> </w:t>
      </w:r>
      <w:proofErr w:type="spellStart"/>
      <w:r w:rsidRPr="0085313A">
        <w:rPr>
          <w:b/>
          <w:sz w:val="24"/>
          <w:szCs w:val="24"/>
        </w:rPr>
        <w:t>erak</w:t>
      </w:r>
      <w:proofErr w:type="spellEnd"/>
      <w:r w:rsidRPr="0085313A">
        <w:rPr>
          <w:b/>
          <w:sz w:val="24"/>
          <w:szCs w:val="24"/>
        </w:rPr>
        <w:t xml:space="preserve">. </w:t>
      </w:r>
      <w:proofErr w:type="spellStart"/>
      <w:r w:rsidRPr="0085313A">
        <w:rPr>
          <w:b/>
          <w:sz w:val="24"/>
          <w:szCs w:val="24"/>
        </w:rPr>
        <w:t>Kalte-ordainketa</w:t>
      </w:r>
      <w:proofErr w:type="spellEnd"/>
      <w:r w:rsidRPr="0085313A">
        <w:rPr>
          <w:b/>
          <w:sz w:val="24"/>
          <w:szCs w:val="24"/>
        </w:rPr>
        <w:t xml:space="preserve"> </w:t>
      </w:r>
      <w:proofErr w:type="spellStart"/>
      <w:r w:rsidRPr="0085313A">
        <w:rPr>
          <w:b/>
          <w:sz w:val="24"/>
          <w:szCs w:val="24"/>
        </w:rPr>
        <w:t>egiteko</w:t>
      </w:r>
      <w:proofErr w:type="spellEnd"/>
      <w:r w:rsidRPr="0085313A">
        <w:rPr>
          <w:b/>
          <w:sz w:val="24"/>
          <w:szCs w:val="24"/>
        </w:rPr>
        <w:t xml:space="preserve"> </w:t>
      </w:r>
      <w:proofErr w:type="spellStart"/>
      <w:r w:rsidRPr="0085313A">
        <w:rPr>
          <w:b/>
          <w:sz w:val="24"/>
          <w:szCs w:val="24"/>
        </w:rPr>
        <w:t>akordio</w:t>
      </w:r>
      <w:proofErr w:type="spellEnd"/>
      <w:r w:rsidRPr="0085313A">
        <w:rPr>
          <w:b/>
          <w:sz w:val="24"/>
          <w:szCs w:val="24"/>
        </w:rPr>
        <w:t xml:space="preserve"> </w:t>
      </w:r>
      <w:proofErr w:type="spellStart"/>
      <w:r w:rsidRPr="0085313A">
        <w:rPr>
          <w:b/>
          <w:sz w:val="24"/>
          <w:szCs w:val="24"/>
        </w:rPr>
        <w:t>globalak</w:t>
      </w:r>
      <w:proofErr w:type="spellEnd"/>
    </w:p>
    <w:p w:rsidR="003F578C" w:rsidRPr="0085313A" w:rsidRDefault="00BD02D7" w:rsidP="0085313A">
      <w:pPr>
        <w:numPr>
          <w:ilvl w:val="0"/>
          <w:numId w:val="24"/>
        </w:numPr>
        <w:jc w:val="both"/>
      </w:pPr>
      <w:proofErr w:type="spellStart"/>
      <w:r w:rsidRPr="0085313A">
        <w:rPr>
          <w:b/>
          <w:bCs/>
          <w:sz w:val="28"/>
          <w:szCs w:val="28"/>
          <w:lang w:val="eu-ES"/>
        </w:rPr>
        <w:t>Erreparazio</w:t>
      </w:r>
      <w:proofErr w:type="spellEnd"/>
      <w:r w:rsidRPr="0085313A">
        <w:rPr>
          <w:b/>
          <w:bCs/>
          <w:sz w:val="28"/>
          <w:szCs w:val="28"/>
          <w:lang w:val="eu-ES"/>
        </w:rPr>
        <w:t xml:space="preserve"> erak</w:t>
      </w:r>
      <w:r w:rsidRPr="0085313A">
        <w:rPr>
          <w:lang w:val="eu-ES"/>
        </w:rPr>
        <w:t xml:space="preserve">. Har daitezke bakarka edo bat baino gehiago konbinatuz – 34. </w:t>
      </w:r>
      <w:proofErr w:type="spellStart"/>
      <w:r w:rsidRPr="0085313A">
        <w:rPr>
          <w:lang w:val="eu-ES"/>
        </w:rPr>
        <w:t>art</w:t>
      </w:r>
      <w:proofErr w:type="spellEnd"/>
      <w:r w:rsidRPr="0085313A">
        <w:rPr>
          <w:lang w:val="eu-ES"/>
        </w:rPr>
        <w:t>.)</w:t>
      </w:r>
      <w:r w:rsidRPr="0085313A">
        <w:t xml:space="preserve"> </w:t>
      </w:r>
    </w:p>
    <w:p w:rsidR="003F578C" w:rsidRPr="0085313A" w:rsidRDefault="00BD02D7" w:rsidP="0085313A">
      <w:pPr>
        <w:numPr>
          <w:ilvl w:val="1"/>
          <w:numId w:val="24"/>
        </w:numPr>
        <w:jc w:val="both"/>
      </w:pPr>
      <w:r w:rsidRPr="0085313A">
        <w:rPr>
          <w:b/>
          <w:bCs/>
          <w:sz w:val="24"/>
          <w:szCs w:val="24"/>
          <w:lang w:val="eu-ES"/>
        </w:rPr>
        <w:t>Itzultzea</w:t>
      </w:r>
      <w:r w:rsidRPr="0085313A">
        <w:rPr>
          <w:b/>
          <w:bCs/>
          <w:lang w:val="eu-ES"/>
        </w:rPr>
        <w:t xml:space="preserve"> </w:t>
      </w:r>
      <w:r w:rsidRPr="0085313A">
        <w:rPr>
          <w:lang w:val="eu-ES"/>
        </w:rPr>
        <w:t xml:space="preserve">(35. </w:t>
      </w:r>
      <w:proofErr w:type="spellStart"/>
      <w:r w:rsidRPr="0085313A">
        <w:rPr>
          <w:lang w:val="eu-ES"/>
        </w:rPr>
        <w:t>art</w:t>
      </w:r>
      <w:proofErr w:type="spellEnd"/>
      <w:r w:rsidRPr="0085313A">
        <w:rPr>
          <w:lang w:val="eu-ES"/>
        </w:rPr>
        <w:t>)</w:t>
      </w:r>
      <w:r w:rsidRPr="0085313A">
        <w:t xml:space="preserve"> </w:t>
      </w:r>
    </w:p>
    <w:p w:rsidR="003F578C" w:rsidRPr="0085313A" w:rsidRDefault="0085313A" w:rsidP="0085313A">
      <w:pPr>
        <w:numPr>
          <w:ilvl w:val="1"/>
          <w:numId w:val="24"/>
        </w:numPr>
        <w:jc w:val="both"/>
      </w:pPr>
      <w:r w:rsidRPr="0085313A">
        <w:rPr>
          <w:b/>
          <w:bCs/>
          <w:sz w:val="24"/>
          <w:szCs w:val="24"/>
          <w:lang w:val="eu-ES"/>
        </w:rPr>
        <w:t>K</w:t>
      </w:r>
      <w:r w:rsidR="00BD02D7" w:rsidRPr="0085313A">
        <w:rPr>
          <w:b/>
          <w:bCs/>
          <w:sz w:val="24"/>
          <w:szCs w:val="24"/>
          <w:lang w:val="eu-ES"/>
        </w:rPr>
        <w:t>alte-ordainketa</w:t>
      </w:r>
      <w:r w:rsidR="00BD02D7" w:rsidRPr="0085313A">
        <w:rPr>
          <w:lang w:val="eu-ES"/>
        </w:rPr>
        <w:t xml:space="preserve"> edo indemnizazioa (36. </w:t>
      </w:r>
      <w:proofErr w:type="spellStart"/>
      <w:r w:rsidR="00BD02D7" w:rsidRPr="0085313A">
        <w:rPr>
          <w:lang w:val="eu-ES"/>
        </w:rPr>
        <w:t>art</w:t>
      </w:r>
      <w:proofErr w:type="spellEnd"/>
      <w:r w:rsidR="00BD02D7" w:rsidRPr="0085313A">
        <w:rPr>
          <w:lang w:val="eu-ES"/>
        </w:rPr>
        <w:t>)</w:t>
      </w:r>
      <w:r w:rsidR="00BD02D7" w:rsidRPr="0085313A">
        <w:t xml:space="preserve"> </w:t>
      </w:r>
    </w:p>
    <w:p w:rsidR="003F578C" w:rsidRDefault="00BD02D7" w:rsidP="0085313A">
      <w:pPr>
        <w:numPr>
          <w:ilvl w:val="1"/>
          <w:numId w:val="24"/>
        </w:numPr>
        <w:jc w:val="both"/>
      </w:pPr>
      <w:r w:rsidRPr="0085313A">
        <w:rPr>
          <w:b/>
          <w:bCs/>
          <w:sz w:val="24"/>
          <w:szCs w:val="24"/>
          <w:lang w:val="eu-ES"/>
        </w:rPr>
        <w:t>Ordaina</w:t>
      </w:r>
      <w:r w:rsidRPr="0085313A">
        <w:rPr>
          <w:lang w:val="eu-ES"/>
        </w:rPr>
        <w:t xml:space="preserve"> (</w:t>
      </w:r>
      <w:proofErr w:type="spellStart"/>
      <w:r w:rsidRPr="0085313A">
        <w:rPr>
          <w:lang w:val="eu-ES"/>
        </w:rPr>
        <w:t>satisfacción</w:t>
      </w:r>
      <w:proofErr w:type="spellEnd"/>
      <w:r w:rsidRPr="0085313A">
        <w:rPr>
          <w:lang w:val="eu-ES"/>
        </w:rPr>
        <w:t xml:space="preserve">) (37. </w:t>
      </w:r>
      <w:proofErr w:type="spellStart"/>
      <w:r w:rsidRPr="0085313A">
        <w:rPr>
          <w:lang w:val="eu-ES"/>
        </w:rPr>
        <w:t>art</w:t>
      </w:r>
      <w:proofErr w:type="spellEnd"/>
      <w:r w:rsidRPr="0085313A">
        <w:rPr>
          <w:lang w:val="eu-ES"/>
        </w:rPr>
        <w:t>.)</w:t>
      </w:r>
    </w:p>
    <w:p w:rsidR="0085313A" w:rsidRDefault="0085313A" w:rsidP="0085313A">
      <w:pPr>
        <w:jc w:val="both"/>
        <w:rPr>
          <w:bCs/>
          <w:lang w:val="eu-ES"/>
        </w:rPr>
      </w:pPr>
      <w:r>
        <w:rPr>
          <w:b/>
          <w:bCs/>
          <w:sz w:val="24"/>
          <w:szCs w:val="24"/>
          <w:lang w:val="eu-ES"/>
        </w:rPr>
        <w:t xml:space="preserve">b.1. </w:t>
      </w:r>
      <w:proofErr w:type="spellStart"/>
      <w:r w:rsidRPr="0085313A">
        <w:rPr>
          <w:b/>
          <w:bCs/>
          <w:i/>
          <w:sz w:val="24"/>
          <w:szCs w:val="24"/>
          <w:lang w:val="eu-ES"/>
        </w:rPr>
        <w:t>Restitutio</w:t>
      </w:r>
      <w:proofErr w:type="spellEnd"/>
      <w:r w:rsidRPr="0085313A">
        <w:rPr>
          <w:b/>
          <w:bCs/>
          <w:i/>
          <w:sz w:val="24"/>
          <w:szCs w:val="24"/>
          <w:lang w:val="eu-ES"/>
        </w:rPr>
        <w:t xml:space="preserve"> </w:t>
      </w:r>
      <w:proofErr w:type="spellStart"/>
      <w:r w:rsidRPr="0085313A">
        <w:rPr>
          <w:b/>
          <w:bCs/>
          <w:i/>
          <w:sz w:val="24"/>
          <w:szCs w:val="24"/>
          <w:lang w:val="eu-ES"/>
        </w:rPr>
        <w:t>in</w:t>
      </w:r>
      <w:proofErr w:type="spellEnd"/>
      <w:r w:rsidRPr="0085313A">
        <w:rPr>
          <w:b/>
          <w:bCs/>
          <w:i/>
          <w:sz w:val="24"/>
          <w:szCs w:val="24"/>
          <w:lang w:val="eu-ES"/>
        </w:rPr>
        <w:t xml:space="preserve"> </w:t>
      </w:r>
      <w:proofErr w:type="spellStart"/>
      <w:r w:rsidRPr="0085313A">
        <w:rPr>
          <w:b/>
          <w:bCs/>
          <w:i/>
          <w:sz w:val="24"/>
          <w:szCs w:val="24"/>
          <w:lang w:val="eu-ES"/>
        </w:rPr>
        <w:t>integrum</w:t>
      </w:r>
      <w:proofErr w:type="spellEnd"/>
      <w:r>
        <w:rPr>
          <w:b/>
          <w:bCs/>
          <w:sz w:val="24"/>
          <w:szCs w:val="24"/>
          <w:lang w:val="eu-ES"/>
        </w:rPr>
        <w:t xml:space="preserve"> </w:t>
      </w:r>
      <w:r w:rsidRPr="0085313A">
        <w:rPr>
          <w:bCs/>
          <w:sz w:val="24"/>
          <w:szCs w:val="24"/>
          <w:lang w:val="eu-ES"/>
        </w:rPr>
        <w:t>edo</w:t>
      </w:r>
      <w:r>
        <w:rPr>
          <w:b/>
          <w:bCs/>
          <w:sz w:val="24"/>
          <w:szCs w:val="24"/>
          <w:lang w:val="eu-ES"/>
        </w:rPr>
        <w:t xml:space="preserve"> itzultzea</w:t>
      </w:r>
    </w:p>
    <w:p w:rsidR="003F578C" w:rsidRPr="0085313A" w:rsidRDefault="00BD02D7" w:rsidP="0085313A">
      <w:pPr>
        <w:numPr>
          <w:ilvl w:val="0"/>
          <w:numId w:val="25"/>
        </w:numPr>
        <w:jc w:val="both"/>
      </w:pPr>
      <w:proofErr w:type="spellStart"/>
      <w:r w:rsidRPr="0085313A">
        <w:rPr>
          <w:lang w:val="eu-ES"/>
        </w:rPr>
        <w:t>Erreparazio</w:t>
      </w:r>
      <w:proofErr w:type="spellEnd"/>
      <w:r w:rsidRPr="0085313A">
        <w:rPr>
          <w:lang w:val="eu-ES"/>
        </w:rPr>
        <w:t xml:space="preserve"> forma </w:t>
      </w:r>
      <w:r w:rsidRPr="0085313A">
        <w:rPr>
          <w:i/>
          <w:iCs/>
          <w:sz w:val="28"/>
          <w:szCs w:val="28"/>
          <w:lang w:val="eu-ES"/>
        </w:rPr>
        <w:t>perfektuena</w:t>
      </w:r>
      <w:r w:rsidRPr="0085313A">
        <w:rPr>
          <w:lang w:val="eu-ES"/>
        </w:rPr>
        <w:t xml:space="preserve"> (</w:t>
      </w:r>
      <w:r w:rsidRPr="0085313A">
        <w:rPr>
          <w:b/>
          <w:bCs/>
          <w:lang w:val="eu-ES"/>
        </w:rPr>
        <w:t xml:space="preserve">35. </w:t>
      </w:r>
      <w:proofErr w:type="spellStart"/>
      <w:r w:rsidRPr="0085313A">
        <w:rPr>
          <w:b/>
          <w:bCs/>
          <w:lang w:val="eu-ES"/>
        </w:rPr>
        <w:t>art</w:t>
      </w:r>
      <w:proofErr w:type="spellEnd"/>
      <w:r w:rsidRPr="0085313A">
        <w:rPr>
          <w:lang w:val="eu-ES"/>
        </w:rPr>
        <w:t xml:space="preserve">). </w:t>
      </w:r>
      <w:proofErr w:type="spellStart"/>
      <w:r w:rsidRPr="0085313A">
        <w:rPr>
          <w:lang w:val="eu-ES"/>
        </w:rPr>
        <w:t>Legezkontrako</w:t>
      </w:r>
      <w:proofErr w:type="spellEnd"/>
      <w:r w:rsidRPr="0085313A">
        <w:rPr>
          <w:lang w:val="eu-ES"/>
        </w:rPr>
        <w:t xml:space="preserve"> egintza burutu aurretik </w:t>
      </w:r>
      <w:proofErr w:type="spellStart"/>
      <w:r w:rsidRPr="0085313A">
        <w:rPr>
          <w:lang w:val="eu-ES"/>
        </w:rPr>
        <w:t>zengoen</w:t>
      </w:r>
      <w:proofErr w:type="spellEnd"/>
      <w:r w:rsidRPr="0085313A">
        <w:rPr>
          <w:lang w:val="eu-ES"/>
        </w:rPr>
        <w:t xml:space="preserve"> </w:t>
      </w:r>
      <w:r w:rsidRPr="0085313A">
        <w:rPr>
          <w:b/>
          <w:bCs/>
          <w:sz w:val="28"/>
          <w:szCs w:val="28"/>
          <w:lang w:val="eu-ES"/>
        </w:rPr>
        <w:t>egoera</w:t>
      </w:r>
      <w:r w:rsidRPr="0085313A">
        <w:rPr>
          <w:sz w:val="28"/>
          <w:szCs w:val="28"/>
          <w:lang w:val="eu-ES"/>
        </w:rPr>
        <w:t xml:space="preserve"> </w:t>
      </w:r>
      <w:r w:rsidRPr="0085313A">
        <w:rPr>
          <w:b/>
          <w:bCs/>
          <w:sz w:val="28"/>
          <w:szCs w:val="28"/>
          <w:lang w:val="eu-ES"/>
        </w:rPr>
        <w:t>berrezartzen</w:t>
      </w:r>
      <w:r w:rsidRPr="0085313A">
        <w:rPr>
          <w:lang w:val="eu-ES"/>
        </w:rPr>
        <w:t xml:space="preserve"> da.</w:t>
      </w:r>
      <w:r w:rsidRPr="0085313A">
        <w:t xml:space="preserve"> </w:t>
      </w:r>
    </w:p>
    <w:p w:rsidR="003F578C" w:rsidRPr="0085313A" w:rsidRDefault="00BD02D7" w:rsidP="0085313A">
      <w:pPr>
        <w:numPr>
          <w:ilvl w:val="0"/>
          <w:numId w:val="25"/>
        </w:numPr>
        <w:jc w:val="both"/>
      </w:pPr>
      <w:proofErr w:type="spellStart"/>
      <w:r w:rsidRPr="0085313A">
        <w:rPr>
          <w:lang w:val="eu-ES"/>
        </w:rPr>
        <w:t>Legezkontrako</w:t>
      </w:r>
      <w:proofErr w:type="spellEnd"/>
      <w:r w:rsidRPr="0085313A">
        <w:rPr>
          <w:lang w:val="eu-ES"/>
        </w:rPr>
        <w:t xml:space="preserve"> egintzaren </w:t>
      </w:r>
      <w:r w:rsidRPr="0085313A">
        <w:rPr>
          <w:b/>
          <w:bCs/>
          <w:sz w:val="28"/>
          <w:szCs w:val="28"/>
          <w:lang w:val="eu-ES"/>
        </w:rPr>
        <w:t>ondorioak desagerrarazten ditu</w:t>
      </w:r>
      <w:r w:rsidRPr="0085313A">
        <w:rPr>
          <w:lang w:val="eu-ES"/>
        </w:rPr>
        <w:t xml:space="preserve">, eragindako </w:t>
      </w:r>
      <w:r w:rsidRPr="0085313A">
        <w:rPr>
          <w:i/>
          <w:iCs/>
          <w:lang w:val="eu-ES"/>
        </w:rPr>
        <w:t>kaltea ezabatzean edo amaitzean</w:t>
      </w:r>
      <w:r w:rsidRPr="0085313A">
        <w:rPr>
          <w:lang w:val="eu-ES"/>
        </w:rPr>
        <w:t>.</w:t>
      </w:r>
    </w:p>
    <w:p w:rsidR="003F578C" w:rsidRPr="0085313A" w:rsidRDefault="00BD02D7" w:rsidP="0085313A">
      <w:pPr>
        <w:numPr>
          <w:ilvl w:val="0"/>
          <w:numId w:val="25"/>
        </w:numPr>
        <w:jc w:val="both"/>
      </w:pPr>
      <w:r w:rsidRPr="0085313A">
        <w:rPr>
          <w:sz w:val="28"/>
          <w:szCs w:val="28"/>
          <w:lang w:val="eu-ES"/>
        </w:rPr>
        <w:t>Mugak</w:t>
      </w:r>
      <w:r w:rsidRPr="0085313A">
        <w:rPr>
          <w:lang w:val="eu-ES"/>
        </w:rPr>
        <w:t xml:space="preserve">: </w:t>
      </w:r>
    </w:p>
    <w:p w:rsidR="003F578C" w:rsidRPr="0085313A" w:rsidRDefault="00BD02D7" w:rsidP="0085313A">
      <w:pPr>
        <w:numPr>
          <w:ilvl w:val="1"/>
          <w:numId w:val="25"/>
        </w:numPr>
        <w:jc w:val="both"/>
      </w:pPr>
      <w:r w:rsidRPr="0085313A">
        <w:rPr>
          <w:b/>
          <w:bCs/>
          <w:lang w:val="eu-ES"/>
        </w:rPr>
        <w:t xml:space="preserve">Materialki posible </w:t>
      </w:r>
      <w:r w:rsidRPr="0085313A">
        <w:rPr>
          <w:lang w:val="eu-ES"/>
        </w:rPr>
        <w:t>izatea</w:t>
      </w:r>
    </w:p>
    <w:p w:rsidR="003F578C" w:rsidRPr="0085313A" w:rsidRDefault="00BD02D7" w:rsidP="0085313A">
      <w:pPr>
        <w:numPr>
          <w:ilvl w:val="1"/>
          <w:numId w:val="25"/>
        </w:numPr>
        <w:jc w:val="both"/>
      </w:pPr>
      <w:r w:rsidRPr="0085313A">
        <w:rPr>
          <w:lang w:val="eu-ES"/>
        </w:rPr>
        <w:t xml:space="preserve">Indemnizazioaren ordez </w:t>
      </w:r>
      <w:r w:rsidRPr="00037371">
        <w:rPr>
          <w:sz w:val="28"/>
          <w:szCs w:val="28"/>
          <w:lang w:val="eu-ES"/>
        </w:rPr>
        <w:t>itzultzea</w:t>
      </w:r>
      <w:r w:rsidRPr="0085313A">
        <w:rPr>
          <w:lang w:val="eu-ES"/>
        </w:rPr>
        <w:t xml:space="preserve"> egiteak ekar dezakeen onurarekin alderatuz ez dezala </w:t>
      </w:r>
      <w:r w:rsidRPr="0085313A">
        <w:rPr>
          <w:b/>
          <w:bCs/>
          <w:lang w:val="eu-ES"/>
        </w:rPr>
        <w:t xml:space="preserve">gehiegizko karga </w:t>
      </w:r>
      <w:r w:rsidRPr="0085313A">
        <w:rPr>
          <w:lang w:val="eu-ES"/>
        </w:rPr>
        <w:t>bat suposatu.</w:t>
      </w:r>
    </w:p>
    <w:p w:rsidR="0085313A" w:rsidRPr="0085313A" w:rsidRDefault="00110173" w:rsidP="0085313A">
      <w:pPr>
        <w:jc w:val="both"/>
      </w:pPr>
      <w:r w:rsidRPr="00110173">
        <w:rPr>
          <w:noProof/>
          <w:lang w:eastAsia="es-ES"/>
        </w:rPr>
        <w:drawing>
          <wp:inline distT="0" distB="0" distL="0" distR="0">
            <wp:extent cx="5514851" cy="1413163"/>
            <wp:effectExtent l="19050" t="0" r="0" b="0"/>
            <wp:docPr id="20" name="Objeto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85225" cy="2159000"/>
                      <a:chOff x="179388" y="4365625"/>
                      <a:chExt cx="8785225" cy="2159000"/>
                    </a:xfrm>
                  </a:grpSpPr>
                  <a:sp>
                    <a:nvSpPr>
                      <a:cNvPr id="6" name="5 Rectángulo"/>
                      <a:cNvSpPr/>
                    </a:nvSpPr>
                    <a:spPr>
                      <a:xfrm>
                        <a:off x="179388" y="4365625"/>
                        <a:ext cx="8785225" cy="2159000"/>
                      </a:xfrm>
                      <a:prstGeom prst="rect">
                        <a:avLst/>
                      </a:prstGeom>
                      <a:solidFill>
                        <a:schemeClr val="accent6">
                          <a:lumMod val="40000"/>
                          <a:lumOff val="60000"/>
                        </a:schemeClr>
                      </a:solidFill>
                    </a:spPr>
                    <a:txSp>
                      <a:txBody>
                        <a:bodyPr anchor="ctr"/>
                        <a:lstStyle>
                          <a:defPPr>
                            <a:defRPr lang="es-ES"/>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eaLnBrk="1" hangingPunct="1">
                            <a:defRPr/>
                          </a:pPr>
                          <a:r>
                            <a:rPr lang="eu-ES" b="1" dirty="0">
                              <a:solidFill>
                                <a:schemeClr val="tx1"/>
                              </a:solidFill>
                              <a:latin typeface="Arial" pitchFamily="34" charset="0"/>
                            </a:rPr>
                            <a:t>Adibideak</a:t>
                          </a:r>
                          <a:r>
                            <a:rPr lang="eu-ES" dirty="0">
                              <a:solidFill>
                                <a:schemeClr val="tx1"/>
                              </a:solidFill>
                              <a:latin typeface="Arial" pitchFamily="34" charset="0"/>
                            </a:rPr>
                            <a:t>: </a:t>
                          </a:r>
                        </a:p>
                        <a:p>
                          <a:pPr lvl="1" algn="just" eaLnBrk="1" hangingPunct="1">
                            <a:buFont typeface="Arial" pitchFamily="34" charset="0"/>
                            <a:buChar char="•"/>
                            <a:defRPr/>
                          </a:pPr>
                          <a:r>
                            <a:rPr lang="eu-ES" b="1" i="1" dirty="0">
                              <a:solidFill>
                                <a:schemeClr val="tx1"/>
                              </a:solidFill>
                              <a:latin typeface="Arial" pitchFamily="34" charset="0"/>
                            </a:rPr>
                            <a:t>Jakob auzia</a:t>
                          </a:r>
                          <a:r>
                            <a:rPr lang="eu-ES" dirty="0">
                              <a:solidFill>
                                <a:schemeClr val="tx1"/>
                              </a:solidFill>
                              <a:latin typeface="Arial" pitchFamily="34" charset="0"/>
                            </a:rPr>
                            <a:t>. Suitzan errefuxiaturiko kazetari alemaniar anti-faxista. GESTAPO-k bahitua eta Alemaniara eramana 1935ean. Suitzara itzulia…</a:t>
                          </a:r>
                        </a:p>
                        <a:p>
                          <a:pPr lvl="1" algn="just" eaLnBrk="1" hangingPunct="1">
                            <a:buFont typeface="Arial" pitchFamily="34" charset="0"/>
                            <a:buChar char="•"/>
                            <a:defRPr/>
                          </a:pPr>
                          <a:r>
                            <a:rPr lang="eu-ES" dirty="0">
                              <a:solidFill>
                                <a:schemeClr val="tx1"/>
                              </a:solidFill>
                              <a:latin typeface="Arial" pitchFamily="34" charset="0"/>
                            </a:rPr>
                            <a:t>Estatu bati lapurturiko </a:t>
                          </a:r>
                          <a:r>
                            <a:rPr lang="eu-ES" b="1" dirty="0">
                              <a:solidFill>
                                <a:schemeClr val="tx1"/>
                              </a:solidFill>
                              <a:latin typeface="Arial" pitchFamily="34" charset="0"/>
                            </a:rPr>
                            <a:t>ondasunen itzultzea </a:t>
                          </a:r>
                          <a:r>
                            <a:rPr lang="eu-ES" dirty="0">
                              <a:solidFill>
                                <a:schemeClr val="tx1"/>
                              </a:solidFill>
                              <a:latin typeface="Arial" pitchFamily="34" charset="0"/>
                            </a:rPr>
                            <a:t>(dirua, dokumentuak, itsasontziak…)</a:t>
                          </a:r>
                        </a:p>
                        <a:p>
                          <a:pPr lvl="1" algn="just" eaLnBrk="1" hangingPunct="1">
                            <a:buFont typeface="Arial" pitchFamily="34" charset="0"/>
                            <a:buChar char="•"/>
                            <a:defRPr/>
                          </a:pPr>
                          <a:r>
                            <a:rPr lang="eu-ES" dirty="0">
                              <a:solidFill>
                                <a:schemeClr val="tx1"/>
                              </a:solidFill>
                              <a:latin typeface="Arial" pitchFamily="34" charset="0"/>
                            </a:rPr>
                            <a:t>“Antzekoak” diren ondasunen itzultzea, originala itzultzea ezinezkoa denean. Adb. Artelanak… (</a:t>
                          </a:r>
                          <a:r>
                            <a:rPr lang="eu-ES" b="1" dirty="0">
                              <a:solidFill>
                                <a:schemeClr val="tx1"/>
                              </a:solidFill>
                              <a:latin typeface="Arial" pitchFamily="34" charset="0"/>
                            </a:rPr>
                            <a:t>balikidetasunezko itzultzea</a:t>
                          </a:r>
                          <a:r>
                            <a:rPr lang="eu-ES" dirty="0">
                              <a:solidFill>
                                <a:schemeClr val="tx1"/>
                              </a:solidFill>
                              <a:latin typeface="Arial" pitchFamily="34" charset="0"/>
                            </a:rPr>
                            <a:t>)</a:t>
                          </a:r>
                          <a:endParaRPr lang="es-ES"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85313A" w:rsidRDefault="00110173" w:rsidP="0085313A">
      <w:pPr>
        <w:jc w:val="both"/>
      </w:pPr>
      <w:r>
        <w:rPr>
          <w:b/>
          <w:sz w:val="24"/>
          <w:szCs w:val="24"/>
        </w:rPr>
        <w:t xml:space="preserve">b.2. </w:t>
      </w:r>
      <w:proofErr w:type="spellStart"/>
      <w:r>
        <w:rPr>
          <w:b/>
          <w:sz w:val="24"/>
          <w:szCs w:val="24"/>
        </w:rPr>
        <w:t>Kalte-ordaina</w:t>
      </w:r>
      <w:proofErr w:type="spellEnd"/>
      <w:r>
        <w:rPr>
          <w:b/>
          <w:sz w:val="24"/>
          <w:szCs w:val="24"/>
        </w:rPr>
        <w:t xml:space="preserve"> </w:t>
      </w:r>
      <w:proofErr w:type="spellStart"/>
      <w:r w:rsidRPr="00110173">
        <w:rPr>
          <w:sz w:val="24"/>
          <w:szCs w:val="24"/>
        </w:rPr>
        <w:t>edo</w:t>
      </w:r>
      <w:proofErr w:type="spellEnd"/>
      <w:r>
        <w:rPr>
          <w:b/>
          <w:sz w:val="24"/>
          <w:szCs w:val="24"/>
        </w:rPr>
        <w:t xml:space="preserve"> </w:t>
      </w:r>
      <w:proofErr w:type="spellStart"/>
      <w:r>
        <w:rPr>
          <w:b/>
          <w:sz w:val="24"/>
          <w:szCs w:val="24"/>
        </w:rPr>
        <w:t>indenizazioa</w:t>
      </w:r>
      <w:proofErr w:type="spellEnd"/>
    </w:p>
    <w:p w:rsidR="003F578C" w:rsidRPr="00110173" w:rsidRDefault="00BD02D7" w:rsidP="00110173">
      <w:pPr>
        <w:numPr>
          <w:ilvl w:val="0"/>
          <w:numId w:val="26"/>
        </w:numPr>
        <w:jc w:val="both"/>
      </w:pPr>
      <w:r w:rsidRPr="00110173">
        <w:rPr>
          <w:lang w:val="eu-ES"/>
        </w:rPr>
        <w:t xml:space="preserve">Eragindako kaltea </w:t>
      </w:r>
      <w:proofErr w:type="spellStart"/>
      <w:r w:rsidRPr="00110173">
        <w:rPr>
          <w:i/>
          <w:iCs/>
          <w:lang w:val="eu-ES"/>
        </w:rPr>
        <w:t>restitutio</w:t>
      </w:r>
      <w:proofErr w:type="spellEnd"/>
      <w:r w:rsidRPr="00110173">
        <w:rPr>
          <w:i/>
          <w:iCs/>
          <w:lang w:val="eu-ES"/>
        </w:rPr>
        <w:t xml:space="preserve"> </w:t>
      </w:r>
      <w:proofErr w:type="spellStart"/>
      <w:r w:rsidRPr="00110173">
        <w:rPr>
          <w:i/>
          <w:iCs/>
          <w:lang w:val="eu-ES"/>
        </w:rPr>
        <w:t>inintegrum</w:t>
      </w:r>
      <w:proofErr w:type="spellEnd"/>
      <w:r w:rsidRPr="00110173">
        <w:rPr>
          <w:lang w:val="eu-ES"/>
        </w:rPr>
        <w:t xml:space="preserve"> bidez konpondu </w:t>
      </w:r>
      <w:r w:rsidRPr="00110173">
        <w:rPr>
          <w:b/>
          <w:bCs/>
          <w:lang w:val="eu-ES"/>
        </w:rPr>
        <w:t>ezin denean</w:t>
      </w:r>
      <w:r w:rsidRPr="00110173">
        <w:rPr>
          <w:lang w:val="eu-ES"/>
        </w:rPr>
        <w:t>, indemnizazioa emateko obligazioa:</w:t>
      </w:r>
    </w:p>
    <w:p w:rsidR="003F578C" w:rsidRPr="00110173" w:rsidRDefault="00161F0D" w:rsidP="00110173">
      <w:pPr>
        <w:numPr>
          <w:ilvl w:val="1"/>
          <w:numId w:val="26"/>
        </w:numPr>
        <w:jc w:val="both"/>
      </w:pPr>
      <w:r>
        <w:rPr>
          <w:lang w:val="eu-ES"/>
        </w:rPr>
        <w:t>Hau</w:t>
      </w:r>
      <w:r w:rsidR="00BD02D7" w:rsidRPr="00110173">
        <w:rPr>
          <w:lang w:val="eu-ES"/>
        </w:rPr>
        <w:t xml:space="preserve"> </w:t>
      </w:r>
      <w:r w:rsidR="00BD02D7" w:rsidRPr="00110173">
        <w:rPr>
          <w:i/>
          <w:iCs/>
          <w:lang w:val="eu-ES"/>
        </w:rPr>
        <w:t xml:space="preserve">ezintasun materialarengatik </w:t>
      </w:r>
      <w:r>
        <w:rPr>
          <w:iCs/>
          <w:lang w:val="eu-ES"/>
        </w:rPr>
        <w:t>ematen da</w:t>
      </w:r>
      <w:r w:rsidR="00BD02D7" w:rsidRPr="00110173">
        <w:rPr>
          <w:lang w:val="eu-ES"/>
        </w:rPr>
        <w:t xml:space="preserve">(pertsonaren heriotza, ondasunen </w:t>
      </w:r>
      <w:proofErr w:type="spellStart"/>
      <w:r w:rsidR="00BD02D7" w:rsidRPr="00110173">
        <w:rPr>
          <w:lang w:val="eu-ES"/>
        </w:rPr>
        <w:t>suntsitzea…</w:t>
      </w:r>
      <w:proofErr w:type="spellEnd"/>
      <w:r w:rsidR="00BD02D7" w:rsidRPr="00110173">
        <w:rPr>
          <w:lang w:val="eu-ES"/>
        </w:rPr>
        <w:t xml:space="preserve">), </w:t>
      </w:r>
    </w:p>
    <w:p w:rsidR="003F578C" w:rsidRPr="00110173" w:rsidRDefault="00161F0D" w:rsidP="00110173">
      <w:pPr>
        <w:numPr>
          <w:ilvl w:val="1"/>
          <w:numId w:val="26"/>
        </w:numPr>
        <w:jc w:val="both"/>
      </w:pPr>
      <w:r>
        <w:rPr>
          <w:lang w:val="eu-ES"/>
        </w:rPr>
        <w:t>Hau</w:t>
      </w:r>
      <w:r w:rsidR="00BD02D7" w:rsidRPr="00110173">
        <w:rPr>
          <w:lang w:val="eu-ES"/>
        </w:rPr>
        <w:t xml:space="preserve"> </w:t>
      </w:r>
      <w:r w:rsidR="00BD02D7" w:rsidRPr="00110173">
        <w:rPr>
          <w:i/>
          <w:iCs/>
          <w:lang w:val="eu-ES"/>
        </w:rPr>
        <w:t>ezintasun juridikoarengatik</w:t>
      </w:r>
      <w:r>
        <w:rPr>
          <w:i/>
          <w:iCs/>
          <w:lang w:val="eu-ES"/>
        </w:rPr>
        <w:t xml:space="preserve"> </w:t>
      </w:r>
      <w:r>
        <w:rPr>
          <w:iCs/>
          <w:lang w:val="eu-ES"/>
        </w:rPr>
        <w:t>ematen da</w:t>
      </w:r>
      <w:r w:rsidR="00BD02D7" w:rsidRPr="00110173">
        <w:rPr>
          <w:i/>
          <w:iCs/>
          <w:lang w:val="eu-ES"/>
        </w:rPr>
        <w:t xml:space="preserve"> </w:t>
      </w:r>
      <w:r w:rsidR="00BD02D7" w:rsidRPr="00110173">
        <w:rPr>
          <w:lang w:val="eu-ES"/>
        </w:rPr>
        <w:t>(barne arau bat aldatzeko egon daitekeen zailtasuna</w:t>
      </w:r>
      <w:r w:rsidR="005F6AA5">
        <w:rPr>
          <w:lang w:val="eu-ES"/>
        </w:rPr>
        <w:t>; karga handiegia delako</w:t>
      </w:r>
      <w:r w:rsidR="00BD02D7" w:rsidRPr="00110173">
        <w:rPr>
          <w:lang w:val="eu-ES"/>
        </w:rPr>
        <w:t>).</w:t>
      </w:r>
    </w:p>
    <w:p w:rsidR="00110173" w:rsidRPr="00110173" w:rsidRDefault="00BD02D7" w:rsidP="00037371">
      <w:pPr>
        <w:numPr>
          <w:ilvl w:val="0"/>
          <w:numId w:val="26"/>
        </w:numPr>
        <w:jc w:val="both"/>
      </w:pPr>
      <w:r w:rsidRPr="00110173">
        <w:rPr>
          <w:b/>
          <w:bCs/>
          <w:lang w:val="eu-ES"/>
        </w:rPr>
        <w:t>Praktikan</w:t>
      </w:r>
      <w:r w:rsidRPr="00110173">
        <w:rPr>
          <w:lang w:val="eu-ES"/>
        </w:rPr>
        <w:t xml:space="preserve"> posible da indemnizazio </w:t>
      </w:r>
      <w:r w:rsidRPr="00110173">
        <w:rPr>
          <w:b/>
          <w:bCs/>
          <w:lang w:val="eu-ES"/>
        </w:rPr>
        <w:t>nahiago izatea</w:t>
      </w:r>
      <w:r w:rsidRPr="00110173">
        <w:rPr>
          <w:lang w:val="eu-ES"/>
        </w:rPr>
        <w:t xml:space="preserve"> itzultzea baino</w:t>
      </w:r>
      <w:r w:rsidR="005F6AA5">
        <w:rPr>
          <w:lang w:val="eu-ES"/>
        </w:rPr>
        <w:t>, normalean ez dago inongo arazorik</w:t>
      </w:r>
      <w:r w:rsidRPr="00110173">
        <w:rPr>
          <w:lang w:val="eu-ES"/>
        </w:rPr>
        <w:t>.</w:t>
      </w:r>
      <w:r w:rsidRPr="00110173">
        <w:t xml:space="preserve"> </w:t>
      </w:r>
    </w:p>
    <w:p w:rsidR="003F578C" w:rsidRPr="00110173" w:rsidRDefault="00BD02D7" w:rsidP="00110173">
      <w:pPr>
        <w:numPr>
          <w:ilvl w:val="0"/>
          <w:numId w:val="26"/>
        </w:numPr>
        <w:jc w:val="both"/>
      </w:pPr>
      <w:r w:rsidRPr="00110173">
        <w:rPr>
          <w:b/>
          <w:bCs/>
          <w:lang w:val="eu-ES"/>
        </w:rPr>
        <w:lastRenderedPageBreak/>
        <w:t>Kalte-ordaina</w:t>
      </w:r>
      <w:r w:rsidRPr="00110173">
        <w:rPr>
          <w:lang w:val="eu-ES"/>
        </w:rPr>
        <w:t xml:space="preserve">: </w:t>
      </w:r>
    </w:p>
    <w:p w:rsidR="003F578C" w:rsidRPr="00110173" w:rsidRDefault="00BD02D7" w:rsidP="00110173">
      <w:pPr>
        <w:numPr>
          <w:ilvl w:val="1"/>
          <w:numId w:val="26"/>
        </w:numPr>
        <w:jc w:val="both"/>
      </w:pPr>
      <w:proofErr w:type="spellStart"/>
      <w:r w:rsidRPr="00110173">
        <w:rPr>
          <w:lang w:val="eu-ES"/>
        </w:rPr>
        <w:t>Finantzieroki</w:t>
      </w:r>
      <w:proofErr w:type="spellEnd"/>
      <w:r w:rsidRPr="00110173">
        <w:rPr>
          <w:lang w:val="eu-ES"/>
        </w:rPr>
        <w:t xml:space="preserve"> ebaluatu daitezkeen kalte guztiak, baita </w:t>
      </w:r>
      <w:proofErr w:type="spellStart"/>
      <w:r w:rsidRPr="00110173">
        <w:rPr>
          <w:i/>
          <w:iCs/>
          <w:lang w:val="eu-ES"/>
        </w:rPr>
        <w:t>lucrum</w:t>
      </w:r>
      <w:proofErr w:type="spellEnd"/>
      <w:r w:rsidRPr="00110173">
        <w:rPr>
          <w:i/>
          <w:iCs/>
          <w:lang w:val="eu-ES"/>
        </w:rPr>
        <w:t xml:space="preserve"> </w:t>
      </w:r>
      <w:proofErr w:type="spellStart"/>
      <w:r w:rsidRPr="00110173">
        <w:rPr>
          <w:i/>
          <w:iCs/>
          <w:lang w:val="eu-ES"/>
        </w:rPr>
        <w:t>cessans</w:t>
      </w:r>
      <w:r w:rsidRPr="00110173">
        <w:rPr>
          <w:lang w:val="eu-ES"/>
        </w:rPr>
        <w:t>-a</w:t>
      </w:r>
      <w:proofErr w:type="spellEnd"/>
      <w:r w:rsidR="00161F0D">
        <w:rPr>
          <w:lang w:val="eu-ES"/>
        </w:rPr>
        <w:t xml:space="preserve"> (estatuak enpresa desjabetu, enpresa horrek balioa dauka; momentuan duen balio </w:t>
      </w:r>
      <w:proofErr w:type="spellStart"/>
      <w:r w:rsidR="00161F0D">
        <w:rPr>
          <w:lang w:val="eu-ES"/>
        </w:rPr>
        <w:t>lucro</w:t>
      </w:r>
      <w:proofErr w:type="spellEnd"/>
      <w:r w:rsidR="00161F0D">
        <w:rPr>
          <w:lang w:val="eu-ES"/>
        </w:rPr>
        <w:t xml:space="preserve"> </w:t>
      </w:r>
      <w:proofErr w:type="spellStart"/>
      <w:r w:rsidR="00161F0D">
        <w:rPr>
          <w:lang w:val="eu-ES"/>
        </w:rPr>
        <w:t>emergente</w:t>
      </w:r>
      <w:proofErr w:type="spellEnd"/>
      <w:r w:rsidR="00161F0D">
        <w:rPr>
          <w:lang w:val="eu-ES"/>
        </w:rPr>
        <w:t xml:space="preserve"> (momentuko kaltea) da, enpresak irabazteari uzten dionean irabazten EZ duena </w:t>
      </w:r>
      <w:proofErr w:type="spellStart"/>
      <w:r w:rsidR="00161F0D">
        <w:rPr>
          <w:lang w:val="eu-ES"/>
        </w:rPr>
        <w:t>lucro</w:t>
      </w:r>
      <w:proofErr w:type="spellEnd"/>
      <w:r w:rsidR="00161F0D">
        <w:rPr>
          <w:lang w:val="eu-ES"/>
        </w:rPr>
        <w:t xml:space="preserve"> </w:t>
      </w:r>
      <w:proofErr w:type="spellStart"/>
      <w:r w:rsidR="00161F0D">
        <w:rPr>
          <w:lang w:val="eu-ES"/>
        </w:rPr>
        <w:t>incesante</w:t>
      </w:r>
      <w:proofErr w:type="spellEnd"/>
      <w:r w:rsidR="00161F0D">
        <w:rPr>
          <w:lang w:val="eu-ES"/>
        </w:rPr>
        <w:t xml:space="preserve"> (etorkizuneko irabazia))</w:t>
      </w:r>
      <w:r w:rsidRPr="00110173">
        <w:rPr>
          <w:lang w:val="eu-ES"/>
        </w:rPr>
        <w:t xml:space="preserve"> ere</w:t>
      </w:r>
      <w:r w:rsidR="00161F0D">
        <w:rPr>
          <w:lang w:val="eu-ES"/>
        </w:rPr>
        <w:t>; biak kontuan hartu beharko dira</w:t>
      </w:r>
      <w:r w:rsidR="00AA1675">
        <w:rPr>
          <w:lang w:val="eu-ES"/>
        </w:rPr>
        <w:t xml:space="preserve">, eta (ekonomistek kalkulatuko dute honen balioa, </w:t>
      </w:r>
      <w:proofErr w:type="spellStart"/>
      <w:r w:rsidR="00AA1675">
        <w:rPr>
          <w:lang w:val="eu-ES"/>
        </w:rPr>
        <w:t>bainaarbitro</w:t>
      </w:r>
      <w:proofErr w:type="spellEnd"/>
      <w:r w:rsidR="00AA1675">
        <w:rPr>
          <w:lang w:val="eu-ES"/>
        </w:rPr>
        <w:t xml:space="preserve"> edo epaileak erabakiko du).</w:t>
      </w:r>
      <w:r w:rsidR="0018395C">
        <w:rPr>
          <w:lang w:val="eu-ES"/>
        </w:rPr>
        <w:t xml:space="preserve"> </w:t>
      </w:r>
    </w:p>
    <w:p w:rsidR="003F578C" w:rsidRPr="00110173" w:rsidRDefault="005F6AA5" w:rsidP="00110173">
      <w:pPr>
        <w:numPr>
          <w:ilvl w:val="1"/>
          <w:numId w:val="26"/>
        </w:numPr>
        <w:jc w:val="both"/>
      </w:pPr>
      <w:r>
        <w:rPr>
          <w:lang w:val="eu-ES"/>
        </w:rPr>
        <w:t>“E</w:t>
      </w:r>
      <w:r w:rsidR="00BD02D7" w:rsidRPr="00110173">
        <w:rPr>
          <w:lang w:val="eu-ES"/>
        </w:rPr>
        <w:t>speziean itzultzeak izango lukeen balioari dagokion kopuru baten ordainketa”.</w:t>
      </w:r>
      <w:r w:rsidR="00BD02D7" w:rsidRPr="00110173">
        <w:t xml:space="preserve"> </w:t>
      </w:r>
    </w:p>
    <w:p w:rsidR="003F578C" w:rsidRPr="00110173" w:rsidRDefault="00BD02D7" w:rsidP="00110173">
      <w:pPr>
        <w:numPr>
          <w:ilvl w:val="0"/>
          <w:numId w:val="26"/>
        </w:numPr>
        <w:jc w:val="both"/>
      </w:pPr>
      <w:r w:rsidRPr="00110173">
        <w:rPr>
          <w:b/>
          <w:bCs/>
          <w:lang w:val="eu-ES"/>
        </w:rPr>
        <w:t>Atzerritarren jabetzako ondasunei dagokionez</w:t>
      </w:r>
      <w:r w:rsidRPr="00110173">
        <w:rPr>
          <w:lang w:val="eu-ES"/>
        </w:rPr>
        <w:t xml:space="preserve">: </w:t>
      </w:r>
      <w:r w:rsidRPr="00110173">
        <w:rPr>
          <w:lang w:val="eu-ES"/>
        </w:rPr>
        <w:tab/>
      </w:r>
    </w:p>
    <w:p w:rsidR="003F578C" w:rsidRPr="00110173" w:rsidRDefault="00BD02D7" w:rsidP="00110173">
      <w:pPr>
        <w:numPr>
          <w:ilvl w:val="1"/>
          <w:numId w:val="26"/>
        </w:numPr>
        <w:jc w:val="both"/>
      </w:pPr>
      <w:r w:rsidRPr="00110173">
        <w:rPr>
          <w:lang w:val="eu-ES"/>
        </w:rPr>
        <w:t xml:space="preserve">Kalte indibidualei dagokionez: kaltea konpontzeko </w:t>
      </w:r>
      <w:r w:rsidRPr="00110173">
        <w:rPr>
          <w:i/>
          <w:iCs/>
          <w:lang w:val="eu-ES"/>
        </w:rPr>
        <w:t>bitarteko arrunta</w:t>
      </w:r>
      <w:r w:rsidRPr="00110173">
        <w:rPr>
          <w:lang w:val="eu-ES"/>
        </w:rPr>
        <w:t xml:space="preserve">. </w:t>
      </w:r>
    </w:p>
    <w:p w:rsidR="003F578C" w:rsidRPr="00110173" w:rsidRDefault="00BD02D7" w:rsidP="00110173">
      <w:pPr>
        <w:numPr>
          <w:ilvl w:val="1"/>
          <w:numId w:val="26"/>
        </w:numPr>
        <w:jc w:val="both"/>
      </w:pPr>
      <w:r w:rsidRPr="00110173">
        <w:rPr>
          <w:lang w:val="eu-ES"/>
        </w:rPr>
        <w:t xml:space="preserve">Kolektiboki eragindako kalteei dagokionez: </w:t>
      </w:r>
      <w:r w:rsidRPr="00110173">
        <w:rPr>
          <w:b/>
          <w:bCs/>
          <w:lang w:val="eu-ES"/>
        </w:rPr>
        <w:t>Kalte-ordainketak egiteko akordio globalak</w:t>
      </w:r>
      <w:r w:rsidRPr="00110173">
        <w:rPr>
          <w:lang w:val="eu-ES"/>
        </w:rPr>
        <w:t xml:space="preserve"> (</w:t>
      </w:r>
      <w:proofErr w:type="spellStart"/>
      <w:r w:rsidRPr="00110173">
        <w:rPr>
          <w:i/>
          <w:iCs/>
          <w:lang w:val="eu-ES"/>
        </w:rPr>
        <w:t>lump</w:t>
      </w:r>
      <w:proofErr w:type="spellEnd"/>
      <w:r w:rsidRPr="00110173">
        <w:rPr>
          <w:i/>
          <w:iCs/>
          <w:lang w:val="eu-ES"/>
        </w:rPr>
        <w:t xml:space="preserve"> </w:t>
      </w:r>
      <w:proofErr w:type="spellStart"/>
      <w:r w:rsidRPr="00110173">
        <w:rPr>
          <w:i/>
          <w:iCs/>
          <w:lang w:val="eu-ES"/>
        </w:rPr>
        <w:t>sum</w:t>
      </w:r>
      <w:proofErr w:type="spellEnd"/>
      <w:r w:rsidRPr="00110173">
        <w:rPr>
          <w:i/>
          <w:iCs/>
          <w:lang w:val="eu-ES"/>
        </w:rPr>
        <w:t xml:space="preserve"> </w:t>
      </w:r>
      <w:proofErr w:type="spellStart"/>
      <w:r w:rsidRPr="00110173">
        <w:rPr>
          <w:i/>
          <w:iCs/>
          <w:lang w:val="eu-ES"/>
        </w:rPr>
        <w:t>agreements</w:t>
      </w:r>
      <w:proofErr w:type="spellEnd"/>
      <w:r w:rsidRPr="00110173">
        <w:rPr>
          <w:lang w:val="eu-ES"/>
        </w:rPr>
        <w:t>)</w:t>
      </w:r>
      <w:r w:rsidRPr="00110173">
        <w:t xml:space="preserve"> </w:t>
      </w:r>
    </w:p>
    <w:p w:rsidR="003F578C" w:rsidRPr="00947C6B" w:rsidRDefault="00BD02D7" w:rsidP="00110173">
      <w:pPr>
        <w:numPr>
          <w:ilvl w:val="2"/>
          <w:numId w:val="26"/>
        </w:numPr>
        <w:jc w:val="both"/>
        <w:rPr>
          <w:lang w:val="en-GB"/>
        </w:rPr>
      </w:pPr>
      <w:r w:rsidRPr="00110173">
        <w:rPr>
          <w:i/>
          <w:iCs/>
          <w:lang w:val="eu-ES"/>
        </w:rPr>
        <w:t xml:space="preserve">Harreman multzo </w:t>
      </w:r>
      <w:proofErr w:type="spellStart"/>
      <w:r w:rsidRPr="00110173">
        <w:rPr>
          <w:i/>
          <w:iCs/>
          <w:lang w:val="eu-ES"/>
        </w:rPr>
        <w:t>zehazgabe</w:t>
      </w:r>
      <w:proofErr w:type="spellEnd"/>
      <w:r w:rsidRPr="00110173">
        <w:rPr>
          <w:lang w:val="eu-ES"/>
        </w:rPr>
        <w:t xml:space="preserve"> bat biltzen dute. </w:t>
      </w:r>
    </w:p>
    <w:p w:rsidR="003F578C" w:rsidRPr="00110173" w:rsidRDefault="00BD02D7" w:rsidP="00110173">
      <w:pPr>
        <w:numPr>
          <w:ilvl w:val="2"/>
          <w:numId w:val="26"/>
        </w:numPr>
        <w:jc w:val="both"/>
      </w:pPr>
      <w:r w:rsidRPr="00110173">
        <w:rPr>
          <w:i/>
          <w:iCs/>
          <w:lang w:val="eu-ES"/>
        </w:rPr>
        <w:t xml:space="preserve">Kopuru global bat </w:t>
      </w:r>
      <w:r w:rsidRPr="00110173">
        <w:rPr>
          <w:lang w:val="eu-ES"/>
        </w:rPr>
        <w:t>(Balio erreala?)</w:t>
      </w:r>
      <w:r w:rsidRPr="00110173">
        <w:t xml:space="preserve"> </w:t>
      </w:r>
    </w:p>
    <w:p w:rsidR="00110173" w:rsidRDefault="009150AA" w:rsidP="0085313A">
      <w:pPr>
        <w:jc w:val="both"/>
      </w:pPr>
      <w:r>
        <w:rPr>
          <w:b/>
          <w:sz w:val="24"/>
          <w:szCs w:val="24"/>
        </w:rPr>
        <w:t xml:space="preserve">b.3. </w:t>
      </w:r>
      <w:proofErr w:type="spellStart"/>
      <w:r>
        <w:rPr>
          <w:b/>
          <w:sz w:val="24"/>
          <w:szCs w:val="24"/>
        </w:rPr>
        <w:t>Ordaina</w:t>
      </w:r>
      <w:proofErr w:type="spellEnd"/>
      <w:r>
        <w:rPr>
          <w:b/>
          <w:sz w:val="24"/>
          <w:szCs w:val="24"/>
        </w:rPr>
        <w:t xml:space="preserve"> </w:t>
      </w:r>
      <w:r w:rsidRPr="009150AA">
        <w:rPr>
          <w:i/>
          <w:sz w:val="24"/>
          <w:szCs w:val="24"/>
        </w:rPr>
        <w:t xml:space="preserve">(satisfacción) </w:t>
      </w:r>
      <w:r>
        <w:rPr>
          <w:b/>
          <w:sz w:val="24"/>
          <w:szCs w:val="24"/>
        </w:rPr>
        <w:t>(37.art)</w:t>
      </w:r>
    </w:p>
    <w:p w:rsidR="003F578C" w:rsidRPr="009150AA" w:rsidRDefault="00BD02D7" w:rsidP="009150AA">
      <w:pPr>
        <w:numPr>
          <w:ilvl w:val="0"/>
          <w:numId w:val="27"/>
        </w:numPr>
        <w:jc w:val="both"/>
      </w:pPr>
      <w:r w:rsidRPr="009150AA">
        <w:rPr>
          <w:lang w:val="eu-ES"/>
        </w:rPr>
        <w:t xml:space="preserve">Ordaina emateko obligazioa: </w:t>
      </w:r>
      <w:r w:rsidRPr="009150AA">
        <w:rPr>
          <w:b/>
          <w:bCs/>
          <w:lang w:val="eu-ES"/>
        </w:rPr>
        <w:t xml:space="preserve">kaltea </w:t>
      </w:r>
      <w:proofErr w:type="spellStart"/>
      <w:r w:rsidRPr="009150AA">
        <w:rPr>
          <w:b/>
          <w:bCs/>
          <w:lang w:val="eu-ES"/>
        </w:rPr>
        <w:t>atzera-itzultzearen</w:t>
      </w:r>
      <w:proofErr w:type="spellEnd"/>
      <w:r w:rsidRPr="009150AA">
        <w:rPr>
          <w:b/>
          <w:bCs/>
          <w:lang w:val="eu-ES"/>
        </w:rPr>
        <w:t xml:space="preserve"> edo indemnizazioaren bidez konpondu ezin denean</w:t>
      </w:r>
      <w:r w:rsidRPr="009150AA">
        <w:rPr>
          <w:lang w:val="eu-ES"/>
        </w:rPr>
        <w:t>.</w:t>
      </w:r>
    </w:p>
    <w:p w:rsidR="003F578C" w:rsidRPr="009150AA" w:rsidRDefault="00BD02D7" w:rsidP="009150AA">
      <w:pPr>
        <w:numPr>
          <w:ilvl w:val="0"/>
          <w:numId w:val="27"/>
        </w:numPr>
        <w:jc w:val="both"/>
      </w:pPr>
      <w:r w:rsidRPr="009150AA">
        <w:rPr>
          <w:lang w:val="eu-ES"/>
        </w:rPr>
        <w:t>Izan daiteke:</w:t>
      </w:r>
    </w:p>
    <w:p w:rsidR="003F578C" w:rsidRPr="009150AA" w:rsidRDefault="00BD02D7" w:rsidP="009150AA">
      <w:pPr>
        <w:numPr>
          <w:ilvl w:val="1"/>
          <w:numId w:val="27"/>
        </w:numPr>
        <w:jc w:val="both"/>
      </w:pPr>
      <w:r w:rsidRPr="009150AA">
        <w:rPr>
          <w:i/>
          <w:iCs/>
          <w:lang w:val="eu-ES"/>
        </w:rPr>
        <w:t xml:space="preserve">Urraketaren </w:t>
      </w:r>
      <w:r w:rsidRPr="009150AA">
        <w:rPr>
          <w:i/>
          <w:iCs/>
          <w:sz w:val="28"/>
          <w:szCs w:val="28"/>
          <w:lang w:val="eu-ES"/>
        </w:rPr>
        <w:t>aitortza</w:t>
      </w:r>
      <w:r w:rsidRPr="009150AA">
        <w:rPr>
          <w:i/>
          <w:iCs/>
          <w:lang w:val="eu-ES"/>
        </w:rPr>
        <w:t xml:space="preserve"> </w:t>
      </w:r>
    </w:p>
    <w:p w:rsidR="003F578C" w:rsidRPr="009150AA" w:rsidRDefault="00BD02D7" w:rsidP="009150AA">
      <w:pPr>
        <w:numPr>
          <w:ilvl w:val="1"/>
          <w:numId w:val="27"/>
        </w:numPr>
        <w:jc w:val="both"/>
      </w:pPr>
      <w:r w:rsidRPr="009150AA">
        <w:rPr>
          <w:i/>
          <w:iCs/>
          <w:sz w:val="28"/>
          <w:szCs w:val="28"/>
          <w:lang w:val="eu-ES"/>
        </w:rPr>
        <w:t>Atsekabe</w:t>
      </w:r>
      <w:r w:rsidRPr="009150AA">
        <w:rPr>
          <w:i/>
          <w:iCs/>
          <w:lang w:val="eu-ES"/>
        </w:rPr>
        <w:t xml:space="preserve"> adierazpen bat</w:t>
      </w:r>
    </w:p>
    <w:p w:rsidR="003F578C" w:rsidRPr="009150AA" w:rsidRDefault="00BD02D7" w:rsidP="009150AA">
      <w:pPr>
        <w:numPr>
          <w:ilvl w:val="1"/>
          <w:numId w:val="27"/>
        </w:numPr>
        <w:jc w:val="both"/>
      </w:pPr>
      <w:r w:rsidRPr="009150AA">
        <w:rPr>
          <w:i/>
          <w:iCs/>
          <w:sz w:val="28"/>
          <w:szCs w:val="28"/>
          <w:lang w:val="eu-ES"/>
        </w:rPr>
        <w:t>Desenkusa</w:t>
      </w:r>
      <w:r w:rsidRPr="009150AA">
        <w:rPr>
          <w:i/>
          <w:iCs/>
          <w:lang w:val="eu-ES"/>
        </w:rPr>
        <w:t xml:space="preserve"> formal bat edo </w:t>
      </w:r>
      <w:r w:rsidRPr="009150AA">
        <w:rPr>
          <w:lang w:val="eu-ES"/>
        </w:rPr>
        <w:t xml:space="preserve">(gobernuaren </w:t>
      </w:r>
      <w:proofErr w:type="spellStart"/>
      <w:r w:rsidRPr="009150AA">
        <w:rPr>
          <w:lang w:val="eu-ES"/>
        </w:rPr>
        <w:t>adiperazpena</w:t>
      </w:r>
      <w:proofErr w:type="spellEnd"/>
      <w:r w:rsidRPr="009150AA">
        <w:rPr>
          <w:lang w:val="eu-ES"/>
        </w:rPr>
        <w:t xml:space="preserve"> ofizial </w:t>
      </w:r>
      <w:proofErr w:type="spellStart"/>
      <w:r w:rsidRPr="009150AA">
        <w:rPr>
          <w:lang w:val="eu-ES"/>
        </w:rPr>
        <w:t>bat…</w:t>
      </w:r>
      <w:proofErr w:type="spellEnd"/>
      <w:r w:rsidRPr="009150AA">
        <w:rPr>
          <w:lang w:val="eu-ES"/>
        </w:rPr>
        <w:t>)</w:t>
      </w:r>
    </w:p>
    <w:p w:rsidR="009150AA" w:rsidRPr="009150AA" w:rsidRDefault="00BD02D7" w:rsidP="009150AA">
      <w:pPr>
        <w:numPr>
          <w:ilvl w:val="1"/>
          <w:numId w:val="27"/>
        </w:numPr>
        <w:jc w:val="both"/>
      </w:pPr>
      <w:r w:rsidRPr="009150AA">
        <w:rPr>
          <w:i/>
          <w:iCs/>
          <w:sz w:val="28"/>
          <w:szCs w:val="28"/>
          <w:lang w:val="eu-ES"/>
        </w:rPr>
        <w:t>Beste edozein</w:t>
      </w:r>
      <w:r w:rsidRPr="009150AA">
        <w:rPr>
          <w:i/>
          <w:iCs/>
          <w:lang w:val="eu-ES"/>
        </w:rPr>
        <w:t xml:space="preserve"> bide edo modu egoki </w:t>
      </w:r>
      <w:r w:rsidRPr="009150AA">
        <w:rPr>
          <w:lang w:val="eu-ES"/>
        </w:rPr>
        <w:t xml:space="preserve">(erantzuleak zigortzea barne </w:t>
      </w:r>
      <w:proofErr w:type="spellStart"/>
      <w:r w:rsidRPr="009150AA">
        <w:rPr>
          <w:lang w:val="eu-ES"/>
        </w:rPr>
        <w:t>auzitegietan…</w:t>
      </w:r>
      <w:proofErr w:type="spellEnd"/>
      <w:r w:rsidRPr="009150AA">
        <w:rPr>
          <w:lang w:val="eu-ES"/>
        </w:rPr>
        <w:t>)</w:t>
      </w:r>
    </w:p>
    <w:p w:rsidR="003F578C" w:rsidRPr="009150AA" w:rsidRDefault="00BD02D7" w:rsidP="009150AA">
      <w:pPr>
        <w:numPr>
          <w:ilvl w:val="0"/>
          <w:numId w:val="27"/>
        </w:numPr>
        <w:jc w:val="both"/>
      </w:pPr>
      <w:r w:rsidRPr="009150AA">
        <w:rPr>
          <w:lang w:val="eu-ES"/>
        </w:rPr>
        <w:t xml:space="preserve">Ordaina </w:t>
      </w:r>
      <w:r w:rsidRPr="009150AA">
        <w:rPr>
          <w:b/>
          <w:bCs/>
          <w:sz w:val="24"/>
          <w:szCs w:val="24"/>
          <w:lang w:val="eu-ES"/>
        </w:rPr>
        <w:t>aholka dezake nazioarteko organo batek</w:t>
      </w:r>
      <w:r w:rsidRPr="009150AA">
        <w:rPr>
          <w:lang w:val="eu-ES"/>
        </w:rPr>
        <w:t xml:space="preserve"> ere (auzitegi </w:t>
      </w:r>
      <w:proofErr w:type="spellStart"/>
      <w:r w:rsidRPr="009150AA">
        <w:rPr>
          <w:lang w:val="eu-ES"/>
        </w:rPr>
        <w:t>batek…</w:t>
      </w:r>
      <w:proofErr w:type="spellEnd"/>
      <w:r w:rsidRPr="009150AA">
        <w:rPr>
          <w:lang w:val="eu-ES"/>
        </w:rPr>
        <w:t>)</w:t>
      </w:r>
      <w:r w:rsidRPr="009150AA">
        <w:t xml:space="preserve"> </w:t>
      </w:r>
    </w:p>
    <w:p w:rsidR="009150AA" w:rsidRPr="00C17C37" w:rsidRDefault="00BD02D7" w:rsidP="009150AA">
      <w:pPr>
        <w:numPr>
          <w:ilvl w:val="0"/>
          <w:numId w:val="27"/>
        </w:numPr>
        <w:jc w:val="both"/>
      </w:pPr>
      <w:r w:rsidRPr="009150AA">
        <w:rPr>
          <w:b/>
          <w:bCs/>
          <w:sz w:val="24"/>
          <w:szCs w:val="24"/>
          <w:lang w:val="eu-ES"/>
        </w:rPr>
        <w:t>Nazioarteko organo baten</w:t>
      </w:r>
      <w:r w:rsidRPr="009150AA">
        <w:rPr>
          <w:b/>
          <w:bCs/>
          <w:lang w:val="eu-ES"/>
        </w:rPr>
        <w:t xml:space="preserve"> </w:t>
      </w:r>
      <w:r w:rsidRPr="009150AA">
        <w:rPr>
          <w:b/>
          <w:bCs/>
          <w:sz w:val="24"/>
          <w:szCs w:val="24"/>
          <w:lang w:val="eu-ES"/>
        </w:rPr>
        <w:t>adierazpena</w:t>
      </w:r>
      <w:r w:rsidRPr="009150AA">
        <w:rPr>
          <w:lang w:val="eu-ES"/>
        </w:rPr>
        <w:t xml:space="preserve"> (auzitegi batena) ulertu da, </w:t>
      </w:r>
      <w:r w:rsidRPr="009150AA">
        <w:rPr>
          <w:i/>
          <w:iCs/>
          <w:lang w:val="eu-ES"/>
        </w:rPr>
        <w:t>bere horretan</w:t>
      </w:r>
      <w:r w:rsidRPr="009150AA">
        <w:rPr>
          <w:lang w:val="eu-ES"/>
        </w:rPr>
        <w:t xml:space="preserve">, </w:t>
      </w:r>
      <w:r w:rsidRPr="009150AA">
        <w:rPr>
          <w:i/>
          <w:iCs/>
          <w:lang w:val="eu-ES"/>
        </w:rPr>
        <w:t>eragindako kaltearen ordain gisa</w:t>
      </w:r>
    </w:p>
    <w:p w:rsidR="00C17C37" w:rsidRPr="009150AA" w:rsidRDefault="00C17C37" w:rsidP="00C17C37">
      <w:pPr>
        <w:jc w:val="both"/>
      </w:pPr>
    </w:p>
    <w:p w:rsidR="003F578C" w:rsidRPr="009150AA" w:rsidRDefault="00BD02D7" w:rsidP="009150AA">
      <w:pPr>
        <w:numPr>
          <w:ilvl w:val="0"/>
          <w:numId w:val="27"/>
        </w:numPr>
        <w:jc w:val="both"/>
      </w:pPr>
      <w:r w:rsidRPr="009150AA">
        <w:rPr>
          <w:b/>
          <w:bCs/>
          <w:lang w:val="eu-ES"/>
        </w:rPr>
        <w:t xml:space="preserve">Mugak </w:t>
      </w:r>
      <w:r w:rsidRPr="009150AA">
        <w:rPr>
          <w:lang w:val="eu-ES"/>
        </w:rPr>
        <w:t xml:space="preserve">(37.3 </w:t>
      </w:r>
      <w:proofErr w:type="spellStart"/>
      <w:r w:rsidRPr="009150AA">
        <w:rPr>
          <w:lang w:val="eu-ES"/>
        </w:rPr>
        <w:t>art</w:t>
      </w:r>
      <w:proofErr w:type="spellEnd"/>
      <w:r w:rsidRPr="009150AA">
        <w:rPr>
          <w:lang w:val="eu-ES"/>
        </w:rPr>
        <w:t>.):</w:t>
      </w:r>
    </w:p>
    <w:p w:rsidR="003F578C" w:rsidRPr="009150AA" w:rsidRDefault="00BD02D7" w:rsidP="009150AA">
      <w:pPr>
        <w:numPr>
          <w:ilvl w:val="1"/>
          <w:numId w:val="27"/>
        </w:numPr>
        <w:jc w:val="both"/>
      </w:pPr>
      <w:r w:rsidRPr="009150AA">
        <w:rPr>
          <w:lang w:val="eu-ES"/>
        </w:rPr>
        <w:t xml:space="preserve">Eragindako kalterekin alderatuz </w:t>
      </w:r>
      <w:r w:rsidRPr="009150AA">
        <w:rPr>
          <w:b/>
          <w:bCs/>
          <w:lang w:val="eu-ES"/>
        </w:rPr>
        <w:t>proportzio</w:t>
      </w:r>
      <w:r w:rsidRPr="009150AA">
        <w:rPr>
          <w:lang w:val="eu-ES"/>
        </w:rPr>
        <w:t xml:space="preserve"> bat gordeko du</w:t>
      </w:r>
    </w:p>
    <w:p w:rsidR="003F578C" w:rsidRPr="009150AA" w:rsidRDefault="00BD02D7" w:rsidP="009150AA">
      <w:pPr>
        <w:numPr>
          <w:ilvl w:val="1"/>
          <w:numId w:val="27"/>
        </w:numPr>
        <w:jc w:val="both"/>
      </w:pPr>
      <w:r w:rsidRPr="009150AA">
        <w:rPr>
          <w:lang w:val="eu-ES"/>
        </w:rPr>
        <w:t xml:space="preserve">Ezingo du Estatuarentzat </w:t>
      </w:r>
      <w:r w:rsidRPr="009150AA">
        <w:rPr>
          <w:b/>
          <w:bCs/>
          <w:lang w:val="eu-ES"/>
        </w:rPr>
        <w:t xml:space="preserve">umiliagarria </w:t>
      </w:r>
      <w:r w:rsidRPr="009150AA">
        <w:rPr>
          <w:lang w:val="eu-ES"/>
        </w:rPr>
        <w:t>edo iraingarria den forma bat hartu</w:t>
      </w:r>
      <w:r w:rsidRPr="009150AA">
        <w:t xml:space="preserve"> </w:t>
      </w:r>
    </w:p>
    <w:p w:rsidR="009150AA" w:rsidRDefault="009150AA"/>
    <w:p w:rsidR="009150AA" w:rsidRPr="009150AA" w:rsidRDefault="009150AA" w:rsidP="0085313A">
      <w:pPr>
        <w:jc w:val="both"/>
      </w:pPr>
      <w:r w:rsidRPr="009150AA">
        <w:rPr>
          <w:noProof/>
          <w:lang w:eastAsia="es-ES"/>
        </w:rPr>
        <w:drawing>
          <wp:inline distT="0" distB="0" distL="0" distR="0">
            <wp:extent cx="5396098" cy="3645724"/>
            <wp:effectExtent l="19050" t="0" r="0" b="0"/>
            <wp:docPr id="21" name="Objeto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67600" cy="5329238"/>
                      <a:chOff x="900113" y="692150"/>
                      <a:chExt cx="7467600" cy="5329238"/>
                    </a:xfrm>
                  </a:grpSpPr>
                  <a:sp>
                    <a:nvSpPr>
                      <a:cNvPr id="3" name="2 Marcador de contenido"/>
                      <a:cNvSpPr>
                        <a:spLocks noGrp="1"/>
                      </a:cNvSpPr>
                    </a:nvSpPr>
                    <a:spPr bwMode="auto">
                      <a:xfrm>
                        <a:off x="900113" y="692150"/>
                        <a:ext cx="7467600" cy="5329238"/>
                      </a:xfrm>
                      <a:prstGeom prst="rect">
                        <a:avLst/>
                      </a:prstGeom>
                      <a:solidFill>
                        <a:schemeClr val="accent6">
                          <a:lumMod val="40000"/>
                          <a:lumOff val="60000"/>
                        </a:schemeClr>
                      </a:solidFill>
                      <a:ln w="9525">
                        <a:noFill/>
                        <a:miter lim="800000"/>
                        <a:headEnd/>
                        <a:tailEnd/>
                      </a:ln>
                    </a:spPr>
                    <a:txSp>
                      <a:txBody>
                        <a:bodyPr vert="horz" wrap="square" lIns="91440" tIns="45720" rIns="91440" bIns="45720" numCol="1" anchor="t" anchorCtr="0" compatLnSpc="1">
                          <a:prstTxWarp prst="textNoShape">
                            <a:avLst/>
                          </a:prstTxWarp>
                        </a:bodyPr>
                        <a:lstStyle>
                          <a:lvl1pPr marL="228600" indent="-228600" algn="l" defTabSz="457200" rtl="0" eaLnBrk="0" fontAlgn="base" hangingPunct="0">
                            <a:spcBef>
                              <a:spcPct val="20000"/>
                            </a:spcBef>
                            <a:spcAft>
                              <a:spcPct val="0"/>
                            </a:spcAft>
                            <a:buClr>
                              <a:schemeClr val="accent1"/>
                            </a:buClr>
                            <a:buSzPct val="95000"/>
                            <a:buFont typeface="Rage Italic" pitchFamily="66" charset="0"/>
                            <a:buChar char="0"/>
                            <a:defRPr sz="2400" kern="1200">
                              <a:solidFill>
                                <a:srgbClr val="404040"/>
                              </a:solidFill>
                              <a:latin typeface="+mn-lt"/>
                              <a:ea typeface="+mn-ea"/>
                              <a:cs typeface="+mn-cs"/>
                            </a:defRPr>
                          </a:lvl1pPr>
                          <a:lvl2pPr marL="557213" indent="-228600" algn="l" defTabSz="457200" rtl="0" eaLnBrk="0" fontAlgn="base" hangingPunct="0">
                            <a:spcBef>
                              <a:spcPct val="20000"/>
                            </a:spcBef>
                            <a:spcAft>
                              <a:spcPct val="0"/>
                            </a:spcAft>
                            <a:buClr>
                              <a:schemeClr val="accent1"/>
                            </a:buClr>
                            <a:buSzPct val="95000"/>
                            <a:buFont typeface="Rage Italic" pitchFamily="66" charset="0"/>
                            <a:buChar char="0"/>
                            <a:defRPr sz="2200" kern="1200">
                              <a:solidFill>
                                <a:srgbClr val="404040"/>
                              </a:solidFill>
                              <a:latin typeface="+mn-lt"/>
                              <a:ea typeface="+mn-ea"/>
                              <a:cs typeface="+mn-cs"/>
                            </a:defRPr>
                          </a:lvl2pPr>
                          <a:lvl3pPr marL="822325" indent="-182563" algn="l" defTabSz="457200" rtl="0" eaLnBrk="0" fontAlgn="base" hangingPunct="0">
                            <a:spcBef>
                              <a:spcPct val="20000"/>
                            </a:spcBef>
                            <a:spcAft>
                              <a:spcPct val="0"/>
                            </a:spcAft>
                            <a:buClr>
                              <a:schemeClr val="accent1"/>
                            </a:buClr>
                            <a:buSzPct val="95000"/>
                            <a:buFont typeface="Rage Italic" pitchFamily="66" charset="0"/>
                            <a:buChar char="0"/>
                            <a:defRPr sz="2000" kern="1200">
                              <a:solidFill>
                                <a:srgbClr val="404040"/>
                              </a:solidFill>
                              <a:latin typeface="+mn-lt"/>
                              <a:ea typeface="+mn-ea"/>
                              <a:cs typeface="+mn-cs"/>
                            </a:defRPr>
                          </a:lvl3pPr>
                          <a:lvl4pPr marL="1096963" indent="-182563" algn="l" defTabSz="457200" rtl="0" eaLnBrk="0" fontAlgn="base" hangingPunct="0">
                            <a:spcBef>
                              <a:spcPct val="20000"/>
                            </a:spcBef>
                            <a:spcAft>
                              <a:spcPct val="0"/>
                            </a:spcAft>
                            <a:buClr>
                              <a:schemeClr val="accent1"/>
                            </a:buClr>
                            <a:buSzPct val="95000"/>
                            <a:buFont typeface="Rage Italic" pitchFamily="66" charset="0"/>
                            <a:buChar char="0"/>
                            <a:defRPr sz="1600" kern="1200">
                              <a:solidFill>
                                <a:srgbClr val="404040"/>
                              </a:solidFill>
                              <a:latin typeface="+mn-lt"/>
                              <a:ea typeface="+mn-ea"/>
                              <a:cs typeface="+mn-cs"/>
                            </a:defRPr>
                          </a:lvl4pPr>
                          <a:lvl5pPr marL="1416050" indent="-182563" algn="l" defTabSz="457200" rtl="0" eaLnBrk="0" fontAlgn="base" hangingPunct="0">
                            <a:spcBef>
                              <a:spcPct val="20000"/>
                            </a:spcBef>
                            <a:spcAft>
                              <a:spcPct val="0"/>
                            </a:spcAft>
                            <a:buClr>
                              <a:schemeClr val="accent1"/>
                            </a:buClr>
                            <a:buSzPct val="95000"/>
                            <a:buFont typeface="Rage Italic" pitchFamily="66" charset="0"/>
                            <a:buChar char="0"/>
                            <a:defRPr sz="1400" kern="1200">
                              <a:solidFill>
                                <a:srgbClr val="404040"/>
                              </a:solidFill>
                              <a:latin typeface="+mn-lt"/>
                              <a:ea typeface="+mn-ea"/>
                              <a:cs typeface="+mn-cs"/>
                            </a:defRPr>
                          </a:lvl5pPr>
                          <a:lvl6pPr marL="1645920" indent="-182880" algn="l" defTabSz="457200" rtl="0" eaLnBrk="1" latinLnBrk="0" hangingPunct="1">
                            <a:spcBef>
                              <a:spcPct val="20000"/>
                            </a:spcBef>
                            <a:buClr>
                              <a:schemeClr val="accent1"/>
                            </a:buClr>
                            <a:buSzPct val="95000"/>
                            <a:buFont typeface="Rage Italic" pitchFamily="66" charset="0"/>
                            <a:buChar char="0"/>
                            <a:defRPr sz="1400" kern="1200">
                              <a:solidFill>
                                <a:schemeClr val="tx1">
                                  <a:lumMod val="75000"/>
                                  <a:lumOff val="25000"/>
                                </a:schemeClr>
                              </a:solidFill>
                              <a:latin typeface="+mn-lt"/>
                              <a:ea typeface="+mn-ea"/>
                              <a:cs typeface="+mn-cs"/>
                            </a:defRPr>
                          </a:lvl6pPr>
                          <a:lvl7pPr marL="1920240" indent="-182880" algn="l" defTabSz="457200" rtl="0" eaLnBrk="1" latinLnBrk="0" hangingPunct="1">
                            <a:spcBef>
                              <a:spcPct val="20000"/>
                            </a:spcBef>
                            <a:buClr>
                              <a:schemeClr val="accent1"/>
                            </a:buClr>
                            <a:buSzPct val="95000"/>
                            <a:buFont typeface="Rage Italic" pitchFamily="66" charset="0"/>
                            <a:buChar char="0"/>
                            <a:defRPr sz="1400" kern="1200">
                              <a:solidFill>
                                <a:schemeClr val="tx1">
                                  <a:lumMod val="75000"/>
                                  <a:lumOff val="25000"/>
                                </a:schemeClr>
                              </a:solidFill>
                              <a:latin typeface="+mn-lt"/>
                              <a:ea typeface="+mn-ea"/>
                              <a:cs typeface="+mn-cs"/>
                            </a:defRPr>
                          </a:lvl7pPr>
                          <a:lvl8pPr marL="2194560" indent="-182880" algn="l" defTabSz="457200" rtl="0" eaLnBrk="1" latinLnBrk="0" hangingPunct="1">
                            <a:spcBef>
                              <a:spcPct val="20000"/>
                            </a:spcBef>
                            <a:buClr>
                              <a:schemeClr val="accent1"/>
                            </a:buClr>
                            <a:buSzPct val="95000"/>
                            <a:buFont typeface="Rage Italic" pitchFamily="66" charset="0"/>
                            <a:buChar char="0"/>
                            <a:defRPr sz="1400" kern="1200">
                              <a:solidFill>
                                <a:schemeClr val="tx1">
                                  <a:lumMod val="75000"/>
                                  <a:lumOff val="25000"/>
                                </a:schemeClr>
                              </a:solidFill>
                              <a:latin typeface="+mn-lt"/>
                              <a:ea typeface="+mn-ea"/>
                              <a:cs typeface="+mn-cs"/>
                            </a:defRPr>
                          </a:lvl8pPr>
                          <a:lvl9pPr marL="2468880" indent="-182880" algn="l" defTabSz="457200" rtl="0" eaLnBrk="1" latinLnBrk="0" hangingPunct="1">
                            <a:spcBef>
                              <a:spcPct val="20000"/>
                            </a:spcBef>
                            <a:buClr>
                              <a:schemeClr val="accent1"/>
                            </a:buClr>
                            <a:buSzPct val="95000"/>
                            <a:buFont typeface="Rage Italic" pitchFamily="66" charset="0"/>
                            <a:buChar char="0"/>
                            <a:defRPr sz="1400" kern="1200">
                              <a:solidFill>
                                <a:schemeClr val="tx1">
                                  <a:lumMod val="75000"/>
                                  <a:lumOff val="25000"/>
                                </a:schemeClr>
                              </a:solidFill>
                              <a:latin typeface="+mn-lt"/>
                              <a:ea typeface="+mn-ea"/>
                              <a:cs typeface="+mn-cs"/>
                            </a:defRPr>
                          </a:lvl9pPr>
                        </a:lstStyle>
                        <a:p>
                          <a:pPr lvl="1" eaLnBrk="1" hangingPunct="1">
                            <a:buFont typeface="Rage Italic"/>
                            <a:buNone/>
                            <a:defRPr/>
                          </a:pPr>
                          <a:r>
                            <a:rPr lang="eu-ES" sz="1800" b="1" dirty="0" smtClean="0">
                              <a:latin typeface="Arial" pitchFamily="34" charset="0"/>
                            </a:rPr>
                            <a:t>ADIBIDEAK</a:t>
                          </a:r>
                        </a:p>
                        <a:p>
                          <a:pPr lvl="1" eaLnBrk="1" hangingPunct="1">
                            <a:buFont typeface="Rage Italic"/>
                            <a:buNone/>
                            <a:defRPr/>
                          </a:pPr>
                          <a:endParaRPr lang="eu-ES" sz="1800" b="1" dirty="0" smtClean="0">
                            <a:latin typeface="Arial" pitchFamily="34" charset="0"/>
                          </a:endParaRPr>
                        </a:p>
                        <a:p>
                          <a:pPr lvl="1" algn="just" eaLnBrk="1" hangingPunct="1">
                            <a:buFont typeface="Rage Italic"/>
                            <a:buChar char="0"/>
                            <a:defRPr/>
                          </a:pPr>
                          <a:r>
                            <a:rPr lang="eu-ES" sz="1800" b="1" dirty="0" smtClean="0">
                              <a:latin typeface="Arial" pitchFamily="34" charset="0"/>
                            </a:rPr>
                            <a:t>Corfú-ko itsasartea</a:t>
                          </a:r>
                          <a:r>
                            <a:rPr lang="eu-ES" sz="1800" dirty="0" smtClean="0">
                              <a:latin typeface="Arial" pitchFamily="34" charset="0"/>
                            </a:rPr>
                            <a:t>. Britainiako marinak egindako minen garbiketa Albaniako uretan. NJA-ak subiranotasunaren urraketa konstatatu izana erreparazio nahikotzat jo zen…. </a:t>
                          </a:r>
                          <a:endParaRPr lang="es-ES" sz="1800" dirty="0" smtClean="0">
                            <a:latin typeface="Arial" pitchFamily="34" charset="0"/>
                          </a:endParaRPr>
                        </a:p>
                        <a:p>
                          <a:pPr lvl="1" algn="just" eaLnBrk="1" hangingPunct="1">
                            <a:buFont typeface="Rage Italic"/>
                            <a:buChar char="0"/>
                            <a:defRPr/>
                          </a:pPr>
                          <a:r>
                            <a:rPr lang="eu-ES" sz="1800" b="1" i="1" dirty="0" smtClean="0">
                              <a:latin typeface="Arial" pitchFamily="34" charset="0"/>
                            </a:rPr>
                            <a:t>Adolf Eichman</a:t>
                          </a:r>
                          <a:r>
                            <a:rPr lang="eu-ES" sz="1800" dirty="0" smtClean="0">
                              <a:latin typeface="Arial" pitchFamily="34" charset="0"/>
                            </a:rPr>
                            <a:t>: Argentinako lurretan bahitua eta Israelera eramana, non epaitua izango zen. Segurtasun Kontseiluaren Ebazpenak adierazi zuen Argentinaren subiranotasun lurraldetarra urratu zela, eta Argentinak adierazi zuen adierazpen horrek pairatutako kaltearen satisfakzio nahikoa suposatzen zuela.</a:t>
                          </a:r>
                        </a:p>
                        <a:p>
                          <a:pPr lvl="1" algn="just" eaLnBrk="1" hangingPunct="1">
                            <a:buFont typeface="Rage Italic"/>
                            <a:buChar char="0"/>
                            <a:defRPr/>
                          </a:pPr>
                          <a:r>
                            <a:rPr lang="eu-ES" sz="1800" b="1" i="1" dirty="0" smtClean="0">
                              <a:latin typeface="Arial" pitchFamily="34" charset="0"/>
                              <a:cs typeface="Arial" pitchFamily="34" charset="0"/>
                            </a:rPr>
                            <a:t>Rainbow Warrior</a:t>
                          </a:r>
                          <a:r>
                            <a:rPr lang="eu-ES" sz="1800" dirty="0" smtClean="0">
                              <a:latin typeface="Arial" pitchFamily="34" charset="0"/>
                              <a:cs typeface="Arial" pitchFamily="34" charset="0"/>
                            </a:rPr>
                            <a:t>. Ontzi ekologista (Holandako bandera) 1985ean hondoratua Zelanda Berriko portu batean. Nork? Frantziako segurtasun zerbitzuko bi agente, Zelanda Berrian faltsuak ziren Suitzako pasaporteak erabiliz sartu zirenak. NNBB Idazkari Nagusiak, aldeen artean gatazka konpontzeko ardura zuenak, agindu zuen: Desenkusa ofizialak aurkeztea Frantziak, diruzko ordainketa bat, eta erantzule izan ziren funtzionarien mugimendu askatasunari murrizketak ezartzea.</a:t>
                          </a:r>
                        </a:p>
                        <a:p>
                          <a:pPr lvl="1" eaLnBrk="1" hangingPunct="1">
                            <a:buFont typeface="Rage Italic"/>
                            <a:buChar char="0"/>
                            <a:defRPr/>
                          </a:pPr>
                          <a:endParaRPr lang="es-ES" sz="1800" dirty="0" smtClean="0">
                            <a:latin typeface="Arial" pitchFamily="34" charset="0"/>
                          </a:endParaRPr>
                        </a:p>
                        <a:p>
                          <a:pPr>
                            <a:buFont typeface="Rage Italic"/>
                            <a:buChar char="0"/>
                            <a:defRPr/>
                          </a:pPr>
                          <a:endParaRPr lang="es-ES" dirty="0"/>
                        </a:p>
                      </a:txBody>
                      <a:useSpRect/>
                    </a:txSp>
                  </a:sp>
                </lc:lockedCanvas>
              </a:graphicData>
            </a:graphic>
          </wp:inline>
        </w:drawing>
      </w:r>
    </w:p>
    <w:p w:rsidR="003F578C" w:rsidRPr="00561981" w:rsidRDefault="00BD02D7" w:rsidP="00561981">
      <w:pPr>
        <w:jc w:val="both"/>
      </w:pPr>
      <w:r w:rsidRPr="00561981">
        <w:t xml:space="preserve">ESTATU </w:t>
      </w:r>
      <w:r w:rsidRPr="00561981">
        <w:rPr>
          <w:b/>
          <w:bCs/>
          <w:sz w:val="28"/>
          <w:szCs w:val="28"/>
        </w:rPr>
        <w:t>KALTETUA</w:t>
      </w:r>
      <w:r w:rsidRPr="00561981">
        <w:rPr>
          <w:b/>
          <w:bCs/>
        </w:rPr>
        <w:t xml:space="preserve"> </w:t>
      </w:r>
      <w:r w:rsidRPr="00561981">
        <w:t xml:space="preserve">(42 Art.): </w:t>
      </w:r>
    </w:p>
    <w:p w:rsidR="003F578C" w:rsidRPr="00561981" w:rsidRDefault="00BD02D7" w:rsidP="00561981">
      <w:pPr>
        <w:numPr>
          <w:ilvl w:val="0"/>
          <w:numId w:val="28"/>
        </w:numPr>
        <w:jc w:val="both"/>
      </w:pPr>
      <w:proofErr w:type="spellStart"/>
      <w:r w:rsidRPr="00561981">
        <w:t>Erantzukizuna</w:t>
      </w:r>
      <w:proofErr w:type="spellEnd"/>
      <w:r w:rsidRPr="00561981">
        <w:t xml:space="preserve"> </w:t>
      </w:r>
      <w:proofErr w:type="spellStart"/>
      <w:r w:rsidRPr="00561981">
        <w:t>eskatzeko</w:t>
      </w:r>
      <w:proofErr w:type="spellEnd"/>
      <w:r w:rsidRPr="00561981">
        <w:t xml:space="preserve"> </w:t>
      </w:r>
      <w:proofErr w:type="spellStart"/>
      <w:r w:rsidRPr="00561981">
        <w:t>eskubidea</w:t>
      </w:r>
      <w:proofErr w:type="spellEnd"/>
      <w:r w:rsidRPr="00561981">
        <w:t xml:space="preserve"> du </w:t>
      </w:r>
      <w:proofErr w:type="spellStart"/>
      <w:r w:rsidRPr="00561981">
        <w:t>obligazioa</w:t>
      </w:r>
      <w:proofErr w:type="spellEnd"/>
      <w:r w:rsidRPr="00561981">
        <w:t xml:space="preserve"> </w:t>
      </w:r>
      <w:proofErr w:type="spellStart"/>
      <w:r w:rsidRPr="00561981">
        <w:t>dagoelako</w:t>
      </w:r>
      <w:proofErr w:type="spellEnd"/>
      <w:r w:rsidRPr="00561981">
        <w:t>:</w:t>
      </w:r>
    </w:p>
    <w:p w:rsidR="003F578C" w:rsidRPr="00561981" w:rsidRDefault="00BD02D7" w:rsidP="00561981">
      <w:pPr>
        <w:numPr>
          <w:ilvl w:val="1"/>
          <w:numId w:val="28"/>
        </w:numPr>
        <w:jc w:val="both"/>
      </w:pPr>
      <w:proofErr w:type="spellStart"/>
      <w:r w:rsidRPr="00561981">
        <w:rPr>
          <w:sz w:val="28"/>
          <w:szCs w:val="28"/>
        </w:rPr>
        <w:t>Indibidualki</w:t>
      </w:r>
      <w:proofErr w:type="spellEnd"/>
      <w:r w:rsidRPr="00561981">
        <w:t xml:space="preserve">, </w:t>
      </w:r>
      <w:proofErr w:type="spellStart"/>
      <w:r w:rsidRPr="00561981">
        <w:t>Estatu</w:t>
      </w:r>
      <w:proofErr w:type="spellEnd"/>
      <w:r w:rsidRPr="00561981">
        <w:t xml:space="preserve"> </w:t>
      </w:r>
      <w:proofErr w:type="spellStart"/>
      <w:r w:rsidRPr="00561981">
        <w:t>horrekiko</w:t>
      </w:r>
      <w:proofErr w:type="spellEnd"/>
      <w:r w:rsidRPr="00561981">
        <w:t xml:space="preserve"> (</w:t>
      </w:r>
      <w:proofErr w:type="spellStart"/>
      <w:r w:rsidRPr="00561981">
        <w:t>edo</w:t>
      </w:r>
      <w:proofErr w:type="spellEnd"/>
      <w:r w:rsidRPr="00561981">
        <w:t>)</w:t>
      </w:r>
    </w:p>
    <w:p w:rsidR="003F578C" w:rsidRPr="00561981" w:rsidRDefault="00BD02D7" w:rsidP="00561981">
      <w:pPr>
        <w:numPr>
          <w:ilvl w:val="1"/>
          <w:numId w:val="28"/>
        </w:numPr>
        <w:jc w:val="both"/>
      </w:pPr>
      <w:proofErr w:type="spellStart"/>
      <w:r w:rsidRPr="00561981">
        <w:rPr>
          <w:sz w:val="28"/>
          <w:szCs w:val="28"/>
        </w:rPr>
        <w:t>Estatu</w:t>
      </w:r>
      <w:proofErr w:type="spellEnd"/>
      <w:r w:rsidRPr="00561981">
        <w:rPr>
          <w:sz w:val="28"/>
          <w:szCs w:val="28"/>
        </w:rPr>
        <w:t xml:space="preserve"> </w:t>
      </w:r>
      <w:proofErr w:type="spellStart"/>
      <w:r w:rsidRPr="00561981">
        <w:rPr>
          <w:sz w:val="28"/>
          <w:szCs w:val="28"/>
        </w:rPr>
        <w:t>talde</w:t>
      </w:r>
      <w:proofErr w:type="spellEnd"/>
      <w:r w:rsidRPr="00561981">
        <w:rPr>
          <w:sz w:val="28"/>
          <w:szCs w:val="28"/>
        </w:rPr>
        <w:t xml:space="preserve"> </w:t>
      </w:r>
      <w:proofErr w:type="spellStart"/>
      <w:r w:rsidRPr="00561981">
        <w:rPr>
          <w:sz w:val="28"/>
          <w:szCs w:val="28"/>
        </w:rPr>
        <w:t>batekiko</w:t>
      </w:r>
      <w:proofErr w:type="spellEnd"/>
      <w:r w:rsidRPr="00561981">
        <w:t xml:space="preserve">, </w:t>
      </w:r>
      <w:proofErr w:type="spellStart"/>
      <w:r w:rsidRPr="00561981">
        <w:t>zeinaren</w:t>
      </w:r>
      <w:proofErr w:type="spellEnd"/>
      <w:r w:rsidRPr="00561981">
        <w:t xml:space="preserve"> parte </w:t>
      </w:r>
      <w:proofErr w:type="spellStart"/>
      <w:r w:rsidRPr="00561981">
        <w:t>baiten</w:t>
      </w:r>
      <w:proofErr w:type="spellEnd"/>
      <w:r w:rsidRPr="00561981">
        <w:t xml:space="preserve"> </w:t>
      </w:r>
      <w:proofErr w:type="spellStart"/>
      <w:r w:rsidRPr="00561981">
        <w:t>Estatu</w:t>
      </w:r>
      <w:proofErr w:type="spellEnd"/>
      <w:r w:rsidRPr="00561981">
        <w:t xml:space="preserve"> </w:t>
      </w:r>
      <w:proofErr w:type="spellStart"/>
      <w:r w:rsidRPr="00561981">
        <w:t>hori</w:t>
      </w:r>
      <w:proofErr w:type="spellEnd"/>
      <w:r w:rsidRPr="00561981">
        <w:t xml:space="preserve">, </w:t>
      </w:r>
      <w:proofErr w:type="spellStart"/>
      <w:r w:rsidRPr="00561981">
        <w:t>edota</w:t>
      </w:r>
      <w:proofErr w:type="spellEnd"/>
      <w:r w:rsidRPr="00561981">
        <w:t xml:space="preserve"> </w:t>
      </w:r>
      <w:proofErr w:type="spellStart"/>
      <w:r w:rsidRPr="00561981">
        <w:rPr>
          <w:sz w:val="28"/>
          <w:szCs w:val="28"/>
        </w:rPr>
        <w:t>nazioarteko</w:t>
      </w:r>
      <w:proofErr w:type="spellEnd"/>
      <w:r w:rsidRPr="00561981">
        <w:rPr>
          <w:sz w:val="28"/>
          <w:szCs w:val="28"/>
        </w:rPr>
        <w:t xml:space="preserve"> </w:t>
      </w:r>
      <w:proofErr w:type="spellStart"/>
      <w:r w:rsidRPr="00561981">
        <w:rPr>
          <w:sz w:val="28"/>
          <w:szCs w:val="28"/>
        </w:rPr>
        <w:t>komunitatearekiko</w:t>
      </w:r>
      <w:proofErr w:type="spellEnd"/>
      <w:r w:rsidRPr="00561981">
        <w:t xml:space="preserve">, eta </w:t>
      </w:r>
      <w:proofErr w:type="spellStart"/>
      <w:r w:rsidRPr="00561981">
        <w:t>obliazioaren</w:t>
      </w:r>
      <w:proofErr w:type="spellEnd"/>
      <w:r w:rsidRPr="00561981">
        <w:t xml:space="preserve"> </w:t>
      </w:r>
      <w:proofErr w:type="spellStart"/>
      <w:r w:rsidRPr="00561981">
        <w:t>urraketak</w:t>
      </w:r>
      <w:proofErr w:type="spellEnd"/>
      <w:r w:rsidRPr="00561981">
        <w:t>:</w:t>
      </w:r>
    </w:p>
    <w:p w:rsidR="003F578C" w:rsidRPr="00561981" w:rsidRDefault="00BD02D7" w:rsidP="00561981">
      <w:pPr>
        <w:numPr>
          <w:ilvl w:val="2"/>
          <w:numId w:val="28"/>
        </w:numPr>
        <w:jc w:val="both"/>
      </w:pPr>
      <w:proofErr w:type="spellStart"/>
      <w:r w:rsidRPr="00561981">
        <w:rPr>
          <w:b/>
          <w:bCs/>
        </w:rPr>
        <w:t>Bereziki</w:t>
      </w:r>
      <w:proofErr w:type="spellEnd"/>
      <w:r w:rsidRPr="00561981">
        <w:rPr>
          <w:b/>
          <w:bCs/>
        </w:rPr>
        <w:t xml:space="preserve"> </w:t>
      </w:r>
      <w:proofErr w:type="spellStart"/>
      <w:r w:rsidRPr="00561981">
        <w:rPr>
          <w:b/>
          <w:bCs/>
        </w:rPr>
        <w:t>eragiten</w:t>
      </w:r>
      <w:proofErr w:type="spellEnd"/>
      <w:r w:rsidRPr="00561981">
        <w:rPr>
          <w:b/>
          <w:bCs/>
        </w:rPr>
        <w:t xml:space="preserve"> </w:t>
      </w:r>
      <w:r w:rsidRPr="00561981">
        <w:t xml:space="preserve">dio </w:t>
      </w:r>
      <w:proofErr w:type="spellStart"/>
      <w:r w:rsidRPr="00561981">
        <w:t>Estatu</w:t>
      </w:r>
      <w:proofErr w:type="spellEnd"/>
      <w:r w:rsidRPr="00561981">
        <w:t xml:space="preserve"> </w:t>
      </w:r>
      <w:proofErr w:type="spellStart"/>
      <w:r w:rsidRPr="00561981">
        <w:t>horri</w:t>
      </w:r>
      <w:proofErr w:type="spellEnd"/>
      <w:r w:rsidRPr="00561981">
        <w:t xml:space="preserve">, </w:t>
      </w:r>
      <w:proofErr w:type="spellStart"/>
      <w:r w:rsidRPr="00561981">
        <w:t>edo</w:t>
      </w:r>
      <w:proofErr w:type="spellEnd"/>
      <w:r w:rsidRPr="00561981">
        <w:t xml:space="preserve"> </w:t>
      </w:r>
    </w:p>
    <w:p w:rsidR="00561981" w:rsidRDefault="00BD02D7" w:rsidP="00561981">
      <w:pPr>
        <w:numPr>
          <w:ilvl w:val="2"/>
          <w:numId w:val="28"/>
        </w:numPr>
        <w:jc w:val="both"/>
      </w:pPr>
      <w:proofErr w:type="spellStart"/>
      <w:r w:rsidRPr="00561981">
        <w:t>Urraketak</w:t>
      </w:r>
      <w:proofErr w:type="spellEnd"/>
      <w:r w:rsidRPr="00561981">
        <w:t xml:space="preserve"> </w:t>
      </w:r>
      <w:proofErr w:type="spellStart"/>
      <w:r w:rsidRPr="00561981">
        <w:t>halako</w:t>
      </w:r>
      <w:proofErr w:type="spellEnd"/>
      <w:r w:rsidRPr="00561981">
        <w:t xml:space="preserve"> </w:t>
      </w:r>
      <w:proofErr w:type="spellStart"/>
      <w:r w:rsidRPr="00561981">
        <w:t>izaera</w:t>
      </w:r>
      <w:proofErr w:type="spellEnd"/>
      <w:r w:rsidRPr="00561981">
        <w:t xml:space="preserve"> du, </w:t>
      </w:r>
      <w:proofErr w:type="spellStart"/>
      <w:r w:rsidRPr="00561981">
        <w:t>ezen</w:t>
      </w:r>
      <w:proofErr w:type="spellEnd"/>
      <w:r w:rsidRPr="00561981">
        <w:t xml:space="preserve"> </w:t>
      </w:r>
      <w:proofErr w:type="spellStart"/>
      <w:r w:rsidRPr="00561981">
        <w:rPr>
          <w:b/>
          <w:bCs/>
        </w:rPr>
        <w:t>beste</w:t>
      </w:r>
      <w:proofErr w:type="spellEnd"/>
      <w:r w:rsidRPr="00561981">
        <w:rPr>
          <w:b/>
          <w:bCs/>
        </w:rPr>
        <w:t xml:space="preserve"> </w:t>
      </w:r>
      <w:proofErr w:type="spellStart"/>
      <w:r w:rsidRPr="00561981">
        <w:rPr>
          <w:b/>
          <w:bCs/>
        </w:rPr>
        <w:t>Estatu</w:t>
      </w:r>
      <w:proofErr w:type="spellEnd"/>
      <w:r w:rsidRPr="00561981">
        <w:rPr>
          <w:b/>
          <w:bCs/>
        </w:rPr>
        <w:t xml:space="preserve"> </w:t>
      </w:r>
      <w:proofErr w:type="spellStart"/>
      <w:r w:rsidRPr="00561981">
        <w:rPr>
          <w:b/>
          <w:bCs/>
        </w:rPr>
        <w:t>guztien</w:t>
      </w:r>
      <w:proofErr w:type="spellEnd"/>
      <w:r w:rsidRPr="00561981">
        <w:rPr>
          <w:b/>
          <w:bCs/>
        </w:rPr>
        <w:t xml:space="preserve"> </w:t>
      </w:r>
      <w:proofErr w:type="spellStart"/>
      <w:r w:rsidRPr="00561981">
        <w:rPr>
          <w:b/>
          <w:bCs/>
        </w:rPr>
        <w:t>egoera</w:t>
      </w:r>
      <w:proofErr w:type="spellEnd"/>
      <w:r w:rsidRPr="00561981">
        <w:rPr>
          <w:b/>
          <w:bCs/>
        </w:rPr>
        <w:t xml:space="preserve"> </w:t>
      </w:r>
      <w:proofErr w:type="spellStart"/>
      <w:r w:rsidRPr="00561981">
        <w:rPr>
          <w:b/>
          <w:bCs/>
        </w:rPr>
        <w:t>modu</w:t>
      </w:r>
      <w:proofErr w:type="spellEnd"/>
      <w:r w:rsidRPr="00561981">
        <w:rPr>
          <w:b/>
          <w:bCs/>
        </w:rPr>
        <w:t xml:space="preserve"> </w:t>
      </w:r>
      <w:proofErr w:type="spellStart"/>
      <w:r w:rsidRPr="00561981">
        <w:rPr>
          <w:b/>
          <w:bCs/>
        </w:rPr>
        <w:t>sakonean</w:t>
      </w:r>
      <w:proofErr w:type="spellEnd"/>
      <w:r w:rsidRPr="00561981">
        <w:rPr>
          <w:b/>
          <w:bCs/>
        </w:rPr>
        <w:t xml:space="preserve"> </w:t>
      </w:r>
      <w:proofErr w:type="spellStart"/>
      <w:r w:rsidRPr="00561981">
        <w:rPr>
          <w:b/>
          <w:bCs/>
        </w:rPr>
        <w:t>aldatzen</w:t>
      </w:r>
      <w:proofErr w:type="spellEnd"/>
      <w:r w:rsidRPr="00561981">
        <w:rPr>
          <w:b/>
          <w:bCs/>
        </w:rPr>
        <w:t xml:space="preserve"> </w:t>
      </w:r>
      <w:proofErr w:type="spellStart"/>
      <w:r w:rsidRPr="00561981">
        <w:rPr>
          <w:b/>
          <w:bCs/>
        </w:rPr>
        <w:t>baitu</w:t>
      </w:r>
      <w:proofErr w:type="spellEnd"/>
    </w:p>
    <w:p w:rsidR="003F578C" w:rsidRPr="00561981" w:rsidRDefault="00BD02D7" w:rsidP="00561981">
      <w:pPr>
        <w:jc w:val="both"/>
      </w:pPr>
      <w:r w:rsidRPr="00561981">
        <w:rPr>
          <w:b/>
          <w:bCs/>
          <w:sz w:val="28"/>
          <w:szCs w:val="28"/>
        </w:rPr>
        <w:t>KALTETUA EZ DEN</w:t>
      </w:r>
      <w:r w:rsidRPr="00561981">
        <w:rPr>
          <w:b/>
          <w:bCs/>
        </w:rPr>
        <w:t xml:space="preserve"> </w:t>
      </w:r>
      <w:r w:rsidRPr="00561981">
        <w:t xml:space="preserve">ESTATUAK (48 Art.). </w:t>
      </w:r>
      <w:proofErr w:type="spellStart"/>
      <w:r w:rsidRPr="00561981">
        <w:t>Baldintzak</w:t>
      </w:r>
      <w:proofErr w:type="spellEnd"/>
      <w:r w:rsidRPr="00561981">
        <w:t>:</w:t>
      </w:r>
    </w:p>
    <w:p w:rsidR="003F578C" w:rsidRPr="00561981" w:rsidRDefault="00BD02D7" w:rsidP="00561981">
      <w:pPr>
        <w:numPr>
          <w:ilvl w:val="1"/>
          <w:numId w:val="28"/>
        </w:numPr>
        <w:jc w:val="both"/>
      </w:pPr>
      <w:proofErr w:type="spellStart"/>
      <w:r w:rsidRPr="00561981">
        <w:t>Urraturiko</w:t>
      </w:r>
      <w:proofErr w:type="spellEnd"/>
      <w:r w:rsidRPr="00561981">
        <w:t xml:space="preserve"> </w:t>
      </w:r>
      <w:proofErr w:type="spellStart"/>
      <w:r w:rsidRPr="00561981">
        <w:t>obligazioa</w:t>
      </w:r>
      <w:proofErr w:type="spellEnd"/>
      <w:r w:rsidRPr="00561981">
        <w:t xml:space="preserve"> </w:t>
      </w:r>
      <w:proofErr w:type="spellStart"/>
      <w:r w:rsidRPr="00561981">
        <w:rPr>
          <w:b/>
          <w:bCs/>
          <w:sz w:val="24"/>
          <w:szCs w:val="24"/>
        </w:rPr>
        <w:t>Estatu</w:t>
      </w:r>
      <w:proofErr w:type="spellEnd"/>
      <w:r w:rsidRPr="00561981">
        <w:rPr>
          <w:b/>
          <w:bCs/>
          <w:sz w:val="24"/>
          <w:szCs w:val="24"/>
        </w:rPr>
        <w:t xml:space="preserve"> </w:t>
      </w:r>
      <w:proofErr w:type="spellStart"/>
      <w:r w:rsidRPr="00561981">
        <w:rPr>
          <w:b/>
          <w:bCs/>
          <w:sz w:val="24"/>
          <w:szCs w:val="24"/>
        </w:rPr>
        <w:t>talde</w:t>
      </w:r>
      <w:proofErr w:type="spellEnd"/>
      <w:r w:rsidRPr="00561981">
        <w:rPr>
          <w:b/>
          <w:bCs/>
          <w:sz w:val="24"/>
          <w:szCs w:val="24"/>
        </w:rPr>
        <w:t xml:space="preserve"> </w:t>
      </w:r>
      <w:proofErr w:type="spellStart"/>
      <w:r w:rsidRPr="00561981">
        <w:rPr>
          <w:b/>
          <w:bCs/>
          <w:sz w:val="24"/>
          <w:szCs w:val="24"/>
        </w:rPr>
        <w:t>batekiko</w:t>
      </w:r>
      <w:proofErr w:type="spellEnd"/>
      <w:r w:rsidRPr="00561981">
        <w:rPr>
          <w:b/>
          <w:bCs/>
        </w:rPr>
        <w:t xml:space="preserve"> </w:t>
      </w:r>
      <w:proofErr w:type="spellStart"/>
      <w:r w:rsidRPr="00561981">
        <w:t>dago</w:t>
      </w:r>
      <w:proofErr w:type="spellEnd"/>
      <w:r w:rsidRPr="00561981">
        <w:t xml:space="preserve">, </w:t>
      </w:r>
      <w:proofErr w:type="spellStart"/>
      <w:r w:rsidRPr="00561981">
        <w:t>zeinaren</w:t>
      </w:r>
      <w:proofErr w:type="spellEnd"/>
      <w:r w:rsidRPr="00561981">
        <w:t xml:space="preserve"> parte den </w:t>
      </w:r>
      <w:proofErr w:type="spellStart"/>
      <w:r w:rsidRPr="00561981">
        <w:t>eskaera</w:t>
      </w:r>
      <w:proofErr w:type="spellEnd"/>
      <w:r w:rsidRPr="00561981">
        <w:t xml:space="preserve"> </w:t>
      </w:r>
      <w:proofErr w:type="spellStart"/>
      <w:r w:rsidRPr="00561981">
        <w:t>egiten</w:t>
      </w:r>
      <w:proofErr w:type="spellEnd"/>
      <w:r w:rsidRPr="00561981">
        <w:t xml:space="preserve"> </w:t>
      </w:r>
      <w:proofErr w:type="spellStart"/>
      <w:r w:rsidRPr="00561981">
        <w:t>duen</w:t>
      </w:r>
      <w:proofErr w:type="spellEnd"/>
      <w:r w:rsidRPr="00561981">
        <w:t xml:space="preserve"> Estatua, eta </w:t>
      </w:r>
      <w:proofErr w:type="spellStart"/>
      <w:r w:rsidRPr="00561981">
        <w:t>taldearen</w:t>
      </w:r>
      <w:proofErr w:type="spellEnd"/>
      <w:r w:rsidRPr="00561981">
        <w:t xml:space="preserve"> </w:t>
      </w:r>
      <w:proofErr w:type="spellStart"/>
      <w:r w:rsidRPr="00561981">
        <w:rPr>
          <w:b/>
          <w:bCs/>
          <w:sz w:val="24"/>
          <w:szCs w:val="24"/>
        </w:rPr>
        <w:t>interes</w:t>
      </w:r>
      <w:proofErr w:type="spellEnd"/>
      <w:r w:rsidRPr="00561981">
        <w:rPr>
          <w:b/>
          <w:bCs/>
          <w:sz w:val="24"/>
          <w:szCs w:val="24"/>
        </w:rPr>
        <w:t xml:space="preserve"> </w:t>
      </w:r>
      <w:proofErr w:type="spellStart"/>
      <w:r w:rsidRPr="00561981">
        <w:rPr>
          <w:b/>
          <w:bCs/>
          <w:sz w:val="24"/>
          <w:szCs w:val="24"/>
        </w:rPr>
        <w:t>kolektibo</w:t>
      </w:r>
      <w:proofErr w:type="spellEnd"/>
      <w:r w:rsidRPr="00561981">
        <w:rPr>
          <w:b/>
          <w:bCs/>
          <w:sz w:val="24"/>
          <w:szCs w:val="24"/>
        </w:rPr>
        <w:t xml:space="preserve"> </w:t>
      </w:r>
      <w:proofErr w:type="spellStart"/>
      <w:r w:rsidRPr="00561981">
        <w:rPr>
          <w:b/>
          <w:bCs/>
          <w:sz w:val="24"/>
          <w:szCs w:val="24"/>
        </w:rPr>
        <w:t>bat</w:t>
      </w:r>
      <w:proofErr w:type="spellEnd"/>
      <w:r w:rsidRPr="00561981">
        <w:rPr>
          <w:b/>
          <w:bCs/>
          <w:sz w:val="24"/>
          <w:szCs w:val="24"/>
        </w:rPr>
        <w:t xml:space="preserve"> </w:t>
      </w:r>
      <w:proofErr w:type="spellStart"/>
      <w:r w:rsidRPr="00561981">
        <w:rPr>
          <w:b/>
          <w:bCs/>
          <w:sz w:val="24"/>
          <w:szCs w:val="24"/>
        </w:rPr>
        <w:t>babesteko</w:t>
      </w:r>
      <w:proofErr w:type="spellEnd"/>
      <w:r w:rsidRPr="00561981">
        <w:rPr>
          <w:b/>
          <w:bCs/>
        </w:rPr>
        <w:t xml:space="preserve"> </w:t>
      </w:r>
      <w:proofErr w:type="spellStart"/>
      <w:r w:rsidRPr="00561981">
        <w:t>ezarria</w:t>
      </w:r>
      <w:proofErr w:type="spellEnd"/>
      <w:r w:rsidRPr="00561981">
        <w:t xml:space="preserve"> izan </w:t>
      </w:r>
      <w:proofErr w:type="spellStart"/>
      <w:r w:rsidRPr="00561981">
        <w:t>baita</w:t>
      </w:r>
      <w:proofErr w:type="spellEnd"/>
      <w:r w:rsidRPr="00561981">
        <w:t xml:space="preserve">. </w:t>
      </w:r>
    </w:p>
    <w:p w:rsidR="003F578C" w:rsidRPr="00561981" w:rsidRDefault="00BD02D7" w:rsidP="00561981">
      <w:pPr>
        <w:numPr>
          <w:ilvl w:val="1"/>
          <w:numId w:val="28"/>
        </w:numPr>
        <w:jc w:val="both"/>
      </w:pPr>
      <w:proofErr w:type="spellStart"/>
      <w:r w:rsidRPr="00561981">
        <w:t>Urraturiko</w:t>
      </w:r>
      <w:proofErr w:type="spellEnd"/>
      <w:r w:rsidRPr="00561981">
        <w:t xml:space="preserve"> </w:t>
      </w:r>
      <w:proofErr w:type="spellStart"/>
      <w:r w:rsidRPr="00561981">
        <w:t>obligazioa</w:t>
      </w:r>
      <w:proofErr w:type="spellEnd"/>
      <w:r w:rsidRPr="00561981">
        <w:t xml:space="preserve"> </w:t>
      </w:r>
      <w:proofErr w:type="spellStart"/>
      <w:r w:rsidRPr="00561981">
        <w:rPr>
          <w:b/>
          <w:bCs/>
          <w:sz w:val="24"/>
          <w:szCs w:val="24"/>
        </w:rPr>
        <w:t>nazioarteko</w:t>
      </w:r>
      <w:proofErr w:type="spellEnd"/>
      <w:r w:rsidRPr="00561981">
        <w:rPr>
          <w:b/>
          <w:bCs/>
          <w:sz w:val="24"/>
          <w:szCs w:val="24"/>
        </w:rPr>
        <w:t xml:space="preserve"> </w:t>
      </w:r>
      <w:proofErr w:type="spellStart"/>
      <w:r w:rsidRPr="00561981">
        <w:rPr>
          <w:b/>
          <w:bCs/>
          <w:sz w:val="24"/>
          <w:szCs w:val="24"/>
        </w:rPr>
        <w:t>komunitatearekikoa</w:t>
      </w:r>
      <w:proofErr w:type="spellEnd"/>
      <w:r w:rsidRPr="00561981">
        <w:rPr>
          <w:b/>
          <w:bCs/>
        </w:rPr>
        <w:t xml:space="preserve"> </w:t>
      </w:r>
      <w:proofErr w:type="spellStart"/>
      <w:r w:rsidRPr="00561981">
        <w:t>denean</w:t>
      </w:r>
      <w:proofErr w:type="spellEnd"/>
      <w:r w:rsidRPr="00561981">
        <w:t>.</w:t>
      </w:r>
    </w:p>
    <w:p w:rsidR="003F578C" w:rsidRPr="00561981" w:rsidRDefault="00BD02D7" w:rsidP="00561981">
      <w:pPr>
        <w:numPr>
          <w:ilvl w:val="0"/>
          <w:numId w:val="28"/>
        </w:numPr>
        <w:jc w:val="both"/>
      </w:pPr>
      <w:proofErr w:type="spellStart"/>
      <w:r w:rsidRPr="00561981">
        <w:t>Zer</w:t>
      </w:r>
      <w:proofErr w:type="spellEnd"/>
      <w:r w:rsidRPr="00561981">
        <w:t xml:space="preserve"> </w:t>
      </w:r>
      <w:proofErr w:type="spellStart"/>
      <w:r w:rsidRPr="00561981">
        <w:t>eska</w:t>
      </w:r>
      <w:proofErr w:type="spellEnd"/>
      <w:r w:rsidRPr="00561981">
        <w:t xml:space="preserve"> </w:t>
      </w:r>
      <w:proofErr w:type="spellStart"/>
      <w:r w:rsidRPr="00561981">
        <w:t>dezake</w:t>
      </w:r>
      <w:proofErr w:type="spellEnd"/>
      <w:r w:rsidRPr="00561981">
        <w:t xml:space="preserve"> </w:t>
      </w:r>
      <w:proofErr w:type="spellStart"/>
      <w:r w:rsidRPr="00561981">
        <w:t>Estatu</w:t>
      </w:r>
      <w:proofErr w:type="spellEnd"/>
      <w:r w:rsidRPr="00561981">
        <w:t xml:space="preserve"> </w:t>
      </w:r>
      <w:proofErr w:type="spellStart"/>
      <w:r w:rsidRPr="00561981">
        <w:t>horrek</w:t>
      </w:r>
      <w:proofErr w:type="spellEnd"/>
      <w:r w:rsidRPr="00561981">
        <w:t>?</w:t>
      </w:r>
    </w:p>
    <w:p w:rsidR="003F578C" w:rsidRPr="00561981" w:rsidRDefault="00BD02D7" w:rsidP="00561981">
      <w:pPr>
        <w:numPr>
          <w:ilvl w:val="1"/>
          <w:numId w:val="28"/>
        </w:numPr>
        <w:jc w:val="both"/>
      </w:pPr>
      <w:proofErr w:type="spellStart"/>
      <w:r w:rsidRPr="00561981">
        <w:t>Legezkontrakoaren</w:t>
      </w:r>
      <w:proofErr w:type="spellEnd"/>
      <w:r w:rsidRPr="00561981">
        <w:t xml:space="preserve"> </w:t>
      </w:r>
      <w:proofErr w:type="spellStart"/>
      <w:r w:rsidRPr="00561981">
        <w:rPr>
          <w:b/>
          <w:bCs/>
          <w:sz w:val="24"/>
          <w:szCs w:val="24"/>
        </w:rPr>
        <w:t>amaiera</w:t>
      </w:r>
      <w:proofErr w:type="spellEnd"/>
      <w:r w:rsidRPr="00561981">
        <w:rPr>
          <w:b/>
          <w:bCs/>
        </w:rPr>
        <w:t xml:space="preserve"> </w:t>
      </w:r>
    </w:p>
    <w:p w:rsidR="003F578C" w:rsidRPr="00561981" w:rsidRDefault="00BD02D7" w:rsidP="00561981">
      <w:pPr>
        <w:numPr>
          <w:ilvl w:val="1"/>
          <w:numId w:val="28"/>
        </w:numPr>
        <w:jc w:val="both"/>
      </w:pPr>
      <w:proofErr w:type="spellStart"/>
      <w:r w:rsidRPr="00561981">
        <w:lastRenderedPageBreak/>
        <w:t>Erreparatzeko</w:t>
      </w:r>
      <w:proofErr w:type="spellEnd"/>
      <w:r w:rsidRPr="00561981">
        <w:t xml:space="preserve"> </w:t>
      </w:r>
      <w:proofErr w:type="spellStart"/>
      <w:r w:rsidRPr="00561981">
        <w:rPr>
          <w:b/>
          <w:bCs/>
          <w:sz w:val="24"/>
          <w:szCs w:val="24"/>
        </w:rPr>
        <w:t>obligazioaren</w:t>
      </w:r>
      <w:proofErr w:type="spellEnd"/>
      <w:r w:rsidRPr="00561981">
        <w:rPr>
          <w:b/>
          <w:bCs/>
          <w:sz w:val="24"/>
          <w:szCs w:val="24"/>
        </w:rPr>
        <w:t xml:space="preserve"> </w:t>
      </w:r>
      <w:proofErr w:type="spellStart"/>
      <w:r w:rsidRPr="00561981">
        <w:rPr>
          <w:b/>
          <w:bCs/>
          <w:sz w:val="24"/>
          <w:szCs w:val="24"/>
        </w:rPr>
        <w:t>betetzea</w:t>
      </w:r>
      <w:proofErr w:type="spellEnd"/>
      <w:r w:rsidRPr="00561981">
        <w:rPr>
          <w:b/>
          <w:bCs/>
          <w:sz w:val="24"/>
          <w:szCs w:val="24"/>
        </w:rPr>
        <w:t xml:space="preserve">, </w:t>
      </w:r>
      <w:proofErr w:type="spellStart"/>
      <w:r w:rsidRPr="00561981">
        <w:rPr>
          <w:b/>
          <w:bCs/>
          <w:sz w:val="24"/>
          <w:szCs w:val="24"/>
        </w:rPr>
        <w:t>Estatu</w:t>
      </w:r>
      <w:proofErr w:type="spellEnd"/>
      <w:r w:rsidRPr="00561981">
        <w:rPr>
          <w:b/>
          <w:bCs/>
          <w:sz w:val="24"/>
          <w:szCs w:val="24"/>
        </w:rPr>
        <w:t xml:space="preserve"> </w:t>
      </w:r>
      <w:proofErr w:type="spellStart"/>
      <w:r w:rsidRPr="00561981">
        <w:rPr>
          <w:b/>
          <w:bCs/>
          <w:sz w:val="24"/>
          <w:szCs w:val="24"/>
        </w:rPr>
        <w:t>kaltetuaren</w:t>
      </w:r>
      <w:proofErr w:type="spellEnd"/>
      <w:r w:rsidRPr="00561981">
        <w:rPr>
          <w:b/>
          <w:bCs/>
          <w:sz w:val="24"/>
          <w:szCs w:val="24"/>
        </w:rPr>
        <w:t xml:space="preserve"> </w:t>
      </w:r>
      <w:proofErr w:type="spellStart"/>
      <w:r w:rsidRPr="00561981">
        <w:rPr>
          <w:b/>
          <w:bCs/>
          <w:sz w:val="24"/>
          <w:szCs w:val="24"/>
        </w:rPr>
        <w:t>edo</w:t>
      </w:r>
      <w:proofErr w:type="spellEnd"/>
      <w:r w:rsidRPr="00561981">
        <w:rPr>
          <w:b/>
          <w:bCs/>
          <w:sz w:val="24"/>
          <w:szCs w:val="24"/>
        </w:rPr>
        <w:t xml:space="preserve"> </w:t>
      </w:r>
      <w:proofErr w:type="spellStart"/>
      <w:r w:rsidRPr="00561981">
        <w:rPr>
          <w:b/>
          <w:bCs/>
          <w:sz w:val="24"/>
          <w:szCs w:val="24"/>
        </w:rPr>
        <w:t>urraturiko</w:t>
      </w:r>
      <w:proofErr w:type="spellEnd"/>
      <w:r w:rsidRPr="00561981">
        <w:rPr>
          <w:b/>
          <w:bCs/>
          <w:sz w:val="24"/>
          <w:szCs w:val="24"/>
        </w:rPr>
        <w:t xml:space="preserve"> </w:t>
      </w:r>
      <w:proofErr w:type="spellStart"/>
      <w:r w:rsidRPr="00561981">
        <w:rPr>
          <w:b/>
          <w:bCs/>
          <w:sz w:val="24"/>
          <w:szCs w:val="24"/>
        </w:rPr>
        <w:t>obligazioaren</w:t>
      </w:r>
      <w:proofErr w:type="spellEnd"/>
      <w:r w:rsidRPr="00561981">
        <w:rPr>
          <w:b/>
          <w:bCs/>
          <w:sz w:val="24"/>
          <w:szCs w:val="24"/>
        </w:rPr>
        <w:t xml:space="preserve"> </w:t>
      </w:r>
      <w:proofErr w:type="spellStart"/>
      <w:r w:rsidRPr="00561981">
        <w:rPr>
          <w:b/>
          <w:bCs/>
          <w:sz w:val="24"/>
          <w:szCs w:val="24"/>
        </w:rPr>
        <w:t>onuradun</w:t>
      </w:r>
      <w:proofErr w:type="spellEnd"/>
      <w:r w:rsidRPr="00561981">
        <w:rPr>
          <w:b/>
          <w:bCs/>
          <w:sz w:val="24"/>
          <w:szCs w:val="24"/>
        </w:rPr>
        <w:t xml:space="preserve"> </w:t>
      </w:r>
      <w:proofErr w:type="spellStart"/>
      <w:r w:rsidRPr="00561981">
        <w:rPr>
          <w:b/>
          <w:bCs/>
          <w:sz w:val="24"/>
          <w:szCs w:val="24"/>
        </w:rPr>
        <w:t>direnen</w:t>
      </w:r>
      <w:proofErr w:type="spellEnd"/>
      <w:r w:rsidRPr="00561981">
        <w:rPr>
          <w:b/>
          <w:bCs/>
          <w:sz w:val="24"/>
          <w:szCs w:val="24"/>
        </w:rPr>
        <w:t xml:space="preserve"> </w:t>
      </w:r>
      <w:proofErr w:type="spellStart"/>
      <w:r w:rsidRPr="00561981">
        <w:rPr>
          <w:b/>
          <w:bCs/>
          <w:sz w:val="24"/>
          <w:szCs w:val="24"/>
        </w:rPr>
        <w:t>interesean</w:t>
      </w:r>
      <w:proofErr w:type="spellEnd"/>
      <w:r w:rsidRPr="00561981">
        <w:t>.</w:t>
      </w:r>
    </w:p>
    <w:p w:rsidR="003F578C" w:rsidRPr="003B7482" w:rsidRDefault="00BD02D7" w:rsidP="003B7482">
      <w:pPr>
        <w:numPr>
          <w:ilvl w:val="0"/>
          <w:numId w:val="28"/>
        </w:numPr>
        <w:jc w:val="both"/>
        <w:rPr>
          <w:sz w:val="28"/>
          <w:szCs w:val="28"/>
        </w:rPr>
      </w:pPr>
      <w:r w:rsidRPr="003B7482">
        <w:rPr>
          <w:sz w:val="28"/>
          <w:szCs w:val="28"/>
        </w:rPr>
        <w:t xml:space="preserve">43, 44 y 45 </w:t>
      </w:r>
      <w:proofErr w:type="spellStart"/>
      <w:r w:rsidRPr="003B7482">
        <w:rPr>
          <w:sz w:val="28"/>
          <w:szCs w:val="28"/>
        </w:rPr>
        <w:t>art.etan</w:t>
      </w:r>
      <w:proofErr w:type="spellEnd"/>
      <w:r w:rsidRPr="003B7482">
        <w:rPr>
          <w:sz w:val="28"/>
          <w:szCs w:val="28"/>
        </w:rPr>
        <w:t xml:space="preserve"> </w:t>
      </w:r>
      <w:proofErr w:type="spellStart"/>
      <w:r w:rsidRPr="003B7482">
        <w:rPr>
          <w:sz w:val="28"/>
          <w:szCs w:val="28"/>
        </w:rPr>
        <w:t>ezarritako</w:t>
      </w:r>
      <w:proofErr w:type="spellEnd"/>
      <w:r w:rsidRPr="003B7482">
        <w:rPr>
          <w:sz w:val="28"/>
          <w:szCs w:val="28"/>
        </w:rPr>
        <w:t xml:space="preserve"> </w:t>
      </w:r>
      <w:proofErr w:type="spellStart"/>
      <w:r w:rsidRPr="003B7482">
        <w:rPr>
          <w:sz w:val="28"/>
          <w:szCs w:val="28"/>
        </w:rPr>
        <w:t>ukanbehar</w:t>
      </w:r>
      <w:proofErr w:type="spellEnd"/>
      <w:r w:rsidRPr="003B7482">
        <w:rPr>
          <w:sz w:val="28"/>
          <w:szCs w:val="28"/>
        </w:rPr>
        <w:t xml:space="preserve"> </w:t>
      </w:r>
      <w:proofErr w:type="spellStart"/>
      <w:r w:rsidRPr="003B7482">
        <w:rPr>
          <w:sz w:val="28"/>
          <w:szCs w:val="28"/>
        </w:rPr>
        <w:t>formalak</w:t>
      </w:r>
      <w:proofErr w:type="spellEnd"/>
      <w:r w:rsidRPr="003B7482">
        <w:rPr>
          <w:sz w:val="28"/>
          <w:szCs w:val="28"/>
        </w:rPr>
        <w:t>.</w:t>
      </w:r>
    </w:p>
    <w:p w:rsidR="003F578C" w:rsidRPr="00947C6B" w:rsidRDefault="00BD02D7" w:rsidP="003B7482">
      <w:pPr>
        <w:numPr>
          <w:ilvl w:val="1"/>
          <w:numId w:val="28"/>
        </w:numPr>
        <w:jc w:val="both"/>
        <w:rPr>
          <w:lang w:val="en-GB"/>
        </w:rPr>
      </w:pPr>
      <w:proofErr w:type="spellStart"/>
      <w:r w:rsidRPr="00947C6B">
        <w:rPr>
          <w:lang w:val="en-GB"/>
        </w:rPr>
        <w:t>Erreklamazioen</w:t>
      </w:r>
      <w:proofErr w:type="spellEnd"/>
      <w:r w:rsidRPr="00947C6B">
        <w:rPr>
          <w:lang w:val="en-GB"/>
        </w:rPr>
        <w:t xml:space="preserve"> </w:t>
      </w:r>
      <w:proofErr w:type="spellStart"/>
      <w:r w:rsidRPr="00947C6B">
        <w:rPr>
          <w:b/>
          <w:bCs/>
          <w:sz w:val="24"/>
          <w:szCs w:val="24"/>
          <w:lang w:val="en-GB"/>
        </w:rPr>
        <w:t>nazionalitatearen</w:t>
      </w:r>
      <w:proofErr w:type="spellEnd"/>
      <w:r w:rsidRPr="00947C6B">
        <w:rPr>
          <w:b/>
          <w:bCs/>
          <w:sz w:val="24"/>
          <w:szCs w:val="24"/>
          <w:lang w:val="en-GB"/>
        </w:rPr>
        <w:t xml:space="preserve"> </w:t>
      </w:r>
      <w:proofErr w:type="spellStart"/>
      <w:r w:rsidRPr="00947C6B">
        <w:rPr>
          <w:b/>
          <w:bCs/>
          <w:sz w:val="24"/>
          <w:szCs w:val="24"/>
          <w:lang w:val="en-GB"/>
        </w:rPr>
        <w:t>ukanbeharra</w:t>
      </w:r>
      <w:proofErr w:type="spellEnd"/>
      <w:r w:rsidRPr="00947C6B">
        <w:rPr>
          <w:b/>
          <w:bCs/>
          <w:lang w:val="en-GB"/>
        </w:rPr>
        <w:t xml:space="preserve"> </w:t>
      </w:r>
      <w:proofErr w:type="spellStart"/>
      <w:r w:rsidRPr="00947C6B">
        <w:rPr>
          <w:lang w:val="en-GB"/>
        </w:rPr>
        <w:t>betetzea</w:t>
      </w:r>
      <w:proofErr w:type="spellEnd"/>
      <w:r w:rsidRPr="00947C6B">
        <w:rPr>
          <w:lang w:val="en-GB"/>
        </w:rPr>
        <w:t xml:space="preserve"> (babes </w:t>
      </w:r>
      <w:proofErr w:type="spellStart"/>
      <w:r w:rsidRPr="00947C6B">
        <w:rPr>
          <w:lang w:val="en-GB"/>
        </w:rPr>
        <w:t>diplomatikoaren</w:t>
      </w:r>
      <w:proofErr w:type="spellEnd"/>
      <w:r w:rsidRPr="00947C6B">
        <w:rPr>
          <w:lang w:val="en-GB"/>
        </w:rPr>
        <w:t xml:space="preserve"> </w:t>
      </w:r>
      <w:proofErr w:type="spellStart"/>
      <w:r w:rsidRPr="00947C6B">
        <w:rPr>
          <w:lang w:val="en-GB"/>
        </w:rPr>
        <w:t>kasuan</w:t>
      </w:r>
      <w:proofErr w:type="spellEnd"/>
      <w:r w:rsidRPr="00947C6B">
        <w:rPr>
          <w:lang w:val="en-GB"/>
        </w:rPr>
        <w:t>)</w:t>
      </w:r>
    </w:p>
    <w:p w:rsidR="003F578C" w:rsidRPr="00947C6B" w:rsidRDefault="00BD02D7" w:rsidP="003B7482">
      <w:pPr>
        <w:numPr>
          <w:ilvl w:val="1"/>
          <w:numId w:val="28"/>
        </w:numPr>
        <w:jc w:val="both"/>
        <w:rPr>
          <w:lang w:val="en-GB"/>
        </w:rPr>
      </w:pPr>
      <w:proofErr w:type="spellStart"/>
      <w:r w:rsidRPr="00947C6B">
        <w:rPr>
          <w:b/>
          <w:bCs/>
          <w:sz w:val="24"/>
          <w:szCs w:val="24"/>
          <w:lang w:val="en-GB"/>
        </w:rPr>
        <w:t>Barne</w:t>
      </w:r>
      <w:proofErr w:type="spellEnd"/>
      <w:r w:rsidRPr="00947C6B">
        <w:rPr>
          <w:b/>
          <w:bCs/>
          <w:sz w:val="24"/>
          <w:szCs w:val="24"/>
          <w:lang w:val="en-GB"/>
        </w:rPr>
        <w:t xml:space="preserve"> </w:t>
      </w:r>
      <w:proofErr w:type="spellStart"/>
      <w:r w:rsidRPr="00947C6B">
        <w:rPr>
          <w:b/>
          <w:bCs/>
          <w:sz w:val="24"/>
          <w:szCs w:val="24"/>
          <w:lang w:val="en-GB"/>
        </w:rPr>
        <w:t>errekurtsoak</w:t>
      </w:r>
      <w:proofErr w:type="spellEnd"/>
      <w:r w:rsidRPr="00947C6B">
        <w:rPr>
          <w:b/>
          <w:bCs/>
          <w:sz w:val="24"/>
          <w:szCs w:val="24"/>
          <w:lang w:val="en-GB"/>
        </w:rPr>
        <w:t xml:space="preserve"> </w:t>
      </w:r>
      <w:proofErr w:type="spellStart"/>
      <w:r w:rsidRPr="00947C6B">
        <w:rPr>
          <w:b/>
          <w:bCs/>
          <w:sz w:val="24"/>
          <w:szCs w:val="24"/>
          <w:lang w:val="en-GB"/>
        </w:rPr>
        <w:t>agortzea</w:t>
      </w:r>
      <w:proofErr w:type="spellEnd"/>
      <w:r w:rsidRPr="00947C6B">
        <w:rPr>
          <w:lang w:val="en-GB"/>
        </w:rPr>
        <w:t xml:space="preserve">, (babes </w:t>
      </w:r>
      <w:proofErr w:type="spellStart"/>
      <w:r w:rsidRPr="00947C6B">
        <w:rPr>
          <w:lang w:val="en-GB"/>
        </w:rPr>
        <w:t>diplomatikoaren</w:t>
      </w:r>
      <w:proofErr w:type="spellEnd"/>
      <w:r w:rsidRPr="00947C6B">
        <w:rPr>
          <w:lang w:val="en-GB"/>
        </w:rPr>
        <w:t xml:space="preserve"> </w:t>
      </w:r>
      <w:proofErr w:type="spellStart"/>
      <w:r w:rsidRPr="00947C6B">
        <w:rPr>
          <w:lang w:val="en-GB"/>
        </w:rPr>
        <w:t>kasuan</w:t>
      </w:r>
      <w:proofErr w:type="spellEnd"/>
      <w:r w:rsidRPr="00947C6B">
        <w:rPr>
          <w:lang w:val="en-GB"/>
        </w:rPr>
        <w:t>)</w:t>
      </w:r>
    </w:p>
    <w:p w:rsidR="003F578C" w:rsidRPr="00947C6B" w:rsidRDefault="00BD02D7" w:rsidP="003B7482">
      <w:pPr>
        <w:numPr>
          <w:ilvl w:val="1"/>
          <w:numId w:val="28"/>
        </w:numPr>
        <w:jc w:val="both"/>
        <w:rPr>
          <w:lang w:val="en-GB"/>
        </w:rPr>
      </w:pPr>
      <w:proofErr w:type="spellStart"/>
      <w:r w:rsidRPr="00947C6B">
        <w:rPr>
          <w:lang w:val="en-GB"/>
        </w:rPr>
        <w:t>Estatu</w:t>
      </w:r>
      <w:proofErr w:type="spellEnd"/>
      <w:r w:rsidRPr="00947C6B">
        <w:rPr>
          <w:lang w:val="en-GB"/>
        </w:rPr>
        <w:t xml:space="preserve"> </w:t>
      </w:r>
      <w:proofErr w:type="spellStart"/>
      <w:r w:rsidRPr="00947C6B">
        <w:rPr>
          <w:b/>
          <w:bCs/>
          <w:sz w:val="24"/>
          <w:szCs w:val="24"/>
          <w:lang w:val="en-GB"/>
        </w:rPr>
        <w:t>kaltetuak</w:t>
      </w:r>
      <w:proofErr w:type="spellEnd"/>
      <w:r w:rsidRPr="00947C6B">
        <w:rPr>
          <w:b/>
          <w:bCs/>
          <w:sz w:val="24"/>
          <w:szCs w:val="24"/>
          <w:lang w:val="en-GB"/>
        </w:rPr>
        <w:t xml:space="preserve"> </w:t>
      </w:r>
      <w:proofErr w:type="spellStart"/>
      <w:r w:rsidRPr="00947C6B">
        <w:rPr>
          <w:b/>
          <w:bCs/>
          <w:sz w:val="24"/>
          <w:szCs w:val="24"/>
          <w:lang w:val="en-GB"/>
        </w:rPr>
        <w:t>uko</w:t>
      </w:r>
      <w:proofErr w:type="spellEnd"/>
      <w:r w:rsidRPr="00947C6B">
        <w:rPr>
          <w:b/>
          <w:bCs/>
          <w:sz w:val="24"/>
          <w:szCs w:val="24"/>
          <w:lang w:val="en-GB"/>
        </w:rPr>
        <w:t xml:space="preserve"> </w:t>
      </w:r>
      <w:proofErr w:type="spellStart"/>
      <w:r w:rsidRPr="00947C6B">
        <w:rPr>
          <w:b/>
          <w:bCs/>
          <w:sz w:val="24"/>
          <w:szCs w:val="24"/>
          <w:lang w:val="en-GB"/>
        </w:rPr>
        <w:t>egin</w:t>
      </w:r>
      <w:proofErr w:type="spellEnd"/>
      <w:r w:rsidRPr="00947C6B">
        <w:rPr>
          <w:b/>
          <w:bCs/>
          <w:sz w:val="24"/>
          <w:szCs w:val="24"/>
          <w:lang w:val="en-GB"/>
        </w:rPr>
        <w:t xml:space="preserve"> </w:t>
      </w:r>
      <w:proofErr w:type="spellStart"/>
      <w:r w:rsidRPr="00947C6B">
        <w:rPr>
          <w:b/>
          <w:bCs/>
          <w:sz w:val="24"/>
          <w:szCs w:val="24"/>
          <w:lang w:val="en-GB"/>
        </w:rPr>
        <w:t>diezaioke</w:t>
      </w:r>
      <w:proofErr w:type="spellEnd"/>
      <w:r w:rsidRPr="00947C6B">
        <w:rPr>
          <w:b/>
          <w:bCs/>
          <w:sz w:val="24"/>
          <w:szCs w:val="24"/>
          <w:lang w:val="en-GB"/>
        </w:rPr>
        <w:t xml:space="preserve"> </w:t>
      </w:r>
      <w:proofErr w:type="spellStart"/>
      <w:r w:rsidRPr="00947C6B">
        <w:rPr>
          <w:b/>
          <w:bCs/>
          <w:sz w:val="24"/>
          <w:szCs w:val="24"/>
          <w:lang w:val="en-GB"/>
        </w:rPr>
        <w:t>erantzukizuna</w:t>
      </w:r>
      <w:proofErr w:type="spellEnd"/>
      <w:r w:rsidRPr="00947C6B">
        <w:rPr>
          <w:b/>
          <w:bCs/>
          <w:sz w:val="24"/>
          <w:szCs w:val="24"/>
          <w:lang w:val="en-GB"/>
        </w:rPr>
        <w:t xml:space="preserve"> </w:t>
      </w:r>
      <w:proofErr w:type="spellStart"/>
      <w:r w:rsidRPr="00947C6B">
        <w:rPr>
          <w:b/>
          <w:bCs/>
          <w:sz w:val="24"/>
          <w:szCs w:val="24"/>
          <w:lang w:val="en-GB"/>
        </w:rPr>
        <w:t>eskatzeko</w:t>
      </w:r>
      <w:proofErr w:type="spellEnd"/>
      <w:r w:rsidRPr="00947C6B">
        <w:rPr>
          <w:b/>
          <w:bCs/>
          <w:sz w:val="24"/>
          <w:szCs w:val="24"/>
          <w:lang w:val="en-GB"/>
        </w:rPr>
        <w:t xml:space="preserve"> </w:t>
      </w:r>
      <w:proofErr w:type="spellStart"/>
      <w:r w:rsidRPr="00947C6B">
        <w:rPr>
          <w:b/>
          <w:bCs/>
          <w:sz w:val="24"/>
          <w:szCs w:val="24"/>
          <w:lang w:val="en-GB"/>
        </w:rPr>
        <w:t>eskubideari</w:t>
      </w:r>
      <w:proofErr w:type="spellEnd"/>
      <w:r w:rsidRPr="00947C6B">
        <w:rPr>
          <w:b/>
          <w:bCs/>
          <w:lang w:val="en-GB"/>
        </w:rPr>
        <w:t xml:space="preserve"> </w:t>
      </w:r>
      <w:proofErr w:type="spellStart"/>
      <w:r w:rsidRPr="00947C6B">
        <w:rPr>
          <w:lang w:val="en-GB"/>
        </w:rPr>
        <w:t>espresuki</w:t>
      </w:r>
      <w:proofErr w:type="spellEnd"/>
      <w:r w:rsidRPr="00947C6B">
        <w:rPr>
          <w:lang w:val="en-GB"/>
        </w:rPr>
        <w:t xml:space="preserve"> </w:t>
      </w:r>
      <w:proofErr w:type="spellStart"/>
      <w:r w:rsidRPr="00947C6B">
        <w:rPr>
          <w:lang w:val="en-GB"/>
        </w:rPr>
        <w:t>edo</w:t>
      </w:r>
      <w:proofErr w:type="spellEnd"/>
      <w:r w:rsidRPr="00947C6B">
        <w:rPr>
          <w:lang w:val="en-GB"/>
        </w:rPr>
        <w:t xml:space="preserve"> </w:t>
      </w:r>
      <w:proofErr w:type="spellStart"/>
      <w:r w:rsidRPr="00947C6B">
        <w:rPr>
          <w:lang w:val="en-GB"/>
        </w:rPr>
        <w:t>bere</w:t>
      </w:r>
      <w:proofErr w:type="spellEnd"/>
      <w:r w:rsidRPr="00947C6B">
        <w:rPr>
          <w:lang w:val="en-GB"/>
        </w:rPr>
        <w:t xml:space="preserve"> </w:t>
      </w:r>
      <w:proofErr w:type="spellStart"/>
      <w:r w:rsidRPr="00947C6B">
        <w:rPr>
          <w:lang w:val="en-GB"/>
        </w:rPr>
        <w:t>portaeraren</w:t>
      </w:r>
      <w:proofErr w:type="spellEnd"/>
      <w:r w:rsidRPr="00947C6B">
        <w:rPr>
          <w:lang w:val="en-GB"/>
        </w:rPr>
        <w:t xml:space="preserve"> </w:t>
      </w:r>
      <w:proofErr w:type="spellStart"/>
      <w:r w:rsidRPr="00947C6B">
        <w:rPr>
          <w:lang w:val="en-GB"/>
        </w:rPr>
        <w:t>bidez</w:t>
      </w:r>
      <w:proofErr w:type="spellEnd"/>
      <w:r w:rsidRPr="00947C6B">
        <w:rPr>
          <w:lang w:val="en-GB"/>
        </w:rPr>
        <w:t>.</w:t>
      </w:r>
    </w:p>
    <w:p w:rsidR="00561981" w:rsidRPr="00947C6B" w:rsidRDefault="00561981" w:rsidP="00561981">
      <w:pPr>
        <w:jc w:val="both"/>
        <w:rPr>
          <w:lang w:val="en-GB"/>
        </w:rPr>
      </w:pPr>
    </w:p>
    <w:p w:rsidR="0085313A" w:rsidRPr="00947C6B" w:rsidRDefault="0085313A" w:rsidP="00CB54E6">
      <w:pPr>
        <w:jc w:val="both"/>
        <w:rPr>
          <w:lang w:val="en-GB"/>
        </w:rPr>
      </w:pPr>
    </w:p>
    <w:sectPr w:rsidR="0085313A" w:rsidRPr="00947C6B" w:rsidSect="007A2F9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F1F" w:rsidRDefault="00036F1F" w:rsidP="00C17C37">
      <w:pPr>
        <w:spacing w:after="0" w:line="240" w:lineRule="auto"/>
      </w:pPr>
      <w:r>
        <w:separator/>
      </w:r>
    </w:p>
  </w:endnote>
  <w:endnote w:type="continuationSeparator" w:id="0">
    <w:p w:rsidR="00036F1F" w:rsidRDefault="00036F1F" w:rsidP="00C17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F1F" w:rsidRDefault="00036F1F" w:rsidP="00C17C37">
      <w:pPr>
        <w:spacing w:after="0" w:line="240" w:lineRule="auto"/>
      </w:pPr>
      <w:r>
        <w:separator/>
      </w:r>
    </w:p>
  </w:footnote>
  <w:footnote w:type="continuationSeparator" w:id="0">
    <w:p w:rsidR="00036F1F" w:rsidRDefault="00036F1F" w:rsidP="00C17C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3F8"/>
    <w:multiLevelType w:val="hybridMultilevel"/>
    <w:tmpl w:val="C21E6E0A"/>
    <w:lvl w:ilvl="0" w:tplc="F034AEE8">
      <w:start w:val="1"/>
      <w:numFmt w:val="bullet"/>
      <w:lvlText w:val=""/>
      <w:lvlJc w:val="left"/>
      <w:pPr>
        <w:tabs>
          <w:tab w:val="num" w:pos="720"/>
        </w:tabs>
        <w:ind w:left="720" w:hanging="360"/>
      </w:pPr>
      <w:rPr>
        <w:rFonts w:ascii="Wingdings" w:hAnsi="Wingdings" w:hint="default"/>
      </w:rPr>
    </w:lvl>
    <w:lvl w:ilvl="1" w:tplc="75FEF1FA">
      <w:start w:val="1153"/>
      <w:numFmt w:val="bullet"/>
      <w:lvlText w:val=""/>
      <w:lvlJc w:val="left"/>
      <w:pPr>
        <w:tabs>
          <w:tab w:val="num" w:pos="1440"/>
        </w:tabs>
        <w:ind w:left="1440" w:hanging="360"/>
      </w:pPr>
      <w:rPr>
        <w:rFonts w:ascii="Wingdings" w:hAnsi="Wingdings" w:hint="default"/>
      </w:rPr>
    </w:lvl>
    <w:lvl w:ilvl="2" w:tplc="AFC48700" w:tentative="1">
      <w:start w:val="1"/>
      <w:numFmt w:val="bullet"/>
      <w:lvlText w:val=""/>
      <w:lvlJc w:val="left"/>
      <w:pPr>
        <w:tabs>
          <w:tab w:val="num" w:pos="2160"/>
        </w:tabs>
        <w:ind w:left="2160" w:hanging="360"/>
      </w:pPr>
      <w:rPr>
        <w:rFonts w:ascii="Wingdings" w:hAnsi="Wingdings" w:hint="default"/>
      </w:rPr>
    </w:lvl>
    <w:lvl w:ilvl="3" w:tplc="7FF8DC22" w:tentative="1">
      <w:start w:val="1"/>
      <w:numFmt w:val="bullet"/>
      <w:lvlText w:val=""/>
      <w:lvlJc w:val="left"/>
      <w:pPr>
        <w:tabs>
          <w:tab w:val="num" w:pos="2880"/>
        </w:tabs>
        <w:ind w:left="2880" w:hanging="360"/>
      </w:pPr>
      <w:rPr>
        <w:rFonts w:ascii="Wingdings" w:hAnsi="Wingdings" w:hint="default"/>
      </w:rPr>
    </w:lvl>
    <w:lvl w:ilvl="4" w:tplc="7FB6DE70" w:tentative="1">
      <w:start w:val="1"/>
      <w:numFmt w:val="bullet"/>
      <w:lvlText w:val=""/>
      <w:lvlJc w:val="left"/>
      <w:pPr>
        <w:tabs>
          <w:tab w:val="num" w:pos="3600"/>
        </w:tabs>
        <w:ind w:left="3600" w:hanging="360"/>
      </w:pPr>
      <w:rPr>
        <w:rFonts w:ascii="Wingdings" w:hAnsi="Wingdings" w:hint="default"/>
      </w:rPr>
    </w:lvl>
    <w:lvl w:ilvl="5" w:tplc="0DB8A82A" w:tentative="1">
      <w:start w:val="1"/>
      <w:numFmt w:val="bullet"/>
      <w:lvlText w:val=""/>
      <w:lvlJc w:val="left"/>
      <w:pPr>
        <w:tabs>
          <w:tab w:val="num" w:pos="4320"/>
        </w:tabs>
        <w:ind w:left="4320" w:hanging="360"/>
      </w:pPr>
      <w:rPr>
        <w:rFonts w:ascii="Wingdings" w:hAnsi="Wingdings" w:hint="default"/>
      </w:rPr>
    </w:lvl>
    <w:lvl w:ilvl="6" w:tplc="FF261C34" w:tentative="1">
      <w:start w:val="1"/>
      <w:numFmt w:val="bullet"/>
      <w:lvlText w:val=""/>
      <w:lvlJc w:val="left"/>
      <w:pPr>
        <w:tabs>
          <w:tab w:val="num" w:pos="5040"/>
        </w:tabs>
        <w:ind w:left="5040" w:hanging="360"/>
      </w:pPr>
      <w:rPr>
        <w:rFonts w:ascii="Wingdings" w:hAnsi="Wingdings" w:hint="default"/>
      </w:rPr>
    </w:lvl>
    <w:lvl w:ilvl="7" w:tplc="5DEEDF5C" w:tentative="1">
      <w:start w:val="1"/>
      <w:numFmt w:val="bullet"/>
      <w:lvlText w:val=""/>
      <w:lvlJc w:val="left"/>
      <w:pPr>
        <w:tabs>
          <w:tab w:val="num" w:pos="5760"/>
        </w:tabs>
        <w:ind w:left="5760" w:hanging="360"/>
      </w:pPr>
      <w:rPr>
        <w:rFonts w:ascii="Wingdings" w:hAnsi="Wingdings" w:hint="default"/>
      </w:rPr>
    </w:lvl>
    <w:lvl w:ilvl="8" w:tplc="76F89788" w:tentative="1">
      <w:start w:val="1"/>
      <w:numFmt w:val="bullet"/>
      <w:lvlText w:val=""/>
      <w:lvlJc w:val="left"/>
      <w:pPr>
        <w:tabs>
          <w:tab w:val="num" w:pos="6480"/>
        </w:tabs>
        <w:ind w:left="6480" w:hanging="360"/>
      </w:pPr>
      <w:rPr>
        <w:rFonts w:ascii="Wingdings" w:hAnsi="Wingdings" w:hint="default"/>
      </w:rPr>
    </w:lvl>
  </w:abstractNum>
  <w:abstractNum w:abstractNumId="1">
    <w:nsid w:val="0961784A"/>
    <w:multiLevelType w:val="hybridMultilevel"/>
    <w:tmpl w:val="88F0EA3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415E01"/>
    <w:multiLevelType w:val="hybridMultilevel"/>
    <w:tmpl w:val="405462A4"/>
    <w:lvl w:ilvl="0" w:tplc="96E69724">
      <w:start w:val="1"/>
      <w:numFmt w:val="bullet"/>
      <w:lvlText w:val=""/>
      <w:lvlJc w:val="left"/>
      <w:pPr>
        <w:tabs>
          <w:tab w:val="num" w:pos="720"/>
        </w:tabs>
        <w:ind w:left="720" w:hanging="360"/>
      </w:pPr>
      <w:rPr>
        <w:rFonts w:ascii="Wingdings" w:hAnsi="Wingdings" w:hint="default"/>
      </w:rPr>
    </w:lvl>
    <w:lvl w:ilvl="1" w:tplc="EE968938">
      <w:start w:val="1153"/>
      <w:numFmt w:val="bullet"/>
      <w:lvlText w:val=""/>
      <w:lvlJc w:val="left"/>
      <w:pPr>
        <w:tabs>
          <w:tab w:val="num" w:pos="1440"/>
        </w:tabs>
        <w:ind w:left="1440" w:hanging="360"/>
      </w:pPr>
      <w:rPr>
        <w:rFonts w:ascii="Wingdings" w:hAnsi="Wingdings" w:hint="default"/>
      </w:rPr>
    </w:lvl>
    <w:lvl w:ilvl="2" w:tplc="B42A3B10" w:tentative="1">
      <w:start w:val="1"/>
      <w:numFmt w:val="bullet"/>
      <w:lvlText w:val=""/>
      <w:lvlJc w:val="left"/>
      <w:pPr>
        <w:tabs>
          <w:tab w:val="num" w:pos="2160"/>
        </w:tabs>
        <w:ind w:left="2160" w:hanging="360"/>
      </w:pPr>
      <w:rPr>
        <w:rFonts w:ascii="Wingdings" w:hAnsi="Wingdings" w:hint="default"/>
      </w:rPr>
    </w:lvl>
    <w:lvl w:ilvl="3" w:tplc="30A2243E" w:tentative="1">
      <w:start w:val="1"/>
      <w:numFmt w:val="bullet"/>
      <w:lvlText w:val=""/>
      <w:lvlJc w:val="left"/>
      <w:pPr>
        <w:tabs>
          <w:tab w:val="num" w:pos="2880"/>
        </w:tabs>
        <w:ind w:left="2880" w:hanging="360"/>
      </w:pPr>
      <w:rPr>
        <w:rFonts w:ascii="Wingdings" w:hAnsi="Wingdings" w:hint="default"/>
      </w:rPr>
    </w:lvl>
    <w:lvl w:ilvl="4" w:tplc="BC06ED32" w:tentative="1">
      <w:start w:val="1"/>
      <w:numFmt w:val="bullet"/>
      <w:lvlText w:val=""/>
      <w:lvlJc w:val="left"/>
      <w:pPr>
        <w:tabs>
          <w:tab w:val="num" w:pos="3600"/>
        </w:tabs>
        <w:ind w:left="3600" w:hanging="360"/>
      </w:pPr>
      <w:rPr>
        <w:rFonts w:ascii="Wingdings" w:hAnsi="Wingdings" w:hint="default"/>
      </w:rPr>
    </w:lvl>
    <w:lvl w:ilvl="5" w:tplc="3ADA1316" w:tentative="1">
      <w:start w:val="1"/>
      <w:numFmt w:val="bullet"/>
      <w:lvlText w:val=""/>
      <w:lvlJc w:val="left"/>
      <w:pPr>
        <w:tabs>
          <w:tab w:val="num" w:pos="4320"/>
        </w:tabs>
        <w:ind w:left="4320" w:hanging="360"/>
      </w:pPr>
      <w:rPr>
        <w:rFonts w:ascii="Wingdings" w:hAnsi="Wingdings" w:hint="default"/>
      </w:rPr>
    </w:lvl>
    <w:lvl w:ilvl="6" w:tplc="71AAEA82" w:tentative="1">
      <w:start w:val="1"/>
      <w:numFmt w:val="bullet"/>
      <w:lvlText w:val=""/>
      <w:lvlJc w:val="left"/>
      <w:pPr>
        <w:tabs>
          <w:tab w:val="num" w:pos="5040"/>
        </w:tabs>
        <w:ind w:left="5040" w:hanging="360"/>
      </w:pPr>
      <w:rPr>
        <w:rFonts w:ascii="Wingdings" w:hAnsi="Wingdings" w:hint="default"/>
      </w:rPr>
    </w:lvl>
    <w:lvl w:ilvl="7" w:tplc="036CBB46" w:tentative="1">
      <w:start w:val="1"/>
      <w:numFmt w:val="bullet"/>
      <w:lvlText w:val=""/>
      <w:lvlJc w:val="left"/>
      <w:pPr>
        <w:tabs>
          <w:tab w:val="num" w:pos="5760"/>
        </w:tabs>
        <w:ind w:left="5760" w:hanging="360"/>
      </w:pPr>
      <w:rPr>
        <w:rFonts w:ascii="Wingdings" w:hAnsi="Wingdings" w:hint="default"/>
      </w:rPr>
    </w:lvl>
    <w:lvl w:ilvl="8" w:tplc="E8FE20DC" w:tentative="1">
      <w:start w:val="1"/>
      <w:numFmt w:val="bullet"/>
      <w:lvlText w:val=""/>
      <w:lvlJc w:val="left"/>
      <w:pPr>
        <w:tabs>
          <w:tab w:val="num" w:pos="6480"/>
        </w:tabs>
        <w:ind w:left="6480" w:hanging="360"/>
      </w:pPr>
      <w:rPr>
        <w:rFonts w:ascii="Wingdings" w:hAnsi="Wingdings" w:hint="default"/>
      </w:rPr>
    </w:lvl>
  </w:abstractNum>
  <w:abstractNum w:abstractNumId="3">
    <w:nsid w:val="1BC34F42"/>
    <w:multiLevelType w:val="hybridMultilevel"/>
    <w:tmpl w:val="6D62A48E"/>
    <w:lvl w:ilvl="0" w:tplc="22D238C2">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8496F3D8" w:tentative="1">
      <w:start w:val="1"/>
      <w:numFmt w:val="bullet"/>
      <w:lvlText w:val=""/>
      <w:lvlJc w:val="left"/>
      <w:pPr>
        <w:tabs>
          <w:tab w:val="num" w:pos="2160"/>
        </w:tabs>
        <w:ind w:left="2160" w:hanging="360"/>
      </w:pPr>
      <w:rPr>
        <w:rFonts w:ascii="Wingdings" w:hAnsi="Wingdings" w:hint="default"/>
      </w:rPr>
    </w:lvl>
    <w:lvl w:ilvl="3" w:tplc="3426221C" w:tentative="1">
      <w:start w:val="1"/>
      <w:numFmt w:val="bullet"/>
      <w:lvlText w:val=""/>
      <w:lvlJc w:val="left"/>
      <w:pPr>
        <w:tabs>
          <w:tab w:val="num" w:pos="2880"/>
        </w:tabs>
        <w:ind w:left="2880" w:hanging="360"/>
      </w:pPr>
      <w:rPr>
        <w:rFonts w:ascii="Wingdings" w:hAnsi="Wingdings" w:hint="default"/>
      </w:rPr>
    </w:lvl>
    <w:lvl w:ilvl="4" w:tplc="0C4067FA" w:tentative="1">
      <w:start w:val="1"/>
      <w:numFmt w:val="bullet"/>
      <w:lvlText w:val=""/>
      <w:lvlJc w:val="left"/>
      <w:pPr>
        <w:tabs>
          <w:tab w:val="num" w:pos="3600"/>
        </w:tabs>
        <w:ind w:left="3600" w:hanging="360"/>
      </w:pPr>
      <w:rPr>
        <w:rFonts w:ascii="Wingdings" w:hAnsi="Wingdings" w:hint="default"/>
      </w:rPr>
    </w:lvl>
    <w:lvl w:ilvl="5" w:tplc="5B622F88" w:tentative="1">
      <w:start w:val="1"/>
      <w:numFmt w:val="bullet"/>
      <w:lvlText w:val=""/>
      <w:lvlJc w:val="left"/>
      <w:pPr>
        <w:tabs>
          <w:tab w:val="num" w:pos="4320"/>
        </w:tabs>
        <w:ind w:left="4320" w:hanging="360"/>
      </w:pPr>
      <w:rPr>
        <w:rFonts w:ascii="Wingdings" w:hAnsi="Wingdings" w:hint="default"/>
      </w:rPr>
    </w:lvl>
    <w:lvl w:ilvl="6" w:tplc="B97442C2" w:tentative="1">
      <w:start w:val="1"/>
      <w:numFmt w:val="bullet"/>
      <w:lvlText w:val=""/>
      <w:lvlJc w:val="left"/>
      <w:pPr>
        <w:tabs>
          <w:tab w:val="num" w:pos="5040"/>
        </w:tabs>
        <w:ind w:left="5040" w:hanging="360"/>
      </w:pPr>
      <w:rPr>
        <w:rFonts w:ascii="Wingdings" w:hAnsi="Wingdings" w:hint="default"/>
      </w:rPr>
    </w:lvl>
    <w:lvl w:ilvl="7" w:tplc="7D4898E0" w:tentative="1">
      <w:start w:val="1"/>
      <w:numFmt w:val="bullet"/>
      <w:lvlText w:val=""/>
      <w:lvlJc w:val="left"/>
      <w:pPr>
        <w:tabs>
          <w:tab w:val="num" w:pos="5760"/>
        </w:tabs>
        <w:ind w:left="5760" w:hanging="360"/>
      </w:pPr>
      <w:rPr>
        <w:rFonts w:ascii="Wingdings" w:hAnsi="Wingdings" w:hint="default"/>
      </w:rPr>
    </w:lvl>
    <w:lvl w:ilvl="8" w:tplc="3BEAF462" w:tentative="1">
      <w:start w:val="1"/>
      <w:numFmt w:val="bullet"/>
      <w:lvlText w:val=""/>
      <w:lvlJc w:val="left"/>
      <w:pPr>
        <w:tabs>
          <w:tab w:val="num" w:pos="6480"/>
        </w:tabs>
        <w:ind w:left="6480" w:hanging="360"/>
      </w:pPr>
      <w:rPr>
        <w:rFonts w:ascii="Wingdings" w:hAnsi="Wingdings" w:hint="default"/>
      </w:rPr>
    </w:lvl>
  </w:abstractNum>
  <w:abstractNum w:abstractNumId="4">
    <w:nsid w:val="1CBA3E6D"/>
    <w:multiLevelType w:val="hybridMultilevel"/>
    <w:tmpl w:val="3E862AF0"/>
    <w:lvl w:ilvl="0" w:tplc="94168784">
      <w:start w:val="2"/>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0A7396"/>
    <w:multiLevelType w:val="hybridMultilevel"/>
    <w:tmpl w:val="01C2D0E4"/>
    <w:lvl w:ilvl="0" w:tplc="68447C4E">
      <w:start w:val="1"/>
      <w:numFmt w:val="bullet"/>
      <w:lvlText w:val=""/>
      <w:lvlJc w:val="left"/>
      <w:pPr>
        <w:tabs>
          <w:tab w:val="num" w:pos="720"/>
        </w:tabs>
        <w:ind w:left="720" w:hanging="360"/>
      </w:pPr>
      <w:rPr>
        <w:rFonts w:ascii="Wingdings" w:hAnsi="Wingdings" w:hint="default"/>
      </w:rPr>
    </w:lvl>
    <w:lvl w:ilvl="1" w:tplc="3C249D5C">
      <w:start w:val="2080"/>
      <w:numFmt w:val="bullet"/>
      <w:lvlText w:val=""/>
      <w:lvlJc w:val="left"/>
      <w:pPr>
        <w:tabs>
          <w:tab w:val="num" w:pos="1440"/>
        </w:tabs>
        <w:ind w:left="1440" w:hanging="360"/>
      </w:pPr>
      <w:rPr>
        <w:rFonts w:ascii="Wingdings" w:hAnsi="Wingdings" w:hint="default"/>
      </w:rPr>
    </w:lvl>
    <w:lvl w:ilvl="2" w:tplc="5D3A1446" w:tentative="1">
      <w:start w:val="1"/>
      <w:numFmt w:val="bullet"/>
      <w:lvlText w:val=""/>
      <w:lvlJc w:val="left"/>
      <w:pPr>
        <w:tabs>
          <w:tab w:val="num" w:pos="2160"/>
        </w:tabs>
        <w:ind w:left="2160" w:hanging="360"/>
      </w:pPr>
      <w:rPr>
        <w:rFonts w:ascii="Wingdings" w:hAnsi="Wingdings" w:hint="default"/>
      </w:rPr>
    </w:lvl>
    <w:lvl w:ilvl="3" w:tplc="271485FA" w:tentative="1">
      <w:start w:val="1"/>
      <w:numFmt w:val="bullet"/>
      <w:lvlText w:val=""/>
      <w:lvlJc w:val="left"/>
      <w:pPr>
        <w:tabs>
          <w:tab w:val="num" w:pos="2880"/>
        </w:tabs>
        <w:ind w:left="2880" w:hanging="360"/>
      </w:pPr>
      <w:rPr>
        <w:rFonts w:ascii="Wingdings" w:hAnsi="Wingdings" w:hint="default"/>
      </w:rPr>
    </w:lvl>
    <w:lvl w:ilvl="4" w:tplc="2CAAD1D2" w:tentative="1">
      <w:start w:val="1"/>
      <w:numFmt w:val="bullet"/>
      <w:lvlText w:val=""/>
      <w:lvlJc w:val="left"/>
      <w:pPr>
        <w:tabs>
          <w:tab w:val="num" w:pos="3600"/>
        </w:tabs>
        <w:ind w:left="3600" w:hanging="360"/>
      </w:pPr>
      <w:rPr>
        <w:rFonts w:ascii="Wingdings" w:hAnsi="Wingdings" w:hint="default"/>
      </w:rPr>
    </w:lvl>
    <w:lvl w:ilvl="5" w:tplc="F1FC076C" w:tentative="1">
      <w:start w:val="1"/>
      <w:numFmt w:val="bullet"/>
      <w:lvlText w:val=""/>
      <w:lvlJc w:val="left"/>
      <w:pPr>
        <w:tabs>
          <w:tab w:val="num" w:pos="4320"/>
        </w:tabs>
        <w:ind w:left="4320" w:hanging="360"/>
      </w:pPr>
      <w:rPr>
        <w:rFonts w:ascii="Wingdings" w:hAnsi="Wingdings" w:hint="default"/>
      </w:rPr>
    </w:lvl>
    <w:lvl w:ilvl="6" w:tplc="194CD3F6" w:tentative="1">
      <w:start w:val="1"/>
      <w:numFmt w:val="bullet"/>
      <w:lvlText w:val=""/>
      <w:lvlJc w:val="left"/>
      <w:pPr>
        <w:tabs>
          <w:tab w:val="num" w:pos="5040"/>
        </w:tabs>
        <w:ind w:left="5040" w:hanging="360"/>
      </w:pPr>
      <w:rPr>
        <w:rFonts w:ascii="Wingdings" w:hAnsi="Wingdings" w:hint="default"/>
      </w:rPr>
    </w:lvl>
    <w:lvl w:ilvl="7" w:tplc="FE14FB92" w:tentative="1">
      <w:start w:val="1"/>
      <w:numFmt w:val="bullet"/>
      <w:lvlText w:val=""/>
      <w:lvlJc w:val="left"/>
      <w:pPr>
        <w:tabs>
          <w:tab w:val="num" w:pos="5760"/>
        </w:tabs>
        <w:ind w:left="5760" w:hanging="360"/>
      </w:pPr>
      <w:rPr>
        <w:rFonts w:ascii="Wingdings" w:hAnsi="Wingdings" w:hint="default"/>
      </w:rPr>
    </w:lvl>
    <w:lvl w:ilvl="8" w:tplc="A3600DEA" w:tentative="1">
      <w:start w:val="1"/>
      <w:numFmt w:val="bullet"/>
      <w:lvlText w:val=""/>
      <w:lvlJc w:val="left"/>
      <w:pPr>
        <w:tabs>
          <w:tab w:val="num" w:pos="6480"/>
        </w:tabs>
        <w:ind w:left="6480" w:hanging="360"/>
      </w:pPr>
      <w:rPr>
        <w:rFonts w:ascii="Wingdings" w:hAnsi="Wingdings" w:hint="default"/>
      </w:rPr>
    </w:lvl>
  </w:abstractNum>
  <w:abstractNum w:abstractNumId="6">
    <w:nsid w:val="23EA00BE"/>
    <w:multiLevelType w:val="hybridMultilevel"/>
    <w:tmpl w:val="470E6CF8"/>
    <w:lvl w:ilvl="0" w:tplc="02DABDFA">
      <w:start w:val="1"/>
      <w:numFmt w:val="bullet"/>
      <w:lvlText w:val=""/>
      <w:lvlJc w:val="left"/>
      <w:pPr>
        <w:tabs>
          <w:tab w:val="num" w:pos="720"/>
        </w:tabs>
        <w:ind w:left="720" w:hanging="360"/>
      </w:pPr>
      <w:rPr>
        <w:rFonts w:ascii="Wingdings" w:hAnsi="Wingdings" w:hint="default"/>
      </w:rPr>
    </w:lvl>
    <w:lvl w:ilvl="1" w:tplc="9E26BAD2">
      <w:start w:val="1780"/>
      <w:numFmt w:val="bullet"/>
      <w:lvlText w:val=""/>
      <w:lvlJc w:val="left"/>
      <w:pPr>
        <w:tabs>
          <w:tab w:val="num" w:pos="1440"/>
        </w:tabs>
        <w:ind w:left="1440" w:hanging="360"/>
      </w:pPr>
      <w:rPr>
        <w:rFonts w:ascii="Wingdings" w:hAnsi="Wingdings" w:hint="default"/>
      </w:rPr>
    </w:lvl>
    <w:lvl w:ilvl="2" w:tplc="BD7E2FF2" w:tentative="1">
      <w:start w:val="1"/>
      <w:numFmt w:val="bullet"/>
      <w:lvlText w:val=""/>
      <w:lvlJc w:val="left"/>
      <w:pPr>
        <w:tabs>
          <w:tab w:val="num" w:pos="2160"/>
        </w:tabs>
        <w:ind w:left="2160" w:hanging="360"/>
      </w:pPr>
      <w:rPr>
        <w:rFonts w:ascii="Wingdings" w:hAnsi="Wingdings" w:hint="default"/>
      </w:rPr>
    </w:lvl>
    <w:lvl w:ilvl="3" w:tplc="E368C4D4" w:tentative="1">
      <w:start w:val="1"/>
      <w:numFmt w:val="bullet"/>
      <w:lvlText w:val=""/>
      <w:lvlJc w:val="left"/>
      <w:pPr>
        <w:tabs>
          <w:tab w:val="num" w:pos="2880"/>
        </w:tabs>
        <w:ind w:left="2880" w:hanging="360"/>
      </w:pPr>
      <w:rPr>
        <w:rFonts w:ascii="Wingdings" w:hAnsi="Wingdings" w:hint="default"/>
      </w:rPr>
    </w:lvl>
    <w:lvl w:ilvl="4" w:tplc="B6020848" w:tentative="1">
      <w:start w:val="1"/>
      <w:numFmt w:val="bullet"/>
      <w:lvlText w:val=""/>
      <w:lvlJc w:val="left"/>
      <w:pPr>
        <w:tabs>
          <w:tab w:val="num" w:pos="3600"/>
        </w:tabs>
        <w:ind w:left="3600" w:hanging="360"/>
      </w:pPr>
      <w:rPr>
        <w:rFonts w:ascii="Wingdings" w:hAnsi="Wingdings" w:hint="default"/>
      </w:rPr>
    </w:lvl>
    <w:lvl w:ilvl="5" w:tplc="3502F440" w:tentative="1">
      <w:start w:val="1"/>
      <w:numFmt w:val="bullet"/>
      <w:lvlText w:val=""/>
      <w:lvlJc w:val="left"/>
      <w:pPr>
        <w:tabs>
          <w:tab w:val="num" w:pos="4320"/>
        </w:tabs>
        <w:ind w:left="4320" w:hanging="360"/>
      </w:pPr>
      <w:rPr>
        <w:rFonts w:ascii="Wingdings" w:hAnsi="Wingdings" w:hint="default"/>
      </w:rPr>
    </w:lvl>
    <w:lvl w:ilvl="6" w:tplc="FEEC668A" w:tentative="1">
      <w:start w:val="1"/>
      <w:numFmt w:val="bullet"/>
      <w:lvlText w:val=""/>
      <w:lvlJc w:val="left"/>
      <w:pPr>
        <w:tabs>
          <w:tab w:val="num" w:pos="5040"/>
        </w:tabs>
        <w:ind w:left="5040" w:hanging="360"/>
      </w:pPr>
      <w:rPr>
        <w:rFonts w:ascii="Wingdings" w:hAnsi="Wingdings" w:hint="default"/>
      </w:rPr>
    </w:lvl>
    <w:lvl w:ilvl="7" w:tplc="3A1A5956" w:tentative="1">
      <w:start w:val="1"/>
      <w:numFmt w:val="bullet"/>
      <w:lvlText w:val=""/>
      <w:lvlJc w:val="left"/>
      <w:pPr>
        <w:tabs>
          <w:tab w:val="num" w:pos="5760"/>
        </w:tabs>
        <w:ind w:left="5760" w:hanging="360"/>
      </w:pPr>
      <w:rPr>
        <w:rFonts w:ascii="Wingdings" w:hAnsi="Wingdings" w:hint="default"/>
      </w:rPr>
    </w:lvl>
    <w:lvl w:ilvl="8" w:tplc="909EA792" w:tentative="1">
      <w:start w:val="1"/>
      <w:numFmt w:val="bullet"/>
      <w:lvlText w:val=""/>
      <w:lvlJc w:val="left"/>
      <w:pPr>
        <w:tabs>
          <w:tab w:val="num" w:pos="6480"/>
        </w:tabs>
        <w:ind w:left="6480" w:hanging="360"/>
      </w:pPr>
      <w:rPr>
        <w:rFonts w:ascii="Wingdings" w:hAnsi="Wingdings" w:hint="default"/>
      </w:rPr>
    </w:lvl>
  </w:abstractNum>
  <w:abstractNum w:abstractNumId="7">
    <w:nsid w:val="2C8D48D0"/>
    <w:multiLevelType w:val="hybridMultilevel"/>
    <w:tmpl w:val="6E703F10"/>
    <w:lvl w:ilvl="0" w:tplc="39C22190">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895AC25A">
      <w:numFmt w:val="bullet"/>
      <w:lvlText w:val="-"/>
      <w:lvlJc w:val="left"/>
      <w:pPr>
        <w:tabs>
          <w:tab w:val="num" w:pos="2160"/>
        </w:tabs>
        <w:ind w:left="2160" w:hanging="360"/>
      </w:pPr>
      <w:rPr>
        <w:rFonts w:ascii="Calibri" w:eastAsiaTheme="minorHAnsi" w:hAnsi="Calibri" w:cs="Calibri" w:hint="default"/>
      </w:rPr>
    </w:lvl>
    <w:lvl w:ilvl="3" w:tplc="9D0ED360" w:tentative="1">
      <w:start w:val="1"/>
      <w:numFmt w:val="bullet"/>
      <w:lvlText w:val=""/>
      <w:lvlJc w:val="left"/>
      <w:pPr>
        <w:tabs>
          <w:tab w:val="num" w:pos="2880"/>
        </w:tabs>
        <w:ind w:left="2880" w:hanging="360"/>
      </w:pPr>
      <w:rPr>
        <w:rFonts w:ascii="Wingdings" w:hAnsi="Wingdings" w:hint="default"/>
      </w:rPr>
    </w:lvl>
    <w:lvl w:ilvl="4" w:tplc="BF6C0B98" w:tentative="1">
      <w:start w:val="1"/>
      <w:numFmt w:val="bullet"/>
      <w:lvlText w:val=""/>
      <w:lvlJc w:val="left"/>
      <w:pPr>
        <w:tabs>
          <w:tab w:val="num" w:pos="3600"/>
        </w:tabs>
        <w:ind w:left="3600" w:hanging="360"/>
      </w:pPr>
      <w:rPr>
        <w:rFonts w:ascii="Wingdings" w:hAnsi="Wingdings" w:hint="default"/>
      </w:rPr>
    </w:lvl>
    <w:lvl w:ilvl="5" w:tplc="311EB830" w:tentative="1">
      <w:start w:val="1"/>
      <w:numFmt w:val="bullet"/>
      <w:lvlText w:val=""/>
      <w:lvlJc w:val="left"/>
      <w:pPr>
        <w:tabs>
          <w:tab w:val="num" w:pos="4320"/>
        </w:tabs>
        <w:ind w:left="4320" w:hanging="360"/>
      </w:pPr>
      <w:rPr>
        <w:rFonts w:ascii="Wingdings" w:hAnsi="Wingdings" w:hint="default"/>
      </w:rPr>
    </w:lvl>
    <w:lvl w:ilvl="6" w:tplc="BB9E4134" w:tentative="1">
      <w:start w:val="1"/>
      <w:numFmt w:val="bullet"/>
      <w:lvlText w:val=""/>
      <w:lvlJc w:val="left"/>
      <w:pPr>
        <w:tabs>
          <w:tab w:val="num" w:pos="5040"/>
        </w:tabs>
        <w:ind w:left="5040" w:hanging="360"/>
      </w:pPr>
      <w:rPr>
        <w:rFonts w:ascii="Wingdings" w:hAnsi="Wingdings" w:hint="default"/>
      </w:rPr>
    </w:lvl>
    <w:lvl w:ilvl="7" w:tplc="F384A1E6" w:tentative="1">
      <w:start w:val="1"/>
      <w:numFmt w:val="bullet"/>
      <w:lvlText w:val=""/>
      <w:lvlJc w:val="left"/>
      <w:pPr>
        <w:tabs>
          <w:tab w:val="num" w:pos="5760"/>
        </w:tabs>
        <w:ind w:left="5760" w:hanging="360"/>
      </w:pPr>
      <w:rPr>
        <w:rFonts w:ascii="Wingdings" w:hAnsi="Wingdings" w:hint="default"/>
      </w:rPr>
    </w:lvl>
    <w:lvl w:ilvl="8" w:tplc="7B7A6282" w:tentative="1">
      <w:start w:val="1"/>
      <w:numFmt w:val="bullet"/>
      <w:lvlText w:val=""/>
      <w:lvlJc w:val="left"/>
      <w:pPr>
        <w:tabs>
          <w:tab w:val="num" w:pos="6480"/>
        </w:tabs>
        <w:ind w:left="6480" w:hanging="360"/>
      </w:pPr>
      <w:rPr>
        <w:rFonts w:ascii="Wingdings" w:hAnsi="Wingdings" w:hint="default"/>
      </w:rPr>
    </w:lvl>
  </w:abstractNum>
  <w:abstractNum w:abstractNumId="8">
    <w:nsid w:val="2C8E121B"/>
    <w:multiLevelType w:val="hybridMultilevel"/>
    <w:tmpl w:val="7F08BB1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404331E"/>
    <w:multiLevelType w:val="hybridMultilevel"/>
    <w:tmpl w:val="80E0A50A"/>
    <w:lvl w:ilvl="0" w:tplc="E4485434">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94BEAD54">
      <w:start w:val="1"/>
      <w:numFmt w:val="bullet"/>
      <w:lvlText w:val=""/>
      <w:lvlJc w:val="left"/>
      <w:pPr>
        <w:tabs>
          <w:tab w:val="num" w:pos="2160"/>
        </w:tabs>
        <w:ind w:left="2160" w:hanging="360"/>
      </w:pPr>
      <w:rPr>
        <w:rFonts w:ascii="Wingdings" w:hAnsi="Wingdings" w:hint="default"/>
      </w:rPr>
    </w:lvl>
    <w:lvl w:ilvl="3" w:tplc="04964612" w:tentative="1">
      <w:start w:val="1"/>
      <w:numFmt w:val="bullet"/>
      <w:lvlText w:val=""/>
      <w:lvlJc w:val="left"/>
      <w:pPr>
        <w:tabs>
          <w:tab w:val="num" w:pos="2880"/>
        </w:tabs>
        <w:ind w:left="2880" w:hanging="360"/>
      </w:pPr>
      <w:rPr>
        <w:rFonts w:ascii="Wingdings" w:hAnsi="Wingdings" w:hint="default"/>
      </w:rPr>
    </w:lvl>
    <w:lvl w:ilvl="4" w:tplc="7624E3C0" w:tentative="1">
      <w:start w:val="1"/>
      <w:numFmt w:val="bullet"/>
      <w:lvlText w:val=""/>
      <w:lvlJc w:val="left"/>
      <w:pPr>
        <w:tabs>
          <w:tab w:val="num" w:pos="3600"/>
        </w:tabs>
        <w:ind w:left="3600" w:hanging="360"/>
      </w:pPr>
      <w:rPr>
        <w:rFonts w:ascii="Wingdings" w:hAnsi="Wingdings" w:hint="default"/>
      </w:rPr>
    </w:lvl>
    <w:lvl w:ilvl="5" w:tplc="ECFE671C" w:tentative="1">
      <w:start w:val="1"/>
      <w:numFmt w:val="bullet"/>
      <w:lvlText w:val=""/>
      <w:lvlJc w:val="left"/>
      <w:pPr>
        <w:tabs>
          <w:tab w:val="num" w:pos="4320"/>
        </w:tabs>
        <w:ind w:left="4320" w:hanging="360"/>
      </w:pPr>
      <w:rPr>
        <w:rFonts w:ascii="Wingdings" w:hAnsi="Wingdings" w:hint="default"/>
      </w:rPr>
    </w:lvl>
    <w:lvl w:ilvl="6" w:tplc="FA78636A" w:tentative="1">
      <w:start w:val="1"/>
      <w:numFmt w:val="bullet"/>
      <w:lvlText w:val=""/>
      <w:lvlJc w:val="left"/>
      <w:pPr>
        <w:tabs>
          <w:tab w:val="num" w:pos="5040"/>
        </w:tabs>
        <w:ind w:left="5040" w:hanging="360"/>
      </w:pPr>
      <w:rPr>
        <w:rFonts w:ascii="Wingdings" w:hAnsi="Wingdings" w:hint="default"/>
      </w:rPr>
    </w:lvl>
    <w:lvl w:ilvl="7" w:tplc="67246FA4" w:tentative="1">
      <w:start w:val="1"/>
      <w:numFmt w:val="bullet"/>
      <w:lvlText w:val=""/>
      <w:lvlJc w:val="left"/>
      <w:pPr>
        <w:tabs>
          <w:tab w:val="num" w:pos="5760"/>
        </w:tabs>
        <w:ind w:left="5760" w:hanging="360"/>
      </w:pPr>
      <w:rPr>
        <w:rFonts w:ascii="Wingdings" w:hAnsi="Wingdings" w:hint="default"/>
      </w:rPr>
    </w:lvl>
    <w:lvl w:ilvl="8" w:tplc="51881E72" w:tentative="1">
      <w:start w:val="1"/>
      <w:numFmt w:val="bullet"/>
      <w:lvlText w:val=""/>
      <w:lvlJc w:val="left"/>
      <w:pPr>
        <w:tabs>
          <w:tab w:val="num" w:pos="6480"/>
        </w:tabs>
        <w:ind w:left="6480" w:hanging="360"/>
      </w:pPr>
      <w:rPr>
        <w:rFonts w:ascii="Wingdings" w:hAnsi="Wingdings" w:hint="default"/>
      </w:rPr>
    </w:lvl>
  </w:abstractNum>
  <w:abstractNum w:abstractNumId="10">
    <w:nsid w:val="35942F6A"/>
    <w:multiLevelType w:val="hybridMultilevel"/>
    <w:tmpl w:val="755E064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8DD2839"/>
    <w:multiLevelType w:val="hybridMultilevel"/>
    <w:tmpl w:val="A95E24B4"/>
    <w:lvl w:ilvl="0" w:tplc="5E22D4B4">
      <w:start w:val="1"/>
      <w:numFmt w:val="bullet"/>
      <w:lvlText w:val=""/>
      <w:lvlJc w:val="left"/>
      <w:pPr>
        <w:tabs>
          <w:tab w:val="num" w:pos="720"/>
        </w:tabs>
        <w:ind w:left="720" w:hanging="360"/>
      </w:pPr>
      <w:rPr>
        <w:rFonts w:ascii="Wingdings" w:hAnsi="Wingdings" w:hint="default"/>
      </w:rPr>
    </w:lvl>
    <w:lvl w:ilvl="1" w:tplc="A1162FD2">
      <w:start w:val="1807"/>
      <w:numFmt w:val="bullet"/>
      <w:lvlText w:val=""/>
      <w:lvlJc w:val="left"/>
      <w:pPr>
        <w:tabs>
          <w:tab w:val="num" w:pos="1440"/>
        </w:tabs>
        <w:ind w:left="1440" w:hanging="360"/>
      </w:pPr>
      <w:rPr>
        <w:rFonts w:ascii="Wingdings" w:hAnsi="Wingdings" w:hint="default"/>
      </w:rPr>
    </w:lvl>
    <w:lvl w:ilvl="2" w:tplc="F1ACD5D4">
      <w:start w:val="1807"/>
      <w:numFmt w:val="bullet"/>
      <w:lvlText w:val=""/>
      <w:lvlJc w:val="left"/>
      <w:pPr>
        <w:tabs>
          <w:tab w:val="num" w:pos="2160"/>
        </w:tabs>
        <w:ind w:left="2160" w:hanging="360"/>
      </w:pPr>
      <w:rPr>
        <w:rFonts w:ascii="Wingdings" w:hAnsi="Wingdings" w:hint="default"/>
      </w:rPr>
    </w:lvl>
    <w:lvl w:ilvl="3" w:tplc="C5561E04" w:tentative="1">
      <w:start w:val="1"/>
      <w:numFmt w:val="bullet"/>
      <w:lvlText w:val=""/>
      <w:lvlJc w:val="left"/>
      <w:pPr>
        <w:tabs>
          <w:tab w:val="num" w:pos="2880"/>
        </w:tabs>
        <w:ind w:left="2880" w:hanging="360"/>
      </w:pPr>
      <w:rPr>
        <w:rFonts w:ascii="Wingdings" w:hAnsi="Wingdings" w:hint="default"/>
      </w:rPr>
    </w:lvl>
    <w:lvl w:ilvl="4" w:tplc="06928E4C" w:tentative="1">
      <w:start w:val="1"/>
      <w:numFmt w:val="bullet"/>
      <w:lvlText w:val=""/>
      <w:lvlJc w:val="left"/>
      <w:pPr>
        <w:tabs>
          <w:tab w:val="num" w:pos="3600"/>
        </w:tabs>
        <w:ind w:left="3600" w:hanging="360"/>
      </w:pPr>
      <w:rPr>
        <w:rFonts w:ascii="Wingdings" w:hAnsi="Wingdings" w:hint="default"/>
      </w:rPr>
    </w:lvl>
    <w:lvl w:ilvl="5" w:tplc="91307096" w:tentative="1">
      <w:start w:val="1"/>
      <w:numFmt w:val="bullet"/>
      <w:lvlText w:val=""/>
      <w:lvlJc w:val="left"/>
      <w:pPr>
        <w:tabs>
          <w:tab w:val="num" w:pos="4320"/>
        </w:tabs>
        <w:ind w:left="4320" w:hanging="360"/>
      </w:pPr>
      <w:rPr>
        <w:rFonts w:ascii="Wingdings" w:hAnsi="Wingdings" w:hint="default"/>
      </w:rPr>
    </w:lvl>
    <w:lvl w:ilvl="6" w:tplc="AE56C72E" w:tentative="1">
      <w:start w:val="1"/>
      <w:numFmt w:val="bullet"/>
      <w:lvlText w:val=""/>
      <w:lvlJc w:val="left"/>
      <w:pPr>
        <w:tabs>
          <w:tab w:val="num" w:pos="5040"/>
        </w:tabs>
        <w:ind w:left="5040" w:hanging="360"/>
      </w:pPr>
      <w:rPr>
        <w:rFonts w:ascii="Wingdings" w:hAnsi="Wingdings" w:hint="default"/>
      </w:rPr>
    </w:lvl>
    <w:lvl w:ilvl="7" w:tplc="B56A1F0A" w:tentative="1">
      <w:start w:val="1"/>
      <w:numFmt w:val="bullet"/>
      <w:lvlText w:val=""/>
      <w:lvlJc w:val="left"/>
      <w:pPr>
        <w:tabs>
          <w:tab w:val="num" w:pos="5760"/>
        </w:tabs>
        <w:ind w:left="5760" w:hanging="360"/>
      </w:pPr>
      <w:rPr>
        <w:rFonts w:ascii="Wingdings" w:hAnsi="Wingdings" w:hint="default"/>
      </w:rPr>
    </w:lvl>
    <w:lvl w:ilvl="8" w:tplc="03121956" w:tentative="1">
      <w:start w:val="1"/>
      <w:numFmt w:val="bullet"/>
      <w:lvlText w:val=""/>
      <w:lvlJc w:val="left"/>
      <w:pPr>
        <w:tabs>
          <w:tab w:val="num" w:pos="6480"/>
        </w:tabs>
        <w:ind w:left="6480" w:hanging="360"/>
      </w:pPr>
      <w:rPr>
        <w:rFonts w:ascii="Wingdings" w:hAnsi="Wingdings" w:hint="default"/>
      </w:rPr>
    </w:lvl>
  </w:abstractNum>
  <w:abstractNum w:abstractNumId="12">
    <w:nsid w:val="407041E4"/>
    <w:multiLevelType w:val="hybridMultilevel"/>
    <w:tmpl w:val="76AE4BC4"/>
    <w:lvl w:ilvl="0" w:tplc="3CEA60D6">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D969468" w:tentative="1">
      <w:start w:val="1"/>
      <w:numFmt w:val="bullet"/>
      <w:lvlText w:val=""/>
      <w:lvlJc w:val="left"/>
      <w:pPr>
        <w:tabs>
          <w:tab w:val="num" w:pos="2160"/>
        </w:tabs>
        <w:ind w:left="2160" w:hanging="360"/>
      </w:pPr>
      <w:rPr>
        <w:rFonts w:ascii="Wingdings" w:hAnsi="Wingdings" w:hint="default"/>
      </w:rPr>
    </w:lvl>
    <w:lvl w:ilvl="3" w:tplc="DC3EDB26" w:tentative="1">
      <w:start w:val="1"/>
      <w:numFmt w:val="bullet"/>
      <w:lvlText w:val=""/>
      <w:lvlJc w:val="left"/>
      <w:pPr>
        <w:tabs>
          <w:tab w:val="num" w:pos="2880"/>
        </w:tabs>
        <w:ind w:left="2880" w:hanging="360"/>
      </w:pPr>
      <w:rPr>
        <w:rFonts w:ascii="Wingdings" w:hAnsi="Wingdings" w:hint="default"/>
      </w:rPr>
    </w:lvl>
    <w:lvl w:ilvl="4" w:tplc="B9E63EBE" w:tentative="1">
      <w:start w:val="1"/>
      <w:numFmt w:val="bullet"/>
      <w:lvlText w:val=""/>
      <w:lvlJc w:val="left"/>
      <w:pPr>
        <w:tabs>
          <w:tab w:val="num" w:pos="3600"/>
        </w:tabs>
        <w:ind w:left="3600" w:hanging="360"/>
      </w:pPr>
      <w:rPr>
        <w:rFonts w:ascii="Wingdings" w:hAnsi="Wingdings" w:hint="default"/>
      </w:rPr>
    </w:lvl>
    <w:lvl w:ilvl="5" w:tplc="526A0114" w:tentative="1">
      <w:start w:val="1"/>
      <w:numFmt w:val="bullet"/>
      <w:lvlText w:val=""/>
      <w:lvlJc w:val="left"/>
      <w:pPr>
        <w:tabs>
          <w:tab w:val="num" w:pos="4320"/>
        </w:tabs>
        <w:ind w:left="4320" w:hanging="360"/>
      </w:pPr>
      <w:rPr>
        <w:rFonts w:ascii="Wingdings" w:hAnsi="Wingdings" w:hint="default"/>
      </w:rPr>
    </w:lvl>
    <w:lvl w:ilvl="6" w:tplc="BC4055DE" w:tentative="1">
      <w:start w:val="1"/>
      <w:numFmt w:val="bullet"/>
      <w:lvlText w:val=""/>
      <w:lvlJc w:val="left"/>
      <w:pPr>
        <w:tabs>
          <w:tab w:val="num" w:pos="5040"/>
        </w:tabs>
        <w:ind w:left="5040" w:hanging="360"/>
      </w:pPr>
      <w:rPr>
        <w:rFonts w:ascii="Wingdings" w:hAnsi="Wingdings" w:hint="default"/>
      </w:rPr>
    </w:lvl>
    <w:lvl w:ilvl="7" w:tplc="C0AC0F42" w:tentative="1">
      <w:start w:val="1"/>
      <w:numFmt w:val="bullet"/>
      <w:lvlText w:val=""/>
      <w:lvlJc w:val="left"/>
      <w:pPr>
        <w:tabs>
          <w:tab w:val="num" w:pos="5760"/>
        </w:tabs>
        <w:ind w:left="5760" w:hanging="360"/>
      </w:pPr>
      <w:rPr>
        <w:rFonts w:ascii="Wingdings" w:hAnsi="Wingdings" w:hint="default"/>
      </w:rPr>
    </w:lvl>
    <w:lvl w:ilvl="8" w:tplc="9468F6B6" w:tentative="1">
      <w:start w:val="1"/>
      <w:numFmt w:val="bullet"/>
      <w:lvlText w:val=""/>
      <w:lvlJc w:val="left"/>
      <w:pPr>
        <w:tabs>
          <w:tab w:val="num" w:pos="6480"/>
        </w:tabs>
        <w:ind w:left="6480" w:hanging="360"/>
      </w:pPr>
      <w:rPr>
        <w:rFonts w:ascii="Wingdings" w:hAnsi="Wingdings" w:hint="default"/>
      </w:rPr>
    </w:lvl>
  </w:abstractNum>
  <w:abstractNum w:abstractNumId="13">
    <w:nsid w:val="4110447A"/>
    <w:multiLevelType w:val="hybridMultilevel"/>
    <w:tmpl w:val="AFE8FC06"/>
    <w:lvl w:ilvl="0" w:tplc="259EA52E">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E0C3354" w:tentative="1">
      <w:start w:val="1"/>
      <w:numFmt w:val="bullet"/>
      <w:lvlText w:val=""/>
      <w:lvlJc w:val="left"/>
      <w:pPr>
        <w:tabs>
          <w:tab w:val="num" w:pos="2160"/>
        </w:tabs>
        <w:ind w:left="2160" w:hanging="360"/>
      </w:pPr>
      <w:rPr>
        <w:rFonts w:ascii="Wingdings" w:hAnsi="Wingdings" w:hint="default"/>
      </w:rPr>
    </w:lvl>
    <w:lvl w:ilvl="3" w:tplc="752A3502" w:tentative="1">
      <w:start w:val="1"/>
      <w:numFmt w:val="bullet"/>
      <w:lvlText w:val=""/>
      <w:lvlJc w:val="left"/>
      <w:pPr>
        <w:tabs>
          <w:tab w:val="num" w:pos="2880"/>
        </w:tabs>
        <w:ind w:left="2880" w:hanging="360"/>
      </w:pPr>
      <w:rPr>
        <w:rFonts w:ascii="Wingdings" w:hAnsi="Wingdings" w:hint="default"/>
      </w:rPr>
    </w:lvl>
    <w:lvl w:ilvl="4" w:tplc="1DF0C640" w:tentative="1">
      <w:start w:val="1"/>
      <w:numFmt w:val="bullet"/>
      <w:lvlText w:val=""/>
      <w:lvlJc w:val="left"/>
      <w:pPr>
        <w:tabs>
          <w:tab w:val="num" w:pos="3600"/>
        </w:tabs>
        <w:ind w:left="3600" w:hanging="360"/>
      </w:pPr>
      <w:rPr>
        <w:rFonts w:ascii="Wingdings" w:hAnsi="Wingdings" w:hint="default"/>
      </w:rPr>
    </w:lvl>
    <w:lvl w:ilvl="5" w:tplc="2E54C15C" w:tentative="1">
      <w:start w:val="1"/>
      <w:numFmt w:val="bullet"/>
      <w:lvlText w:val=""/>
      <w:lvlJc w:val="left"/>
      <w:pPr>
        <w:tabs>
          <w:tab w:val="num" w:pos="4320"/>
        </w:tabs>
        <w:ind w:left="4320" w:hanging="360"/>
      </w:pPr>
      <w:rPr>
        <w:rFonts w:ascii="Wingdings" w:hAnsi="Wingdings" w:hint="default"/>
      </w:rPr>
    </w:lvl>
    <w:lvl w:ilvl="6" w:tplc="845884F2" w:tentative="1">
      <w:start w:val="1"/>
      <w:numFmt w:val="bullet"/>
      <w:lvlText w:val=""/>
      <w:lvlJc w:val="left"/>
      <w:pPr>
        <w:tabs>
          <w:tab w:val="num" w:pos="5040"/>
        </w:tabs>
        <w:ind w:left="5040" w:hanging="360"/>
      </w:pPr>
      <w:rPr>
        <w:rFonts w:ascii="Wingdings" w:hAnsi="Wingdings" w:hint="default"/>
      </w:rPr>
    </w:lvl>
    <w:lvl w:ilvl="7" w:tplc="CF8E2FC0" w:tentative="1">
      <w:start w:val="1"/>
      <w:numFmt w:val="bullet"/>
      <w:lvlText w:val=""/>
      <w:lvlJc w:val="left"/>
      <w:pPr>
        <w:tabs>
          <w:tab w:val="num" w:pos="5760"/>
        </w:tabs>
        <w:ind w:left="5760" w:hanging="360"/>
      </w:pPr>
      <w:rPr>
        <w:rFonts w:ascii="Wingdings" w:hAnsi="Wingdings" w:hint="default"/>
      </w:rPr>
    </w:lvl>
    <w:lvl w:ilvl="8" w:tplc="4E5EE328" w:tentative="1">
      <w:start w:val="1"/>
      <w:numFmt w:val="bullet"/>
      <w:lvlText w:val=""/>
      <w:lvlJc w:val="left"/>
      <w:pPr>
        <w:tabs>
          <w:tab w:val="num" w:pos="6480"/>
        </w:tabs>
        <w:ind w:left="6480" w:hanging="360"/>
      </w:pPr>
      <w:rPr>
        <w:rFonts w:ascii="Wingdings" w:hAnsi="Wingdings" w:hint="default"/>
      </w:rPr>
    </w:lvl>
  </w:abstractNum>
  <w:abstractNum w:abstractNumId="14">
    <w:nsid w:val="47001AEC"/>
    <w:multiLevelType w:val="hybridMultilevel"/>
    <w:tmpl w:val="141CD376"/>
    <w:lvl w:ilvl="0" w:tplc="53041A8A">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895AC25A">
      <w:numFmt w:val="bullet"/>
      <w:lvlText w:val="-"/>
      <w:lvlJc w:val="left"/>
      <w:pPr>
        <w:tabs>
          <w:tab w:val="num" w:pos="2160"/>
        </w:tabs>
        <w:ind w:left="2160" w:hanging="360"/>
      </w:pPr>
      <w:rPr>
        <w:rFonts w:ascii="Calibri" w:eastAsiaTheme="minorHAnsi" w:hAnsi="Calibri" w:cs="Calibri" w:hint="default"/>
      </w:rPr>
    </w:lvl>
    <w:lvl w:ilvl="3" w:tplc="60E6D0C0">
      <w:start w:val="1169"/>
      <w:numFmt w:val="bullet"/>
      <w:lvlText w:val=""/>
      <w:lvlJc w:val="left"/>
      <w:pPr>
        <w:tabs>
          <w:tab w:val="num" w:pos="2880"/>
        </w:tabs>
        <w:ind w:left="2880" w:hanging="360"/>
      </w:pPr>
      <w:rPr>
        <w:rFonts w:ascii="Wingdings" w:hAnsi="Wingdings" w:hint="default"/>
      </w:rPr>
    </w:lvl>
    <w:lvl w:ilvl="4" w:tplc="CFFA21B6">
      <w:start w:val="1"/>
      <w:numFmt w:val="bullet"/>
      <w:lvlText w:val=""/>
      <w:lvlJc w:val="left"/>
      <w:pPr>
        <w:tabs>
          <w:tab w:val="num" w:pos="3600"/>
        </w:tabs>
        <w:ind w:left="3600" w:hanging="360"/>
      </w:pPr>
      <w:rPr>
        <w:rFonts w:ascii="Wingdings" w:hAnsi="Wingdings" w:hint="default"/>
      </w:rPr>
    </w:lvl>
    <w:lvl w:ilvl="5" w:tplc="88D84B92" w:tentative="1">
      <w:start w:val="1"/>
      <w:numFmt w:val="bullet"/>
      <w:lvlText w:val=""/>
      <w:lvlJc w:val="left"/>
      <w:pPr>
        <w:tabs>
          <w:tab w:val="num" w:pos="4320"/>
        </w:tabs>
        <w:ind w:left="4320" w:hanging="360"/>
      </w:pPr>
      <w:rPr>
        <w:rFonts w:ascii="Wingdings" w:hAnsi="Wingdings" w:hint="default"/>
      </w:rPr>
    </w:lvl>
    <w:lvl w:ilvl="6" w:tplc="709C8A1C" w:tentative="1">
      <w:start w:val="1"/>
      <w:numFmt w:val="bullet"/>
      <w:lvlText w:val=""/>
      <w:lvlJc w:val="left"/>
      <w:pPr>
        <w:tabs>
          <w:tab w:val="num" w:pos="5040"/>
        </w:tabs>
        <w:ind w:left="5040" w:hanging="360"/>
      </w:pPr>
      <w:rPr>
        <w:rFonts w:ascii="Wingdings" w:hAnsi="Wingdings" w:hint="default"/>
      </w:rPr>
    </w:lvl>
    <w:lvl w:ilvl="7" w:tplc="BE2051F8" w:tentative="1">
      <w:start w:val="1"/>
      <w:numFmt w:val="bullet"/>
      <w:lvlText w:val=""/>
      <w:lvlJc w:val="left"/>
      <w:pPr>
        <w:tabs>
          <w:tab w:val="num" w:pos="5760"/>
        </w:tabs>
        <w:ind w:left="5760" w:hanging="360"/>
      </w:pPr>
      <w:rPr>
        <w:rFonts w:ascii="Wingdings" w:hAnsi="Wingdings" w:hint="default"/>
      </w:rPr>
    </w:lvl>
    <w:lvl w:ilvl="8" w:tplc="F47499EC" w:tentative="1">
      <w:start w:val="1"/>
      <w:numFmt w:val="bullet"/>
      <w:lvlText w:val=""/>
      <w:lvlJc w:val="left"/>
      <w:pPr>
        <w:tabs>
          <w:tab w:val="num" w:pos="6480"/>
        </w:tabs>
        <w:ind w:left="6480" w:hanging="360"/>
      </w:pPr>
      <w:rPr>
        <w:rFonts w:ascii="Wingdings" w:hAnsi="Wingdings" w:hint="default"/>
      </w:rPr>
    </w:lvl>
  </w:abstractNum>
  <w:abstractNum w:abstractNumId="15">
    <w:nsid w:val="49AC0590"/>
    <w:multiLevelType w:val="hybridMultilevel"/>
    <w:tmpl w:val="442A5346"/>
    <w:lvl w:ilvl="0" w:tplc="32A07A72">
      <w:start w:val="1"/>
      <w:numFmt w:val="bullet"/>
      <w:lvlText w:val=""/>
      <w:lvlJc w:val="left"/>
      <w:pPr>
        <w:tabs>
          <w:tab w:val="num" w:pos="720"/>
        </w:tabs>
        <w:ind w:left="720" w:hanging="360"/>
      </w:pPr>
      <w:rPr>
        <w:rFonts w:ascii="Wingdings" w:hAnsi="Wingdings" w:hint="default"/>
      </w:rPr>
    </w:lvl>
    <w:lvl w:ilvl="1" w:tplc="0262D67A" w:tentative="1">
      <w:start w:val="1"/>
      <w:numFmt w:val="bullet"/>
      <w:lvlText w:val=""/>
      <w:lvlJc w:val="left"/>
      <w:pPr>
        <w:tabs>
          <w:tab w:val="num" w:pos="1440"/>
        </w:tabs>
        <w:ind w:left="1440" w:hanging="360"/>
      </w:pPr>
      <w:rPr>
        <w:rFonts w:ascii="Wingdings" w:hAnsi="Wingdings" w:hint="default"/>
      </w:rPr>
    </w:lvl>
    <w:lvl w:ilvl="2" w:tplc="B3B82468" w:tentative="1">
      <w:start w:val="1"/>
      <w:numFmt w:val="bullet"/>
      <w:lvlText w:val=""/>
      <w:lvlJc w:val="left"/>
      <w:pPr>
        <w:tabs>
          <w:tab w:val="num" w:pos="2160"/>
        </w:tabs>
        <w:ind w:left="2160" w:hanging="360"/>
      </w:pPr>
      <w:rPr>
        <w:rFonts w:ascii="Wingdings" w:hAnsi="Wingdings" w:hint="default"/>
      </w:rPr>
    </w:lvl>
    <w:lvl w:ilvl="3" w:tplc="312E11E8" w:tentative="1">
      <w:start w:val="1"/>
      <w:numFmt w:val="bullet"/>
      <w:lvlText w:val=""/>
      <w:lvlJc w:val="left"/>
      <w:pPr>
        <w:tabs>
          <w:tab w:val="num" w:pos="2880"/>
        </w:tabs>
        <w:ind w:left="2880" w:hanging="360"/>
      </w:pPr>
      <w:rPr>
        <w:rFonts w:ascii="Wingdings" w:hAnsi="Wingdings" w:hint="default"/>
      </w:rPr>
    </w:lvl>
    <w:lvl w:ilvl="4" w:tplc="2DCC7234" w:tentative="1">
      <w:start w:val="1"/>
      <w:numFmt w:val="bullet"/>
      <w:lvlText w:val=""/>
      <w:lvlJc w:val="left"/>
      <w:pPr>
        <w:tabs>
          <w:tab w:val="num" w:pos="3600"/>
        </w:tabs>
        <w:ind w:left="3600" w:hanging="360"/>
      </w:pPr>
      <w:rPr>
        <w:rFonts w:ascii="Wingdings" w:hAnsi="Wingdings" w:hint="default"/>
      </w:rPr>
    </w:lvl>
    <w:lvl w:ilvl="5" w:tplc="9AD69188" w:tentative="1">
      <w:start w:val="1"/>
      <w:numFmt w:val="bullet"/>
      <w:lvlText w:val=""/>
      <w:lvlJc w:val="left"/>
      <w:pPr>
        <w:tabs>
          <w:tab w:val="num" w:pos="4320"/>
        </w:tabs>
        <w:ind w:left="4320" w:hanging="360"/>
      </w:pPr>
      <w:rPr>
        <w:rFonts w:ascii="Wingdings" w:hAnsi="Wingdings" w:hint="default"/>
      </w:rPr>
    </w:lvl>
    <w:lvl w:ilvl="6" w:tplc="A5ECFF92" w:tentative="1">
      <w:start w:val="1"/>
      <w:numFmt w:val="bullet"/>
      <w:lvlText w:val=""/>
      <w:lvlJc w:val="left"/>
      <w:pPr>
        <w:tabs>
          <w:tab w:val="num" w:pos="5040"/>
        </w:tabs>
        <w:ind w:left="5040" w:hanging="360"/>
      </w:pPr>
      <w:rPr>
        <w:rFonts w:ascii="Wingdings" w:hAnsi="Wingdings" w:hint="default"/>
      </w:rPr>
    </w:lvl>
    <w:lvl w:ilvl="7" w:tplc="438E056C" w:tentative="1">
      <w:start w:val="1"/>
      <w:numFmt w:val="bullet"/>
      <w:lvlText w:val=""/>
      <w:lvlJc w:val="left"/>
      <w:pPr>
        <w:tabs>
          <w:tab w:val="num" w:pos="5760"/>
        </w:tabs>
        <w:ind w:left="5760" w:hanging="360"/>
      </w:pPr>
      <w:rPr>
        <w:rFonts w:ascii="Wingdings" w:hAnsi="Wingdings" w:hint="default"/>
      </w:rPr>
    </w:lvl>
    <w:lvl w:ilvl="8" w:tplc="3ED01A8E" w:tentative="1">
      <w:start w:val="1"/>
      <w:numFmt w:val="bullet"/>
      <w:lvlText w:val=""/>
      <w:lvlJc w:val="left"/>
      <w:pPr>
        <w:tabs>
          <w:tab w:val="num" w:pos="6480"/>
        </w:tabs>
        <w:ind w:left="6480" w:hanging="360"/>
      </w:pPr>
      <w:rPr>
        <w:rFonts w:ascii="Wingdings" w:hAnsi="Wingdings" w:hint="default"/>
      </w:rPr>
    </w:lvl>
  </w:abstractNum>
  <w:abstractNum w:abstractNumId="16">
    <w:nsid w:val="53BC24AD"/>
    <w:multiLevelType w:val="hybridMultilevel"/>
    <w:tmpl w:val="2370F2D0"/>
    <w:lvl w:ilvl="0" w:tplc="A0B00BB8">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4762E358" w:tentative="1">
      <w:start w:val="1"/>
      <w:numFmt w:val="bullet"/>
      <w:lvlText w:val=""/>
      <w:lvlJc w:val="left"/>
      <w:pPr>
        <w:tabs>
          <w:tab w:val="num" w:pos="2160"/>
        </w:tabs>
        <w:ind w:left="2160" w:hanging="360"/>
      </w:pPr>
      <w:rPr>
        <w:rFonts w:ascii="Wingdings" w:hAnsi="Wingdings" w:hint="default"/>
      </w:rPr>
    </w:lvl>
    <w:lvl w:ilvl="3" w:tplc="21D65B08" w:tentative="1">
      <w:start w:val="1"/>
      <w:numFmt w:val="bullet"/>
      <w:lvlText w:val=""/>
      <w:lvlJc w:val="left"/>
      <w:pPr>
        <w:tabs>
          <w:tab w:val="num" w:pos="2880"/>
        </w:tabs>
        <w:ind w:left="2880" w:hanging="360"/>
      </w:pPr>
      <w:rPr>
        <w:rFonts w:ascii="Wingdings" w:hAnsi="Wingdings" w:hint="default"/>
      </w:rPr>
    </w:lvl>
    <w:lvl w:ilvl="4" w:tplc="D078384E" w:tentative="1">
      <w:start w:val="1"/>
      <w:numFmt w:val="bullet"/>
      <w:lvlText w:val=""/>
      <w:lvlJc w:val="left"/>
      <w:pPr>
        <w:tabs>
          <w:tab w:val="num" w:pos="3600"/>
        </w:tabs>
        <w:ind w:left="3600" w:hanging="360"/>
      </w:pPr>
      <w:rPr>
        <w:rFonts w:ascii="Wingdings" w:hAnsi="Wingdings" w:hint="default"/>
      </w:rPr>
    </w:lvl>
    <w:lvl w:ilvl="5" w:tplc="818AEAD8" w:tentative="1">
      <w:start w:val="1"/>
      <w:numFmt w:val="bullet"/>
      <w:lvlText w:val=""/>
      <w:lvlJc w:val="left"/>
      <w:pPr>
        <w:tabs>
          <w:tab w:val="num" w:pos="4320"/>
        </w:tabs>
        <w:ind w:left="4320" w:hanging="360"/>
      </w:pPr>
      <w:rPr>
        <w:rFonts w:ascii="Wingdings" w:hAnsi="Wingdings" w:hint="default"/>
      </w:rPr>
    </w:lvl>
    <w:lvl w:ilvl="6" w:tplc="F4C6D9D8" w:tentative="1">
      <w:start w:val="1"/>
      <w:numFmt w:val="bullet"/>
      <w:lvlText w:val=""/>
      <w:lvlJc w:val="left"/>
      <w:pPr>
        <w:tabs>
          <w:tab w:val="num" w:pos="5040"/>
        </w:tabs>
        <w:ind w:left="5040" w:hanging="360"/>
      </w:pPr>
      <w:rPr>
        <w:rFonts w:ascii="Wingdings" w:hAnsi="Wingdings" w:hint="default"/>
      </w:rPr>
    </w:lvl>
    <w:lvl w:ilvl="7" w:tplc="E08AB42A" w:tentative="1">
      <w:start w:val="1"/>
      <w:numFmt w:val="bullet"/>
      <w:lvlText w:val=""/>
      <w:lvlJc w:val="left"/>
      <w:pPr>
        <w:tabs>
          <w:tab w:val="num" w:pos="5760"/>
        </w:tabs>
        <w:ind w:left="5760" w:hanging="360"/>
      </w:pPr>
      <w:rPr>
        <w:rFonts w:ascii="Wingdings" w:hAnsi="Wingdings" w:hint="default"/>
      </w:rPr>
    </w:lvl>
    <w:lvl w:ilvl="8" w:tplc="3CB41388" w:tentative="1">
      <w:start w:val="1"/>
      <w:numFmt w:val="bullet"/>
      <w:lvlText w:val=""/>
      <w:lvlJc w:val="left"/>
      <w:pPr>
        <w:tabs>
          <w:tab w:val="num" w:pos="6480"/>
        </w:tabs>
        <w:ind w:left="6480" w:hanging="360"/>
      </w:pPr>
      <w:rPr>
        <w:rFonts w:ascii="Wingdings" w:hAnsi="Wingdings" w:hint="default"/>
      </w:rPr>
    </w:lvl>
  </w:abstractNum>
  <w:abstractNum w:abstractNumId="17">
    <w:nsid w:val="54EC1889"/>
    <w:multiLevelType w:val="hybridMultilevel"/>
    <w:tmpl w:val="F8881DE4"/>
    <w:lvl w:ilvl="0" w:tplc="101C4162">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1112289C" w:tentative="1">
      <w:start w:val="1"/>
      <w:numFmt w:val="bullet"/>
      <w:lvlText w:val=""/>
      <w:lvlJc w:val="left"/>
      <w:pPr>
        <w:tabs>
          <w:tab w:val="num" w:pos="2160"/>
        </w:tabs>
        <w:ind w:left="2160" w:hanging="360"/>
      </w:pPr>
      <w:rPr>
        <w:rFonts w:ascii="Wingdings" w:hAnsi="Wingdings" w:hint="default"/>
      </w:rPr>
    </w:lvl>
    <w:lvl w:ilvl="3" w:tplc="68784F1C" w:tentative="1">
      <w:start w:val="1"/>
      <w:numFmt w:val="bullet"/>
      <w:lvlText w:val=""/>
      <w:lvlJc w:val="left"/>
      <w:pPr>
        <w:tabs>
          <w:tab w:val="num" w:pos="2880"/>
        </w:tabs>
        <w:ind w:left="2880" w:hanging="360"/>
      </w:pPr>
      <w:rPr>
        <w:rFonts w:ascii="Wingdings" w:hAnsi="Wingdings" w:hint="default"/>
      </w:rPr>
    </w:lvl>
    <w:lvl w:ilvl="4" w:tplc="383EEE0C" w:tentative="1">
      <w:start w:val="1"/>
      <w:numFmt w:val="bullet"/>
      <w:lvlText w:val=""/>
      <w:lvlJc w:val="left"/>
      <w:pPr>
        <w:tabs>
          <w:tab w:val="num" w:pos="3600"/>
        </w:tabs>
        <w:ind w:left="3600" w:hanging="360"/>
      </w:pPr>
      <w:rPr>
        <w:rFonts w:ascii="Wingdings" w:hAnsi="Wingdings" w:hint="default"/>
      </w:rPr>
    </w:lvl>
    <w:lvl w:ilvl="5" w:tplc="097AC6FC" w:tentative="1">
      <w:start w:val="1"/>
      <w:numFmt w:val="bullet"/>
      <w:lvlText w:val=""/>
      <w:lvlJc w:val="left"/>
      <w:pPr>
        <w:tabs>
          <w:tab w:val="num" w:pos="4320"/>
        </w:tabs>
        <w:ind w:left="4320" w:hanging="360"/>
      </w:pPr>
      <w:rPr>
        <w:rFonts w:ascii="Wingdings" w:hAnsi="Wingdings" w:hint="default"/>
      </w:rPr>
    </w:lvl>
    <w:lvl w:ilvl="6" w:tplc="3CA4C750" w:tentative="1">
      <w:start w:val="1"/>
      <w:numFmt w:val="bullet"/>
      <w:lvlText w:val=""/>
      <w:lvlJc w:val="left"/>
      <w:pPr>
        <w:tabs>
          <w:tab w:val="num" w:pos="5040"/>
        </w:tabs>
        <w:ind w:left="5040" w:hanging="360"/>
      </w:pPr>
      <w:rPr>
        <w:rFonts w:ascii="Wingdings" w:hAnsi="Wingdings" w:hint="default"/>
      </w:rPr>
    </w:lvl>
    <w:lvl w:ilvl="7" w:tplc="CC4637AA" w:tentative="1">
      <w:start w:val="1"/>
      <w:numFmt w:val="bullet"/>
      <w:lvlText w:val=""/>
      <w:lvlJc w:val="left"/>
      <w:pPr>
        <w:tabs>
          <w:tab w:val="num" w:pos="5760"/>
        </w:tabs>
        <w:ind w:left="5760" w:hanging="360"/>
      </w:pPr>
      <w:rPr>
        <w:rFonts w:ascii="Wingdings" w:hAnsi="Wingdings" w:hint="default"/>
      </w:rPr>
    </w:lvl>
    <w:lvl w:ilvl="8" w:tplc="02A2518E" w:tentative="1">
      <w:start w:val="1"/>
      <w:numFmt w:val="bullet"/>
      <w:lvlText w:val=""/>
      <w:lvlJc w:val="left"/>
      <w:pPr>
        <w:tabs>
          <w:tab w:val="num" w:pos="6480"/>
        </w:tabs>
        <w:ind w:left="6480" w:hanging="360"/>
      </w:pPr>
      <w:rPr>
        <w:rFonts w:ascii="Wingdings" w:hAnsi="Wingdings" w:hint="default"/>
      </w:rPr>
    </w:lvl>
  </w:abstractNum>
  <w:abstractNum w:abstractNumId="18">
    <w:nsid w:val="54FC06C2"/>
    <w:multiLevelType w:val="hybridMultilevel"/>
    <w:tmpl w:val="E48695CA"/>
    <w:lvl w:ilvl="0" w:tplc="D764BCC4">
      <w:start w:val="1"/>
      <w:numFmt w:val="bullet"/>
      <w:lvlText w:val=""/>
      <w:lvlJc w:val="left"/>
      <w:pPr>
        <w:tabs>
          <w:tab w:val="num" w:pos="720"/>
        </w:tabs>
        <w:ind w:left="720" w:hanging="360"/>
      </w:pPr>
      <w:rPr>
        <w:rFonts w:ascii="Wingdings" w:hAnsi="Wingdings" w:hint="default"/>
      </w:rPr>
    </w:lvl>
    <w:lvl w:ilvl="1" w:tplc="22CAF0C0">
      <w:start w:val="1843"/>
      <w:numFmt w:val="bullet"/>
      <w:lvlText w:val=""/>
      <w:lvlJc w:val="left"/>
      <w:pPr>
        <w:tabs>
          <w:tab w:val="num" w:pos="1440"/>
        </w:tabs>
        <w:ind w:left="1440" w:hanging="360"/>
      </w:pPr>
      <w:rPr>
        <w:rFonts w:ascii="Wingdings" w:hAnsi="Wingdings" w:hint="default"/>
      </w:rPr>
    </w:lvl>
    <w:lvl w:ilvl="2" w:tplc="886C14D0">
      <w:start w:val="1843"/>
      <w:numFmt w:val="bullet"/>
      <w:lvlText w:val=""/>
      <w:lvlJc w:val="left"/>
      <w:pPr>
        <w:tabs>
          <w:tab w:val="num" w:pos="2160"/>
        </w:tabs>
        <w:ind w:left="2160" w:hanging="360"/>
      </w:pPr>
      <w:rPr>
        <w:rFonts w:ascii="Wingdings" w:hAnsi="Wingdings" w:hint="default"/>
      </w:rPr>
    </w:lvl>
    <w:lvl w:ilvl="3" w:tplc="ED8492F8" w:tentative="1">
      <w:start w:val="1"/>
      <w:numFmt w:val="bullet"/>
      <w:lvlText w:val=""/>
      <w:lvlJc w:val="left"/>
      <w:pPr>
        <w:tabs>
          <w:tab w:val="num" w:pos="2880"/>
        </w:tabs>
        <w:ind w:left="2880" w:hanging="360"/>
      </w:pPr>
      <w:rPr>
        <w:rFonts w:ascii="Wingdings" w:hAnsi="Wingdings" w:hint="default"/>
      </w:rPr>
    </w:lvl>
    <w:lvl w:ilvl="4" w:tplc="C7E4F828" w:tentative="1">
      <w:start w:val="1"/>
      <w:numFmt w:val="bullet"/>
      <w:lvlText w:val=""/>
      <w:lvlJc w:val="left"/>
      <w:pPr>
        <w:tabs>
          <w:tab w:val="num" w:pos="3600"/>
        </w:tabs>
        <w:ind w:left="3600" w:hanging="360"/>
      </w:pPr>
      <w:rPr>
        <w:rFonts w:ascii="Wingdings" w:hAnsi="Wingdings" w:hint="default"/>
      </w:rPr>
    </w:lvl>
    <w:lvl w:ilvl="5" w:tplc="9C20F3C8" w:tentative="1">
      <w:start w:val="1"/>
      <w:numFmt w:val="bullet"/>
      <w:lvlText w:val=""/>
      <w:lvlJc w:val="left"/>
      <w:pPr>
        <w:tabs>
          <w:tab w:val="num" w:pos="4320"/>
        </w:tabs>
        <w:ind w:left="4320" w:hanging="360"/>
      </w:pPr>
      <w:rPr>
        <w:rFonts w:ascii="Wingdings" w:hAnsi="Wingdings" w:hint="default"/>
      </w:rPr>
    </w:lvl>
    <w:lvl w:ilvl="6" w:tplc="FEACCB5A" w:tentative="1">
      <w:start w:val="1"/>
      <w:numFmt w:val="bullet"/>
      <w:lvlText w:val=""/>
      <w:lvlJc w:val="left"/>
      <w:pPr>
        <w:tabs>
          <w:tab w:val="num" w:pos="5040"/>
        </w:tabs>
        <w:ind w:left="5040" w:hanging="360"/>
      </w:pPr>
      <w:rPr>
        <w:rFonts w:ascii="Wingdings" w:hAnsi="Wingdings" w:hint="default"/>
      </w:rPr>
    </w:lvl>
    <w:lvl w:ilvl="7" w:tplc="D8D85AE6" w:tentative="1">
      <w:start w:val="1"/>
      <w:numFmt w:val="bullet"/>
      <w:lvlText w:val=""/>
      <w:lvlJc w:val="left"/>
      <w:pPr>
        <w:tabs>
          <w:tab w:val="num" w:pos="5760"/>
        </w:tabs>
        <w:ind w:left="5760" w:hanging="360"/>
      </w:pPr>
      <w:rPr>
        <w:rFonts w:ascii="Wingdings" w:hAnsi="Wingdings" w:hint="default"/>
      </w:rPr>
    </w:lvl>
    <w:lvl w:ilvl="8" w:tplc="83E8E54C" w:tentative="1">
      <w:start w:val="1"/>
      <w:numFmt w:val="bullet"/>
      <w:lvlText w:val=""/>
      <w:lvlJc w:val="left"/>
      <w:pPr>
        <w:tabs>
          <w:tab w:val="num" w:pos="6480"/>
        </w:tabs>
        <w:ind w:left="6480" w:hanging="360"/>
      </w:pPr>
      <w:rPr>
        <w:rFonts w:ascii="Wingdings" w:hAnsi="Wingdings" w:hint="default"/>
      </w:rPr>
    </w:lvl>
  </w:abstractNum>
  <w:abstractNum w:abstractNumId="19">
    <w:nsid w:val="55957239"/>
    <w:multiLevelType w:val="hybridMultilevel"/>
    <w:tmpl w:val="6EA295FA"/>
    <w:lvl w:ilvl="0" w:tplc="C948554C">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B47A4544" w:tentative="1">
      <w:start w:val="1"/>
      <w:numFmt w:val="bullet"/>
      <w:lvlText w:val=""/>
      <w:lvlJc w:val="left"/>
      <w:pPr>
        <w:tabs>
          <w:tab w:val="num" w:pos="2160"/>
        </w:tabs>
        <w:ind w:left="2160" w:hanging="360"/>
      </w:pPr>
      <w:rPr>
        <w:rFonts w:ascii="Wingdings" w:hAnsi="Wingdings" w:hint="default"/>
      </w:rPr>
    </w:lvl>
    <w:lvl w:ilvl="3" w:tplc="8CD89E5A" w:tentative="1">
      <w:start w:val="1"/>
      <w:numFmt w:val="bullet"/>
      <w:lvlText w:val=""/>
      <w:lvlJc w:val="left"/>
      <w:pPr>
        <w:tabs>
          <w:tab w:val="num" w:pos="2880"/>
        </w:tabs>
        <w:ind w:left="2880" w:hanging="360"/>
      </w:pPr>
      <w:rPr>
        <w:rFonts w:ascii="Wingdings" w:hAnsi="Wingdings" w:hint="default"/>
      </w:rPr>
    </w:lvl>
    <w:lvl w:ilvl="4" w:tplc="5A32CAB0" w:tentative="1">
      <w:start w:val="1"/>
      <w:numFmt w:val="bullet"/>
      <w:lvlText w:val=""/>
      <w:lvlJc w:val="left"/>
      <w:pPr>
        <w:tabs>
          <w:tab w:val="num" w:pos="3600"/>
        </w:tabs>
        <w:ind w:left="3600" w:hanging="360"/>
      </w:pPr>
      <w:rPr>
        <w:rFonts w:ascii="Wingdings" w:hAnsi="Wingdings" w:hint="default"/>
      </w:rPr>
    </w:lvl>
    <w:lvl w:ilvl="5" w:tplc="51F22BCC" w:tentative="1">
      <w:start w:val="1"/>
      <w:numFmt w:val="bullet"/>
      <w:lvlText w:val=""/>
      <w:lvlJc w:val="left"/>
      <w:pPr>
        <w:tabs>
          <w:tab w:val="num" w:pos="4320"/>
        </w:tabs>
        <w:ind w:left="4320" w:hanging="360"/>
      </w:pPr>
      <w:rPr>
        <w:rFonts w:ascii="Wingdings" w:hAnsi="Wingdings" w:hint="default"/>
      </w:rPr>
    </w:lvl>
    <w:lvl w:ilvl="6" w:tplc="7584AF40" w:tentative="1">
      <w:start w:val="1"/>
      <w:numFmt w:val="bullet"/>
      <w:lvlText w:val=""/>
      <w:lvlJc w:val="left"/>
      <w:pPr>
        <w:tabs>
          <w:tab w:val="num" w:pos="5040"/>
        </w:tabs>
        <w:ind w:left="5040" w:hanging="360"/>
      </w:pPr>
      <w:rPr>
        <w:rFonts w:ascii="Wingdings" w:hAnsi="Wingdings" w:hint="default"/>
      </w:rPr>
    </w:lvl>
    <w:lvl w:ilvl="7" w:tplc="A208A09C" w:tentative="1">
      <w:start w:val="1"/>
      <w:numFmt w:val="bullet"/>
      <w:lvlText w:val=""/>
      <w:lvlJc w:val="left"/>
      <w:pPr>
        <w:tabs>
          <w:tab w:val="num" w:pos="5760"/>
        </w:tabs>
        <w:ind w:left="5760" w:hanging="360"/>
      </w:pPr>
      <w:rPr>
        <w:rFonts w:ascii="Wingdings" w:hAnsi="Wingdings" w:hint="default"/>
      </w:rPr>
    </w:lvl>
    <w:lvl w:ilvl="8" w:tplc="2536E36E" w:tentative="1">
      <w:start w:val="1"/>
      <w:numFmt w:val="bullet"/>
      <w:lvlText w:val=""/>
      <w:lvlJc w:val="left"/>
      <w:pPr>
        <w:tabs>
          <w:tab w:val="num" w:pos="6480"/>
        </w:tabs>
        <w:ind w:left="6480" w:hanging="360"/>
      </w:pPr>
      <w:rPr>
        <w:rFonts w:ascii="Wingdings" w:hAnsi="Wingdings" w:hint="default"/>
      </w:rPr>
    </w:lvl>
  </w:abstractNum>
  <w:abstractNum w:abstractNumId="20">
    <w:nsid w:val="5E942862"/>
    <w:multiLevelType w:val="hybridMultilevel"/>
    <w:tmpl w:val="F8543180"/>
    <w:lvl w:ilvl="0" w:tplc="6018FF28">
      <w:start w:val="1"/>
      <w:numFmt w:val="bullet"/>
      <w:lvlText w:val=""/>
      <w:lvlJc w:val="left"/>
      <w:pPr>
        <w:tabs>
          <w:tab w:val="num" w:pos="720"/>
        </w:tabs>
        <w:ind w:left="720" w:hanging="360"/>
      </w:pPr>
      <w:rPr>
        <w:rFonts w:ascii="Wingdings" w:hAnsi="Wingdings" w:hint="default"/>
      </w:rPr>
    </w:lvl>
    <w:lvl w:ilvl="1" w:tplc="69F687F6">
      <w:start w:val="1597"/>
      <w:numFmt w:val="bullet"/>
      <w:lvlText w:val=""/>
      <w:lvlJc w:val="left"/>
      <w:pPr>
        <w:tabs>
          <w:tab w:val="num" w:pos="1440"/>
        </w:tabs>
        <w:ind w:left="1440" w:hanging="360"/>
      </w:pPr>
      <w:rPr>
        <w:rFonts w:ascii="Wingdings" w:hAnsi="Wingdings" w:hint="default"/>
      </w:rPr>
    </w:lvl>
    <w:lvl w:ilvl="2" w:tplc="7930C1C6" w:tentative="1">
      <w:start w:val="1"/>
      <w:numFmt w:val="bullet"/>
      <w:lvlText w:val=""/>
      <w:lvlJc w:val="left"/>
      <w:pPr>
        <w:tabs>
          <w:tab w:val="num" w:pos="2160"/>
        </w:tabs>
        <w:ind w:left="2160" w:hanging="360"/>
      </w:pPr>
      <w:rPr>
        <w:rFonts w:ascii="Wingdings" w:hAnsi="Wingdings" w:hint="default"/>
      </w:rPr>
    </w:lvl>
    <w:lvl w:ilvl="3" w:tplc="6E7C1A02" w:tentative="1">
      <w:start w:val="1"/>
      <w:numFmt w:val="bullet"/>
      <w:lvlText w:val=""/>
      <w:lvlJc w:val="left"/>
      <w:pPr>
        <w:tabs>
          <w:tab w:val="num" w:pos="2880"/>
        </w:tabs>
        <w:ind w:left="2880" w:hanging="360"/>
      </w:pPr>
      <w:rPr>
        <w:rFonts w:ascii="Wingdings" w:hAnsi="Wingdings" w:hint="default"/>
      </w:rPr>
    </w:lvl>
    <w:lvl w:ilvl="4" w:tplc="29BEA39A" w:tentative="1">
      <w:start w:val="1"/>
      <w:numFmt w:val="bullet"/>
      <w:lvlText w:val=""/>
      <w:lvlJc w:val="left"/>
      <w:pPr>
        <w:tabs>
          <w:tab w:val="num" w:pos="3600"/>
        </w:tabs>
        <w:ind w:left="3600" w:hanging="360"/>
      </w:pPr>
      <w:rPr>
        <w:rFonts w:ascii="Wingdings" w:hAnsi="Wingdings" w:hint="default"/>
      </w:rPr>
    </w:lvl>
    <w:lvl w:ilvl="5" w:tplc="CBB6C06E" w:tentative="1">
      <w:start w:val="1"/>
      <w:numFmt w:val="bullet"/>
      <w:lvlText w:val=""/>
      <w:lvlJc w:val="left"/>
      <w:pPr>
        <w:tabs>
          <w:tab w:val="num" w:pos="4320"/>
        </w:tabs>
        <w:ind w:left="4320" w:hanging="360"/>
      </w:pPr>
      <w:rPr>
        <w:rFonts w:ascii="Wingdings" w:hAnsi="Wingdings" w:hint="default"/>
      </w:rPr>
    </w:lvl>
    <w:lvl w:ilvl="6" w:tplc="B768889C" w:tentative="1">
      <w:start w:val="1"/>
      <w:numFmt w:val="bullet"/>
      <w:lvlText w:val=""/>
      <w:lvlJc w:val="left"/>
      <w:pPr>
        <w:tabs>
          <w:tab w:val="num" w:pos="5040"/>
        </w:tabs>
        <w:ind w:left="5040" w:hanging="360"/>
      </w:pPr>
      <w:rPr>
        <w:rFonts w:ascii="Wingdings" w:hAnsi="Wingdings" w:hint="default"/>
      </w:rPr>
    </w:lvl>
    <w:lvl w:ilvl="7" w:tplc="2AE02230" w:tentative="1">
      <w:start w:val="1"/>
      <w:numFmt w:val="bullet"/>
      <w:lvlText w:val=""/>
      <w:lvlJc w:val="left"/>
      <w:pPr>
        <w:tabs>
          <w:tab w:val="num" w:pos="5760"/>
        </w:tabs>
        <w:ind w:left="5760" w:hanging="360"/>
      </w:pPr>
      <w:rPr>
        <w:rFonts w:ascii="Wingdings" w:hAnsi="Wingdings" w:hint="default"/>
      </w:rPr>
    </w:lvl>
    <w:lvl w:ilvl="8" w:tplc="0986D660" w:tentative="1">
      <w:start w:val="1"/>
      <w:numFmt w:val="bullet"/>
      <w:lvlText w:val=""/>
      <w:lvlJc w:val="left"/>
      <w:pPr>
        <w:tabs>
          <w:tab w:val="num" w:pos="6480"/>
        </w:tabs>
        <w:ind w:left="6480" w:hanging="360"/>
      </w:pPr>
      <w:rPr>
        <w:rFonts w:ascii="Wingdings" w:hAnsi="Wingdings" w:hint="default"/>
      </w:rPr>
    </w:lvl>
  </w:abstractNum>
  <w:abstractNum w:abstractNumId="21">
    <w:nsid w:val="604E5FD0"/>
    <w:multiLevelType w:val="hybridMultilevel"/>
    <w:tmpl w:val="CD303E9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8664C6A"/>
    <w:multiLevelType w:val="hybridMultilevel"/>
    <w:tmpl w:val="6CC8C95E"/>
    <w:lvl w:ilvl="0" w:tplc="D0D4EFF6">
      <w:start w:val="1"/>
      <w:numFmt w:val="bullet"/>
      <w:lvlText w:val=""/>
      <w:lvlJc w:val="left"/>
      <w:pPr>
        <w:tabs>
          <w:tab w:val="num" w:pos="720"/>
        </w:tabs>
        <w:ind w:left="720" w:hanging="360"/>
      </w:pPr>
      <w:rPr>
        <w:rFonts w:ascii="Wingdings" w:hAnsi="Wingdings" w:hint="default"/>
      </w:rPr>
    </w:lvl>
    <w:lvl w:ilvl="1" w:tplc="4D52DAD2">
      <w:start w:val="1073"/>
      <w:numFmt w:val="bullet"/>
      <w:lvlText w:val=""/>
      <w:lvlJc w:val="left"/>
      <w:pPr>
        <w:tabs>
          <w:tab w:val="num" w:pos="1440"/>
        </w:tabs>
        <w:ind w:left="1440" w:hanging="360"/>
      </w:pPr>
      <w:rPr>
        <w:rFonts w:ascii="Wingdings" w:hAnsi="Wingdings" w:hint="default"/>
      </w:rPr>
    </w:lvl>
    <w:lvl w:ilvl="2" w:tplc="27E0116E">
      <w:start w:val="1"/>
      <w:numFmt w:val="bullet"/>
      <w:lvlText w:val=""/>
      <w:lvlJc w:val="left"/>
      <w:pPr>
        <w:tabs>
          <w:tab w:val="num" w:pos="2160"/>
        </w:tabs>
        <w:ind w:left="2160" w:hanging="360"/>
      </w:pPr>
      <w:rPr>
        <w:rFonts w:ascii="Wingdings" w:hAnsi="Wingdings" w:hint="default"/>
      </w:rPr>
    </w:lvl>
    <w:lvl w:ilvl="3" w:tplc="0062301A">
      <w:start w:val="1"/>
      <w:numFmt w:val="bullet"/>
      <w:lvlText w:val=""/>
      <w:lvlJc w:val="left"/>
      <w:pPr>
        <w:tabs>
          <w:tab w:val="num" w:pos="2880"/>
        </w:tabs>
        <w:ind w:left="2880" w:hanging="360"/>
      </w:pPr>
      <w:rPr>
        <w:rFonts w:ascii="Wingdings" w:hAnsi="Wingdings" w:hint="default"/>
      </w:rPr>
    </w:lvl>
    <w:lvl w:ilvl="4" w:tplc="C0CCD5CE" w:tentative="1">
      <w:start w:val="1"/>
      <w:numFmt w:val="bullet"/>
      <w:lvlText w:val=""/>
      <w:lvlJc w:val="left"/>
      <w:pPr>
        <w:tabs>
          <w:tab w:val="num" w:pos="3600"/>
        </w:tabs>
        <w:ind w:left="3600" w:hanging="360"/>
      </w:pPr>
      <w:rPr>
        <w:rFonts w:ascii="Wingdings" w:hAnsi="Wingdings" w:hint="default"/>
      </w:rPr>
    </w:lvl>
    <w:lvl w:ilvl="5" w:tplc="E26E5B5E" w:tentative="1">
      <w:start w:val="1"/>
      <w:numFmt w:val="bullet"/>
      <w:lvlText w:val=""/>
      <w:lvlJc w:val="left"/>
      <w:pPr>
        <w:tabs>
          <w:tab w:val="num" w:pos="4320"/>
        </w:tabs>
        <w:ind w:left="4320" w:hanging="360"/>
      </w:pPr>
      <w:rPr>
        <w:rFonts w:ascii="Wingdings" w:hAnsi="Wingdings" w:hint="default"/>
      </w:rPr>
    </w:lvl>
    <w:lvl w:ilvl="6" w:tplc="A762DAFC" w:tentative="1">
      <w:start w:val="1"/>
      <w:numFmt w:val="bullet"/>
      <w:lvlText w:val=""/>
      <w:lvlJc w:val="left"/>
      <w:pPr>
        <w:tabs>
          <w:tab w:val="num" w:pos="5040"/>
        </w:tabs>
        <w:ind w:left="5040" w:hanging="360"/>
      </w:pPr>
      <w:rPr>
        <w:rFonts w:ascii="Wingdings" w:hAnsi="Wingdings" w:hint="default"/>
      </w:rPr>
    </w:lvl>
    <w:lvl w:ilvl="7" w:tplc="A7BA1B70" w:tentative="1">
      <w:start w:val="1"/>
      <w:numFmt w:val="bullet"/>
      <w:lvlText w:val=""/>
      <w:lvlJc w:val="left"/>
      <w:pPr>
        <w:tabs>
          <w:tab w:val="num" w:pos="5760"/>
        </w:tabs>
        <w:ind w:left="5760" w:hanging="360"/>
      </w:pPr>
      <w:rPr>
        <w:rFonts w:ascii="Wingdings" w:hAnsi="Wingdings" w:hint="default"/>
      </w:rPr>
    </w:lvl>
    <w:lvl w:ilvl="8" w:tplc="F9061994" w:tentative="1">
      <w:start w:val="1"/>
      <w:numFmt w:val="bullet"/>
      <w:lvlText w:val=""/>
      <w:lvlJc w:val="left"/>
      <w:pPr>
        <w:tabs>
          <w:tab w:val="num" w:pos="6480"/>
        </w:tabs>
        <w:ind w:left="6480" w:hanging="360"/>
      </w:pPr>
      <w:rPr>
        <w:rFonts w:ascii="Wingdings" w:hAnsi="Wingdings" w:hint="default"/>
      </w:rPr>
    </w:lvl>
  </w:abstractNum>
  <w:abstractNum w:abstractNumId="23">
    <w:nsid w:val="68DD2C50"/>
    <w:multiLevelType w:val="hybridMultilevel"/>
    <w:tmpl w:val="443E5B60"/>
    <w:lvl w:ilvl="0" w:tplc="37DEA8A0">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6D6425E4" w:tentative="1">
      <w:start w:val="1"/>
      <w:numFmt w:val="bullet"/>
      <w:lvlText w:val=""/>
      <w:lvlJc w:val="left"/>
      <w:pPr>
        <w:tabs>
          <w:tab w:val="num" w:pos="2160"/>
        </w:tabs>
        <w:ind w:left="2160" w:hanging="360"/>
      </w:pPr>
      <w:rPr>
        <w:rFonts w:ascii="Wingdings" w:hAnsi="Wingdings" w:hint="default"/>
      </w:rPr>
    </w:lvl>
    <w:lvl w:ilvl="3" w:tplc="23C466EE" w:tentative="1">
      <w:start w:val="1"/>
      <w:numFmt w:val="bullet"/>
      <w:lvlText w:val=""/>
      <w:lvlJc w:val="left"/>
      <w:pPr>
        <w:tabs>
          <w:tab w:val="num" w:pos="2880"/>
        </w:tabs>
        <w:ind w:left="2880" w:hanging="360"/>
      </w:pPr>
      <w:rPr>
        <w:rFonts w:ascii="Wingdings" w:hAnsi="Wingdings" w:hint="default"/>
      </w:rPr>
    </w:lvl>
    <w:lvl w:ilvl="4" w:tplc="4B9C1EDA" w:tentative="1">
      <w:start w:val="1"/>
      <w:numFmt w:val="bullet"/>
      <w:lvlText w:val=""/>
      <w:lvlJc w:val="left"/>
      <w:pPr>
        <w:tabs>
          <w:tab w:val="num" w:pos="3600"/>
        </w:tabs>
        <w:ind w:left="3600" w:hanging="360"/>
      </w:pPr>
      <w:rPr>
        <w:rFonts w:ascii="Wingdings" w:hAnsi="Wingdings" w:hint="default"/>
      </w:rPr>
    </w:lvl>
    <w:lvl w:ilvl="5" w:tplc="1CCE95A2" w:tentative="1">
      <w:start w:val="1"/>
      <w:numFmt w:val="bullet"/>
      <w:lvlText w:val=""/>
      <w:lvlJc w:val="left"/>
      <w:pPr>
        <w:tabs>
          <w:tab w:val="num" w:pos="4320"/>
        </w:tabs>
        <w:ind w:left="4320" w:hanging="360"/>
      </w:pPr>
      <w:rPr>
        <w:rFonts w:ascii="Wingdings" w:hAnsi="Wingdings" w:hint="default"/>
      </w:rPr>
    </w:lvl>
    <w:lvl w:ilvl="6" w:tplc="F926B6BE" w:tentative="1">
      <w:start w:val="1"/>
      <w:numFmt w:val="bullet"/>
      <w:lvlText w:val=""/>
      <w:lvlJc w:val="left"/>
      <w:pPr>
        <w:tabs>
          <w:tab w:val="num" w:pos="5040"/>
        </w:tabs>
        <w:ind w:left="5040" w:hanging="360"/>
      </w:pPr>
      <w:rPr>
        <w:rFonts w:ascii="Wingdings" w:hAnsi="Wingdings" w:hint="default"/>
      </w:rPr>
    </w:lvl>
    <w:lvl w:ilvl="7" w:tplc="30BE6DE4" w:tentative="1">
      <w:start w:val="1"/>
      <w:numFmt w:val="bullet"/>
      <w:lvlText w:val=""/>
      <w:lvlJc w:val="left"/>
      <w:pPr>
        <w:tabs>
          <w:tab w:val="num" w:pos="5760"/>
        </w:tabs>
        <w:ind w:left="5760" w:hanging="360"/>
      </w:pPr>
      <w:rPr>
        <w:rFonts w:ascii="Wingdings" w:hAnsi="Wingdings" w:hint="default"/>
      </w:rPr>
    </w:lvl>
    <w:lvl w:ilvl="8" w:tplc="2DB01C34" w:tentative="1">
      <w:start w:val="1"/>
      <w:numFmt w:val="bullet"/>
      <w:lvlText w:val=""/>
      <w:lvlJc w:val="left"/>
      <w:pPr>
        <w:tabs>
          <w:tab w:val="num" w:pos="6480"/>
        </w:tabs>
        <w:ind w:left="6480" w:hanging="360"/>
      </w:pPr>
      <w:rPr>
        <w:rFonts w:ascii="Wingdings" w:hAnsi="Wingdings" w:hint="default"/>
      </w:rPr>
    </w:lvl>
  </w:abstractNum>
  <w:abstractNum w:abstractNumId="24">
    <w:nsid w:val="70BD5F74"/>
    <w:multiLevelType w:val="hybridMultilevel"/>
    <w:tmpl w:val="4E08E4A2"/>
    <w:lvl w:ilvl="0" w:tplc="A54253CC">
      <w:start w:val="1"/>
      <w:numFmt w:val="bullet"/>
      <w:lvlText w:val=""/>
      <w:lvlJc w:val="left"/>
      <w:pPr>
        <w:tabs>
          <w:tab w:val="num" w:pos="720"/>
        </w:tabs>
        <w:ind w:left="720" w:hanging="360"/>
      </w:pPr>
      <w:rPr>
        <w:rFonts w:ascii="Wingdings" w:hAnsi="Wingdings" w:hint="default"/>
      </w:rPr>
    </w:lvl>
    <w:lvl w:ilvl="1" w:tplc="167A9C44">
      <w:start w:val="1482"/>
      <w:numFmt w:val="bullet"/>
      <w:lvlText w:val=""/>
      <w:lvlJc w:val="left"/>
      <w:pPr>
        <w:tabs>
          <w:tab w:val="num" w:pos="1440"/>
        </w:tabs>
        <w:ind w:left="1440" w:hanging="360"/>
      </w:pPr>
      <w:rPr>
        <w:rFonts w:ascii="Wingdings" w:hAnsi="Wingdings" w:hint="default"/>
      </w:rPr>
    </w:lvl>
    <w:lvl w:ilvl="2" w:tplc="594E7E2C" w:tentative="1">
      <w:start w:val="1"/>
      <w:numFmt w:val="bullet"/>
      <w:lvlText w:val=""/>
      <w:lvlJc w:val="left"/>
      <w:pPr>
        <w:tabs>
          <w:tab w:val="num" w:pos="2160"/>
        </w:tabs>
        <w:ind w:left="2160" w:hanging="360"/>
      </w:pPr>
      <w:rPr>
        <w:rFonts w:ascii="Wingdings" w:hAnsi="Wingdings" w:hint="default"/>
      </w:rPr>
    </w:lvl>
    <w:lvl w:ilvl="3" w:tplc="FC04D436" w:tentative="1">
      <w:start w:val="1"/>
      <w:numFmt w:val="bullet"/>
      <w:lvlText w:val=""/>
      <w:lvlJc w:val="left"/>
      <w:pPr>
        <w:tabs>
          <w:tab w:val="num" w:pos="2880"/>
        </w:tabs>
        <w:ind w:left="2880" w:hanging="360"/>
      </w:pPr>
      <w:rPr>
        <w:rFonts w:ascii="Wingdings" w:hAnsi="Wingdings" w:hint="default"/>
      </w:rPr>
    </w:lvl>
    <w:lvl w:ilvl="4" w:tplc="B9E2BC22" w:tentative="1">
      <w:start w:val="1"/>
      <w:numFmt w:val="bullet"/>
      <w:lvlText w:val=""/>
      <w:lvlJc w:val="left"/>
      <w:pPr>
        <w:tabs>
          <w:tab w:val="num" w:pos="3600"/>
        </w:tabs>
        <w:ind w:left="3600" w:hanging="360"/>
      </w:pPr>
      <w:rPr>
        <w:rFonts w:ascii="Wingdings" w:hAnsi="Wingdings" w:hint="default"/>
      </w:rPr>
    </w:lvl>
    <w:lvl w:ilvl="5" w:tplc="00A06F4E" w:tentative="1">
      <w:start w:val="1"/>
      <w:numFmt w:val="bullet"/>
      <w:lvlText w:val=""/>
      <w:lvlJc w:val="left"/>
      <w:pPr>
        <w:tabs>
          <w:tab w:val="num" w:pos="4320"/>
        </w:tabs>
        <w:ind w:left="4320" w:hanging="360"/>
      </w:pPr>
      <w:rPr>
        <w:rFonts w:ascii="Wingdings" w:hAnsi="Wingdings" w:hint="default"/>
      </w:rPr>
    </w:lvl>
    <w:lvl w:ilvl="6" w:tplc="A314B356" w:tentative="1">
      <w:start w:val="1"/>
      <w:numFmt w:val="bullet"/>
      <w:lvlText w:val=""/>
      <w:lvlJc w:val="left"/>
      <w:pPr>
        <w:tabs>
          <w:tab w:val="num" w:pos="5040"/>
        </w:tabs>
        <w:ind w:left="5040" w:hanging="360"/>
      </w:pPr>
      <w:rPr>
        <w:rFonts w:ascii="Wingdings" w:hAnsi="Wingdings" w:hint="default"/>
      </w:rPr>
    </w:lvl>
    <w:lvl w:ilvl="7" w:tplc="9FFC039C" w:tentative="1">
      <w:start w:val="1"/>
      <w:numFmt w:val="bullet"/>
      <w:lvlText w:val=""/>
      <w:lvlJc w:val="left"/>
      <w:pPr>
        <w:tabs>
          <w:tab w:val="num" w:pos="5760"/>
        </w:tabs>
        <w:ind w:left="5760" w:hanging="360"/>
      </w:pPr>
      <w:rPr>
        <w:rFonts w:ascii="Wingdings" w:hAnsi="Wingdings" w:hint="default"/>
      </w:rPr>
    </w:lvl>
    <w:lvl w:ilvl="8" w:tplc="F708A09E" w:tentative="1">
      <w:start w:val="1"/>
      <w:numFmt w:val="bullet"/>
      <w:lvlText w:val=""/>
      <w:lvlJc w:val="left"/>
      <w:pPr>
        <w:tabs>
          <w:tab w:val="num" w:pos="6480"/>
        </w:tabs>
        <w:ind w:left="6480" w:hanging="360"/>
      </w:pPr>
      <w:rPr>
        <w:rFonts w:ascii="Wingdings" w:hAnsi="Wingdings" w:hint="default"/>
      </w:rPr>
    </w:lvl>
  </w:abstractNum>
  <w:abstractNum w:abstractNumId="25">
    <w:nsid w:val="74D7228B"/>
    <w:multiLevelType w:val="hybridMultilevel"/>
    <w:tmpl w:val="D53031B8"/>
    <w:lvl w:ilvl="0" w:tplc="AEFA5DA6">
      <w:start w:val="1"/>
      <w:numFmt w:val="bullet"/>
      <w:lvlText w:val=""/>
      <w:lvlJc w:val="left"/>
      <w:pPr>
        <w:tabs>
          <w:tab w:val="num" w:pos="720"/>
        </w:tabs>
        <w:ind w:left="720" w:hanging="360"/>
      </w:pPr>
      <w:rPr>
        <w:rFonts w:ascii="Wingdings" w:hAnsi="Wingdings" w:hint="default"/>
      </w:rPr>
    </w:lvl>
    <w:lvl w:ilvl="1" w:tplc="06C4E534">
      <w:start w:val="1843"/>
      <w:numFmt w:val="bullet"/>
      <w:lvlText w:val=""/>
      <w:lvlJc w:val="left"/>
      <w:pPr>
        <w:tabs>
          <w:tab w:val="num" w:pos="1440"/>
        </w:tabs>
        <w:ind w:left="1440" w:hanging="360"/>
      </w:pPr>
      <w:rPr>
        <w:rFonts w:ascii="Wingdings" w:hAnsi="Wingdings" w:hint="default"/>
      </w:rPr>
    </w:lvl>
    <w:lvl w:ilvl="2" w:tplc="BAFC0382" w:tentative="1">
      <w:start w:val="1"/>
      <w:numFmt w:val="bullet"/>
      <w:lvlText w:val=""/>
      <w:lvlJc w:val="left"/>
      <w:pPr>
        <w:tabs>
          <w:tab w:val="num" w:pos="2160"/>
        </w:tabs>
        <w:ind w:left="2160" w:hanging="360"/>
      </w:pPr>
      <w:rPr>
        <w:rFonts w:ascii="Wingdings" w:hAnsi="Wingdings" w:hint="default"/>
      </w:rPr>
    </w:lvl>
    <w:lvl w:ilvl="3" w:tplc="08B0B358" w:tentative="1">
      <w:start w:val="1"/>
      <w:numFmt w:val="bullet"/>
      <w:lvlText w:val=""/>
      <w:lvlJc w:val="left"/>
      <w:pPr>
        <w:tabs>
          <w:tab w:val="num" w:pos="2880"/>
        </w:tabs>
        <w:ind w:left="2880" w:hanging="360"/>
      </w:pPr>
      <w:rPr>
        <w:rFonts w:ascii="Wingdings" w:hAnsi="Wingdings" w:hint="default"/>
      </w:rPr>
    </w:lvl>
    <w:lvl w:ilvl="4" w:tplc="BCCC5C90" w:tentative="1">
      <w:start w:val="1"/>
      <w:numFmt w:val="bullet"/>
      <w:lvlText w:val=""/>
      <w:lvlJc w:val="left"/>
      <w:pPr>
        <w:tabs>
          <w:tab w:val="num" w:pos="3600"/>
        </w:tabs>
        <w:ind w:left="3600" w:hanging="360"/>
      </w:pPr>
      <w:rPr>
        <w:rFonts w:ascii="Wingdings" w:hAnsi="Wingdings" w:hint="default"/>
      </w:rPr>
    </w:lvl>
    <w:lvl w:ilvl="5" w:tplc="63F2BF56" w:tentative="1">
      <w:start w:val="1"/>
      <w:numFmt w:val="bullet"/>
      <w:lvlText w:val=""/>
      <w:lvlJc w:val="left"/>
      <w:pPr>
        <w:tabs>
          <w:tab w:val="num" w:pos="4320"/>
        </w:tabs>
        <w:ind w:left="4320" w:hanging="360"/>
      </w:pPr>
      <w:rPr>
        <w:rFonts w:ascii="Wingdings" w:hAnsi="Wingdings" w:hint="default"/>
      </w:rPr>
    </w:lvl>
    <w:lvl w:ilvl="6" w:tplc="B5E6AF18" w:tentative="1">
      <w:start w:val="1"/>
      <w:numFmt w:val="bullet"/>
      <w:lvlText w:val=""/>
      <w:lvlJc w:val="left"/>
      <w:pPr>
        <w:tabs>
          <w:tab w:val="num" w:pos="5040"/>
        </w:tabs>
        <w:ind w:left="5040" w:hanging="360"/>
      </w:pPr>
      <w:rPr>
        <w:rFonts w:ascii="Wingdings" w:hAnsi="Wingdings" w:hint="default"/>
      </w:rPr>
    </w:lvl>
    <w:lvl w:ilvl="7" w:tplc="D554977C" w:tentative="1">
      <w:start w:val="1"/>
      <w:numFmt w:val="bullet"/>
      <w:lvlText w:val=""/>
      <w:lvlJc w:val="left"/>
      <w:pPr>
        <w:tabs>
          <w:tab w:val="num" w:pos="5760"/>
        </w:tabs>
        <w:ind w:left="5760" w:hanging="360"/>
      </w:pPr>
      <w:rPr>
        <w:rFonts w:ascii="Wingdings" w:hAnsi="Wingdings" w:hint="default"/>
      </w:rPr>
    </w:lvl>
    <w:lvl w:ilvl="8" w:tplc="EA7645FC" w:tentative="1">
      <w:start w:val="1"/>
      <w:numFmt w:val="bullet"/>
      <w:lvlText w:val=""/>
      <w:lvlJc w:val="left"/>
      <w:pPr>
        <w:tabs>
          <w:tab w:val="num" w:pos="6480"/>
        </w:tabs>
        <w:ind w:left="6480" w:hanging="360"/>
      </w:pPr>
      <w:rPr>
        <w:rFonts w:ascii="Wingdings" w:hAnsi="Wingdings" w:hint="default"/>
      </w:rPr>
    </w:lvl>
  </w:abstractNum>
  <w:abstractNum w:abstractNumId="26">
    <w:nsid w:val="75A8124B"/>
    <w:multiLevelType w:val="hybridMultilevel"/>
    <w:tmpl w:val="DE90F0E2"/>
    <w:lvl w:ilvl="0" w:tplc="A5321B54">
      <w:start w:val="1"/>
      <w:numFmt w:val="bullet"/>
      <w:lvlText w:val=""/>
      <w:lvlJc w:val="left"/>
      <w:pPr>
        <w:tabs>
          <w:tab w:val="num" w:pos="720"/>
        </w:tabs>
        <w:ind w:left="720" w:hanging="360"/>
      </w:pPr>
      <w:rPr>
        <w:rFonts w:ascii="Wingdings" w:hAnsi="Wingdings" w:hint="default"/>
      </w:rPr>
    </w:lvl>
    <w:lvl w:ilvl="1" w:tplc="ACE8C1C4">
      <w:start w:val="1199"/>
      <w:numFmt w:val="bullet"/>
      <w:lvlText w:val=""/>
      <w:lvlJc w:val="left"/>
      <w:pPr>
        <w:tabs>
          <w:tab w:val="num" w:pos="1440"/>
        </w:tabs>
        <w:ind w:left="1440" w:hanging="360"/>
      </w:pPr>
      <w:rPr>
        <w:rFonts w:ascii="Wingdings" w:hAnsi="Wingdings" w:hint="default"/>
      </w:rPr>
    </w:lvl>
    <w:lvl w:ilvl="2" w:tplc="F872E290" w:tentative="1">
      <w:start w:val="1"/>
      <w:numFmt w:val="bullet"/>
      <w:lvlText w:val=""/>
      <w:lvlJc w:val="left"/>
      <w:pPr>
        <w:tabs>
          <w:tab w:val="num" w:pos="2160"/>
        </w:tabs>
        <w:ind w:left="2160" w:hanging="360"/>
      </w:pPr>
      <w:rPr>
        <w:rFonts w:ascii="Wingdings" w:hAnsi="Wingdings" w:hint="default"/>
      </w:rPr>
    </w:lvl>
    <w:lvl w:ilvl="3" w:tplc="3C2A9A52" w:tentative="1">
      <w:start w:val="1"/>
      <w:numFmt w:val="bullet"/>
      <w:lvlText w:val=""/>
      <w:lvlJc w:val="left"/>
      <w:pPr>
        <w:tabs>
          <w:tab w:val="num" w:pos="2880"/>
        </w:tabs>
        <w:ind w:left="2880" w:hanging="360"/>
      </w:pPr>
      <w:rPr>
        <w:rFonts w:ascii="Wingdings" w:hAnsi="Wingdings" w:hint="default"/>
      </w:rPr>
    </w:lvl>
    <w:lvl w:ilvl="4" w:tplc="E52451B0" w:tentative="1">
      <w:start w:val="1"/>
      <w:numFmt w:val="bullet"/>
      <w:lvlText w:val=""/>
      <w:lvlJc w:val="left"/>
      <w:pPr>
        <w:tabs>
          <w:tab w:val="num" w:pos="3600"/>
        </w:tabs>
        <w:ind w:left="3600" w:hanging="360"/>
      </w:pPr>
      <w:rPr>
        <w:rFonts w:ascii="Wingdings" w:hAnsi="Wingdings" w:hint="default"/>
      </w:rPr>
    </w:lvl>
    <w:lvl w:ilvl="5" w:tplc="445E4230" w:tentative="1">
      <w:start w:val="1"/>
      <w:numFmt w:val="bullet"/>
      <w:lvlText w:val=""/>
      <w:lvlJc w:val="left"/>
      <w:pPr>
        <w:tabs>
          <w:tab w:val="num" w:pos="4320"/>
        </w:tabs>
        <w:ind w:left="4320" w:hanging="360"/>
      </w:pPr>
      <w:rPr>
        <w:rFonts w:ascii="Wingdings" w:hAnsi="Wingdings" w:hint="default"/>
      </w:rPr>
    </w:lvl>
    <w:lvl w:ilvl="6" w:tplc="B66E50C4" w:tentative="1">
      <w:start w:val="1"/>
      <w:numFmt w:val="bullet"/>
      <w:lvlText w:val=""/>
      <w:lvlJc w:val="left"/>
      <w:pPr>
        <w:tabs>
          <w:tab w:val="num" w:pos="5040"/>
        </w:tabs>
        <w:ind w:left="5040" w:hanging="360"/>
      </w:pPr>
      <w:rPr>
        <w:rFonts w:ascii="Wingdings" w:hAnsi="Wingdings" w:hint="default"/>
      </w:rPr>
    </w:lvl>
    <w:lvl w:ilvl="7" w:tplc="CFAE01A0" w:tentative="1">
      <w:start w:val="1"/>
      <w:numFmt w:val="bullet"/>
      <w:lvlText w:val=""/>
      <w:lvlJc w:val="left"/>
      <w:pPr>
        <w:tabs>
          <w:tab w:val="num" w:pos="5760"/>
        </w:tabs>
        <w:ind w:left="5760" w:hanging="360"/>
      </w:pPr>
      <w:rPr>
        <w:rFonts w:ascii="Wingdings" w:hAnsi="Wingdings" w:hint="default"/>
      </w:rPr>
    </w:lvl>
    <w:lvl w:ilvl="8" w:tplc="923C89EE" w:tentative="1">
      <w:start w:val="1"/>
      <w:numFmt w:val="bullet"/>
      <w:lvlText w:val=""/>
      <w:lvlJc w:val="left"/>
      <w:pPr>
        <w:tabs>
          <w:tab w:val="num" w:pos="6480"/>
        </w:tabs>
        <w:ind w:left="6480" w:hanging="360"/>
      </w:pPr>
      <w:rPr>
        <w:rFonts w:ascii="Wingdings" w:hAnsi="Wingdings" w:hint="default"/>
      </w:rPr>
    </w:lvl>
  </w:abstractNum>
  <w:abstractNum w:abstractNumId="27">
    <w:nsid w:val="79493576"/>
    <w:multiLevelType w:val="hybridMultilevel"/>
    <w:tmpl w:val="3C920118"/>
    <w:lvl w:ilvl="0" w:tplc="7506CD3A">
      <w:start w:val="1"/>
      <w:numFmt w:val="bullet"/>
      <w:lvlText w:val=""/>
      <w:lvlJc w:val="left"/>
      <w:pPr>
        <w:tabs>
          <w:tab w:val="num" w:pos="720"/>
        </w:tabs>
        <w:ind w:left="720" w:hanging="360"/>
      </w:pPr>
      <w:rPr>
        <w:rFonts w:ascii="Wingdings" w:hAnsi="Wingdings" w:hint="default"/>
      </w:rPr>
    </w:lvl>
    <w:lvl w:ilvl="1" w:tplc="BCDA7B1E">
      <w:start w:val="1"/>
      <w:numFmt w:val="bullet"/>
      <w:lvlText w:val=""/>
      <w:lvlJc w:val="left"/>
      <w:pPr>
        <w:tabs>
          <w:tab w:val="num" w:pos="1440"/>
        </w:tabs>
        <w:ind w:left="1440" w:hanging="360"/>
      </w:pPr>
      <w:rPr>
        <w:rFonts w:ascii="Wingdings" w:hAnsi="Wingdings" w:hint="default"/>
      </w:rPr>
    </w:lvl>
    <w:lvl w:ilvl="2" w:tplc="C4428C12">
      <w:start w:val="1"/>
      <w:numFmt w:val="bullet"/>
      <w:lvlText w:val=""/>
      <w:lvlJc w:val="left"/>
      <w:pPr>
        <w:tabs>
          <w:tab w:val="num" w:pos="2160"/>
        </w:tabs>
        <w:ind w:left="2160" w:hanging="360"/>
      </w:pPr>
      <w:rPr>
        <w:rFonts w:ascii="Wingdings" w:hAnsi="Wingdings" w:hint="default"/>
      </w:rPr>
    </w:lvl>
    <w:lvl w:ilvl="3" w:tplc="063C6AAC" w:tentative="1">
      <w:start w:val="1"/>
      <w:numFmt w:val="bullet"/>
      <w:lvlText w:val=""/>
      <w:lvlJc w:val="left"/>
      <w:pPr>
        <w:tabs>
          <w:tab w:val="num" w:pos="2880"/>
        </w:tabs>
        <w:ind w:left="2880" w:hanging="360"/>
      </w:pPr>
      <w:rPr>
        <w:rFonts w:ascii="Wingdings" w:hAnsi="Wingdings" w:hint="default"/>
      </w:rPr>
    </w:lvl>
    <w:lvl w:ilvl="4" w:tplc="E4E6F624" w:tentative="1">
      <w:start w:val="1"/>
      <w:numFmt w:val="bullet"/>
      <w:lvlText w:val=""/>
      <w:lvlJc w:val="left"/>
      <w:pPr>
        <w:tabs>
          <w:tab w:val="num" w:pos="3600"/>
        </w:tabs>
        <w:ind w:left="3600" w:hanging="360"/>
      </w:pPr>
      <w:rPr>
        <w:rFonts w:ascii="Wingdings" w:hAnsi="Wingdings" w:hint="default"/>
      </w:rPr>
    </w:lvl>
    <w:lvl w:ilvl="5" w:tplc="71D21634" w:tentative="1">
      <w:start w:val="1"/>
      <w:numFmt w:val="bullet"/>
      <w:lvlText w:val=""/>
      <w:lvlJc w:val="left"/>
      <w:pPr>
        <w:tabs>
          <w:tab w:val="num" w:pos="4320"/>
        </w:tabs>
        <w:ind w:left="4320" w:hanging="360"/>
      </w:pPr>
      <w:rPr>
        <w:rFonts w:ascii="Wingdings" w:hAnsi="Wingdings" w:hint="default"/>
      </w:rPr>
    </w:lvl>
    <w:lvl w:ilvl="6" w:tplc="3892B032" w:tentative="1">
      <w:start w:val="1"/>
      <w:numFmt w:val="bullet"/>
      <w:lvlText w:val=""/>
      <w:lvlJc w:val="left"/>
      <w:pPr>
        <w:tabs>
          <w:tab w:val="num" w:pos="5040"/>
        </w:tabs>
        <w:ind w:left="5040" w:hanging="360"/>
      </w:pPr>
      <w:rPr>
        <w:rFonts w:ascii="Wingdings" w:hAnsi="Wingdings" w:hint="default"/>
      </w:rPr>
    </w:lvl>
    <w:lvl w:ilvl="7" w:tplc="D91CA1D8" w:tentative="1">
      <w:start w:val="1"/>
      <w:numFmt w:val="bullet"/>
      <w:lvlText w:val=""/>
      <w:lvlJc w:val="left"/>
      <w:pPr>
        <w:tabs>
          <w:tab w:val="num" w:pos="5760"/>
        </w:tabs>
        <w:ind w:left="5760" w:hanging="360"/>
      </w:pPr>
      <w:rPr>
        <w:rFonts w:ascii="Wingdings" w:hAnsi="Wingdings" w:hint="default"/>
      </w:rPr>
    </w:lvl>
    <w:lvl w:ilvl="8" w:tplc="8BC80428" w:tentative="1">
      <w:start w:val="1"/>
      <w:numFmt w:val="bullet"/>
      <w:lvlText w:val=""/>
      <w:lvlJc w:val="left"/>
      <w:pPr>
        <w:tabs>
          <w:tab w:val="num" w:pos="6480"/>
        </w:tabs>
        <w:ind w:left="6480" w:hanging="360"/>
      </w:pPr>
      <w:rPr>
        <w:rFonts w:ascii="Wingdings" w:hAnsi="Wingdings" w:hint="default"/>
      </w:rPr>
    </w:lvl>
  </w:abstractNum>
  <w:abstractNum w:abstractNumId="28">
    <w:nsid w:val="7950386F"/>
    <w:multiLevelType w:val="hybridMultilevel"/>
    <w:tmpl w:val="7996E316"/>
    <w:lvl w:ilvl="0" w:tplc="42CC1084">
      <w:start w:val="1"/>
      <w:numFmt w:val="bullet"/>
      <w:lvlText w:val=""/>
      <w:lvlJc w:val="left"/>
      <w:pPr>
        <w:tabs>
          <w:tab w:val="num" w:pos="720"/>
        </w:tabs>
        <w:ind w:left="720" w:hanging="360"/>
      </w:pPr>
      <w:rPr>
        <w:rFonts w:ascii="Wingdings" w:hAnsi="Wingdings" w:hint="default"/>
      </w:rPr>
    </w:lvl>
    <w:lvl w:ilvl="1" w:tplc="E5F8FE6A">
      <w:start w:val="1060"/>
      <w:numFmt w:val="bullet"/>
      <w:lvlText w:val=""/>
      <w:lvlJc w:val="left"/>
      <w:pPr>
        <w:tabs>
          <w:tab w:val="num" w:pos="1440"/>
        </w:tabs>
        <w:ind w:left="1440" w:hanging="360"/>
      </w:pPr>
      <w:rPr>
        <w:rFonts w:ascii="Wingdings" w:hAnsi="Wingdings" w:hint="default"/>
      </w:rPr>
    </w:lvl>
    <w:lvl w:ilvl="2" w:tplc="D26296D2">
      <w:start w:val="1"/>
      <w:numFmt w:val="bullet"/>
      <w:lvlText w:val=""/>
      <w:lvlJc w:val="left"/>
      <w:pPr>
        <w:tabs>
          <w:tab w:val="num" w:pos="2160"/>
        </w:tabs>
        <w:ind w:left="2160" w:hanging="360"/>
      </w:pPr>
      <w:rPr>
        <w:rFonts w:ascii="Wingdings" w:hAnsi="Wingdings" w:hint="default"/>
      </w:rPr>
    </w:lvl>
    <w:lvl w:ilvl="3" w:tplc="7A8CDE70" w:tentative="1">
      <w:start w:val="1"/>
      <w:numFmt w:val="bullet"/>
      <w:lvlText w:val=""/>
      <w:lvlJc w:val="left"/>
      <w:pPr>
        <w:tabs>
          <w:tab w:val="num" w:pos="2880"/>
        </w:tabs>
        <w:ind w:left="2880" w:hanging="360"/>
      </w:pPr>
      <w:rPr>
        <w:rFonts w:ascii="Wingdings" w:hAnsi="Wingdings" w:hint="default"/>
      </w:rPr>
    </w:lvl>
    <w:lvl w:ilvl="4" w:tplc="F716B67A" w:tentative="1">
      <w:start w:val="1"/>
      <w:numFmt w:val="bullet"/>
      <w:lvlText w:val=""/>
      <w:lvlJc w:val="left"/>
      <w:pPr>
        <w:tabs>
          <w:tab w:val="num" w:pos="3600"/>
        </w:tabs>
        <w:ind w:left="3600" w:hanging="360"/>
      </w:pPr>
      <w:rPr>
        <w:rFonts w:ascii="Wingdings" w:hAnsi="Wingdings" w:hint="default"/>
      </w:rPr>
    </w:lvl>
    <w:lvl w:ilvl="5" w:tplc="05C48924" w:tentative="1">
      <w:start w:val="1"/>
      <w:numFmt w:val="bullet"/>
      <w:lvlText w:val=""/>
      <w:lvlJc w:val="left"/>
      <w:pPr>
        <w:tabs>
          <w:tab w:val="num" w:pos="4320"/>
        </w:tabs>
        <w:ind w:left="4320" w:hanging="360"/>
      </w:pPr>
      <w:rPr>
        <w:rFonts w:ascii="Wingdings" w:hAnsi="Wingdings" w:hint="default"/>
      </w:rPr>
    </w:lvl>
    <w:lvl w:ilvl="6" w:tplc="AD88ACB2" w:tentative="1">
      <w:start w:val="1"/>
      <w:numFmt w:val="bullet"/>
      <w:lvlText w:val=""/>
      <w:lvlJc w:val="left"/>
      <w:pPr>
        <w:tabs>
          <w:tab w:val="num" w:pos="5040"/>
        </w:tabs>
        <w:ind w:left="5040" w:hanging="360"/>
      </w:pPr>
      <w:rPr>
        <w:rFonts w:ascii="Wingdings" w:hAnsi="Wingdings" w:hint="default"/>
      </w:rPr>
    </w:lvl>
    <w:lvl w:ilvl="7" w:tplc="D34CADE8" w:tentative="1">
      <w:start w:val="1"/>
      <w:numFmt w:val="bullet"/>
      <w:lvlText w:val=""/>
      <w:lvlJc w:val="left"/>
      <w:pPr>
        <w:tabs>
          <w:tab w:val="num" w:pos="5760"/>
        </w:tabs>
        <w:ind w:left="5760" w:hanging="360"/>
      </w:pPr>
      <w:rPr>
        <w:rFonts w:ascii="Wingdings" w:hAnsi="Wingdings" w:hint="default"/>
      </w:rPr>
    </w:lvl>
    <w:lvl w:ilvl="8" w:tplc="39D27C16" w:tentative="1">
      <w:start w:val="1"/>
      <w:numFmt w:val="bullet"/>
      <w:lvlText w:val=""/>
      <w:lvlJc w:val="left"/>
      <w:pPr>
        <w:tabs>
          <w:tab w:val="num" w:pos="6480"/>
        </w:tabs>
        <w:ind w:left="6480" w:hanging="360"/>
      </w:pPr>
      <w:rPr>
        <w:rFonts w:ascii="Wingdings" w:hAnsi="Wingdings" w:hint="default"/>
      </w:rPr>
    </w:lvl>
  </w:abstractNum>
  <w:abstractNum w:abstractNumId="29">
    <w:nsid w:val="799C1F34"/>
    <w:multiLevelType w:val="hybridMultilevel"/>
    <w:tmpl w:val="3102A202"/>
    <w:lvl w:ilvl="0" w:tplc="A9628288">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679A1906" w:tentative="1">
      <w:start w:val="1"/>
      <w:numFmt w:val="bullet"/>
      <w:lvlText w:val=""/>
      <w:lvlJc w:val="left"/>
      <w:pPr>
        <w:tabs>
          <w:tab w:val="num" w:pos="2160"/>
        </w:tabs>
        <w:ind w:left="2160" w:hanging="360"/>
      </w:pPr>
      <w:rPr>
        <w:rFonts w:ascii="Wingdings" w:hAnsi="Wingdings" w:hint="default"/>
      </w:rPr>
    </w:lvl>
    <w:lvl w:ilvl="3" w:tplc="44B408FE" w:tentative="1">
      <w:start w:val="1"/>
      <w:numFmt w:val="bullet"/>
      <w:lvlText w:val=""/>
      <w:lvlJc w:val="left"/>
      <w:pPr>
        <w:tabs>
          <w:tab w:val="num" w:pos="2880"/>
        </w:tabs>
        <w:ind w:left="2880" w:hanging="360"/>
      </w:pPr>
      <w:rPr>
        <w:rFonts w:ascii="Wingdings" w:hAnsi="Wingdings" w:hint="default"/>
      </w:rPr>
    </w:lvl>
    <w:lvl w:ilvl="4" w:tplc="76DC4BAC" w:tentative="1">
      <w:start w:val="1"/>
      <w:numFmt w:val="bullet"/>
      <w:lvlText w:val=""/>
      <w:lvlJc w:val="left"/>
      <w:pPr>
        <w:tabs>
          <w:tab w:val="num" w:pos="3600"/>
        </w:tabs>
        <w:ind w:left="3600" w:hanging="360"/>
      </w:pPr>
      <w:rPr>
        <w:rFonts w:ascii="Wingdings" w:hAnsi="Wingdings" w:hint="default"/>
      </w:rPr>
    </w:lvl>
    <w:lvl w:ilvl="5" w:tplc="93886432" w:tentative="1">
      <w:start w:val="1"/>
      <w:numFmt w:val="bullet"/>
      <w:lvlText w:val=""/>
      <w:lvlJc w:val="left"/>
      <w:pPr>
        <w:tabs>
          <w:tab w:val="num" w:pos="4320"/>
        </w:tabs>
        <w:ind w:left="4320" w:hanging="360"/>
      </w:pPr>
      <w:rPr>
        <w:rFonts w:ascii="Wingdings" w:hAnsi="Wingdings" w:hint="default"/>
      </w:rPr>
    </w:lvl>
    <w:lvl w:ilvl="6" w:tplc="6BB0BDA0" w:tentative="1">
      <w:start w:val="1"/>
      <w:numFmt w:val="bullet"/>
      <w:lvlText w:val=""/>
      <w:lvlJc w:val="left"/>
      <w:pPr>
        <w:tabs>
          <w:tab w:val="num" w:pos="5040"/>
        </w:tabs>
        <w:ind w:left="5040" w:hanging="360"/>
      </w:pPr>
      <w:rPr>
        <w:rFonts w:ascii="Wingdings" w:hAnsi="Wingdings" w:hint="default"/>
      </w:rPr>
    </w:lvl>
    <w:lvl w:ilvl="7" w:tplc="365277BC" w:tentative="1">
      <w:start w:val="1"/>
      <w:numFmt w:val="bullet"/>
      <w:lvlText w:val=""/>
      <w:lvlJc w:val="left"/>
      <w:pPr>
        <w:tabs>
          <w:tab w:val="num" w:pos="5760"/>
        </w:tabs>
        <w:ind w:left="5760" w:hanging="360"/>
      </w:pPr>
      <w:rPr>
        <w:rFonts w:ascii="Wingdings" w:hAnsi="Wingdings" w:hint="default"/>
      </w:rPr>
    </w:lvl>
    <w:lvl w:ilvl="8" w:tplc="CDD869C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27"/>
  </w:num>
  <w:num w:numId="4">
    <w:abstractNumId w:val="28"/>
  </w:num>
  <w:num w:numId="5">
    <w:abstractNumId w:val="4"/>
  </w:num>
  <w:num w:numId="6">
    <w:abstractNumId w:val="22"/>
  </w:num>
  <w:num w:numId="7">
    <w:abstractNumId w:val="6"/>
  </w:num>
  <w:num w:numId="8">
    <w:abstractNumId w:val="1"/>
  </w:num>
  <w:num w:numId="9">
    <w:abstractNumId w:val="13"/>
  </w:num>
  <w:num w:numId="10">
    <w:abstractNumId w:val="19"/>
  </w:num>
  <w:num w:numId="11">
    <w:abstractNumId w:val="7"/>
  </w:num>
  <w:num w:numId="12">
    <w:abstractNumId w:val="5"/>
  </w:num>
  <w:num w:numId="13">
    <w:abstractNumId w:val="29"/>
  </w:num>
  <w:num w:numId="14">
    <w:abstractNumId w:val="8"/>
  </w:num>
  <w:num w:numId="15">
    <w:abstractNumId w:val="25"/>
  </w:num>
  <w:num w:numId="16">
    <w:abstractNumId w:val="9"/>
  </w:num>
  <w:num w:numId="17">
    <w:abstractNumId w:val="18"/>
  </w:num>
  <w:num w:numId="18">
    <w:abstractNumId w:val="15"/>
  </w:num>
  <w:num w:numId="19">
    <w:abstractNumId w:val="12"/>
  </w:num>
  <w:num w:numId="20">
    <w:abstractNumId w:val="26"/>
  </w:num>
  <w:num w:numId="21">
    <w:abstractNumId w:val="21"/>
  </w:num>
  <w:num w:numId="22">
    <w:abstractNumId w:val="3"/>
  </w:num>
  <w:num w:numId="23">
    <w:abstractNumId w:val="0"/>
  </w:num>
  <w:num w:numId="24">
    <w:abstractNumId w:val="23"/>
  </w:num>
  <w:num w:numId="25">
    <w:abstractNumId w:val="16"/>
  </w:num>
  <w:num w:numId="26">
    <w:abstractNumId w:val="11"/>
  </w:num>
  <w:num w:numId="27">
    <w:abstractNumId w:val="17"/>
  </w:num>
  <w:num w:numId="28">
    <w:abstractNumId w:val="14"/>
  </w:num>
  <w:num w:numId="29">
    <w:abstractNumId w:val="2"/>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8A4646"/>
    <w:rsid w:val="00004588"/>
    <w:rsid w:val="000165F9"/>
    <w:rsid w:val="00036F1F"/>
    <w:rsid w:val="00037371"/>
    <w:rsid w:val="00087B32"/>
    <w:rsid w:val="000E035E"/>
    <w:rsid w:val="00102D31"/>
    <w:rsid w:val="00110173"/>
    <w:rsid w:val="00161F0D"/>
    <w:rsid w:val="0018395C"/>
    <w:rsid w:val="002020C2"/>
    <w:rsid w:val="003B7482"/>
    <w:rsid w:val="003F578C"/>
    <w:rsid w:val="00421240"/>
    <w:rsid w:val="004D444A"/>
    <w:rsid w:val="00561981"/>
    <w:rsid w:val="005F6AA5"/>
    <w:rsid w:val="0065164F"/>
    <w:rsid w:val="00791DEE"/>
    <w:rsid w:val="007A2F9C"/>
    <w:rsid w:val="0085313A"/>
    <w:rsid w:val="008A4646"/>
    <w:rsid w:val="009150AA"/>
    <w:rsid w:val="00947C6B"/>
    <w:rsid w:val="00AA1675"/>
    <w:rsid w:val="00B53233"/>
    <w:rsid w:val="00B64E28"/>
    <w:rsid w:val="00BD02D7"/>
    <w:rsid w:val="00C17C37"/>
    <w:rsid w:val="00C92BEC"/>
    <w:rsid w:val="00CB54E6"/>
    <w:rsid w:val="00DA60F2"/>
    <w:rsid w:val="00F12637"/>
    <w:rsid w:val="00F330CB"/>
    <w:rsid w:val="00F33F96"/>
    <w:rsid w:val="00F814D5"/>
    <w:rsid w:val="00F90B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4646"/>
    <w:pPr>
      <w:ind w:left="720"/>
      <w:contextualSpacing/>
    </w:pPr>
  </w:style>
  <w:style w:type="paragraph" w:styleId="Textodeglobo">
    <w:name w:val="Balloon Text"/>
    <w:basedOn w:val="Normal"/>
    <w:link w:val="TextodegloboCar"/>
    <w:uiPriority w:val="99"/>
    <w:semiHidden/>
    <w:unhideWhenUsed/>
    <w:rsid w:val="00DA60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0F2"/>
    <w:rPr>
      <w:rFonts w:ascii="Tahoma" w:hAnsi="Tahoma" w:cs="Tahoma"/>
      <w:sz w:val="16"/>
      <w:szCs w:val="16"/>
    </w:rPr>
  </w:style>
  <w:style w:type="paragraph" w:styleId="Encabezado">
    <w:name w:val="header"/>
    <w:basedOn w:val="Normal"/>
    <w:link w:val="EncabezadoCar"/>
    <w:uiPriority w:val="99"/>
    <w:semiHidden/>
    <w:unhideWhenUsed/>
    <w:rsid w:val="00C17C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17C37"/>
  </w:style>
  <w:style w:type="paragraph" w:styleId="Piedepgina">
    <w:name w:val="footer"/>
    <w:basedOn w:val="Normal"/>
    <w:link w:val="PiedepginaCar"/>
    <w:uiPriority w:val="99"/>
    <w:semiHidden/>
    <w:unhideWhenUsed/>
    <w:rsid w:val="00C17C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17C37"/>
  </w:style>
</w:styles>
</file>

<file path=word/webSettings.xml><?xml version="1.0" encoding="utf-8"?>
<w:webSettings xmlns:r="http://schemas.openxmlformats.org/officeDocument/2006/relationships" xmlns:w="http://schemas.openxmlformats.org/wordprocessingml/2006/main">
  <w:divs>
    <w:div w:id="73206323">
      <w:bodyDiv w:val="1"/>
      <w:marLeft w:val="0"/>
      <w:marRight w:val="0"/>
      <w:marTop w:val="0"/>
      <w:marBottom w:val="0"/>
      <w:divBdr>
        <w:top w:val="none" w:sz="0" w:space="0" w:color="auto"/>
        <w:left w:val="none" w:sz="0" w:space="0" w:color="auto"/>
        <w:bottom w:val="none" w:sz="0" w:space="0" w:color="auto"/>
        <w:right w:val="none" w:sz="0" w:space="0" w:color="auto"/>
      </w:divBdr>
      <w:divsChild>
        <w:div w:id="851725483">
          <w:marLeft w:val="504"/>
          <w:marRight w:val="0"/>
          <w:marTop w:val="86"/>
          <w:marBottom w:val="0"/>
          <w:divBdr>
            <w:top w:val="none" w:sz="0" w:space="0" w:color="auto"/>
            <w:left w:val="none" w:sz="0" w:space="0" w:color="auto"/>
            <w:bottom w:val="none" w:sz="0" w:space="0" w:color="auto"/>
            <w:right w:val="none" w:sz="0" w:space="0" w:color="auto"/>
          </w:divBdr>
        </w:div>
        <w:div w:id="1524513264">
          <w:marLeft w:val="878"/>
          <w:marRight w:val="0"/>
          <w:marTop w:val="86"/>
          <w:marBottom w:val="0"/>
          <w:divBdr>
            <w:top w:val="none" w:sz="0" w:space="0" w:color="auto"/>
            <w:left w:val="none" w:sz="0" w:space="0" w:color="auto"/>
            <w:bottom w:val="none" w:sz="0" w:space="0" w:color="auto"/>
            <w:right w:val="none" w:sz="0" w:space="0" w:color="auto"/>
          </w:divBdr>
        </w:div>
        <w:div w:id="1443528156">
          <w:marLeft w:val="878"/>
          <w:marRight w:val="0"/>
          <w:marTop w:val="86"/>
          <w:marBottom w:val="0"/>
          <w:divBdr>
            <w:top w:val="none" w:sz="0" w:space="0" w:color="auto"/>
            <w:left w:val="none" w:sz="0" w:space="0" w:color="auto"/>
            <w:bottom w:val="none" w:sz="0" w:space="0" w:color="auto"/>
            <w:right w:val="none" w:sz="0" w:space="0" w:color="auto"/>
          </w:divBdr>
        </w:div>
        <w:div w:id="105581102">
          <w:marLeft w:val="878"/>
          <w:marRight w:val="0"/>
          <w:marTop w:val="86"/>
          <w:marBottom w:val="0"/>
          <w:divBdr>
            <w:top w:val="none" w:sz="0" w:space="0" w:color="auto"/>
            <w:left w:val="none" w:sz="0" w:space="0" w:color="auto"/>
            <w:bottom w:val="none" w:sz="0" w:space="0" w:color="auto"/>
            <w:right w:val="none" w:sz="0" w:space="0" w:color="auto"/>
          </w:divBdr>
        </w:div>
      </w:divsChild>
    </w:div>
    <w:div w:id="154610093">
      <w:bodyDiv w:val="1"/>
      <w:marLeft w:val="0"/>
      <w:marRight w:val="0"/>
      <w:marTop w:val="0"/>
      <w:marBottom w:val="0"/>
      <w:divBdr>
        <w:top w:val="none" w:sz="0" w:space="0" w:color="auto"/>
        <w:left w:val="none" w:sz="0" w:space="0" w:color="auto"/>
        <w:bottom w:val="none" w:sz="0" w:space="0" w:color="auto"/>
        <w:right w:val="none" w:sz="0" w:space="0" w:color="auto"/>
      </w:divBdr>
      <w:divsChild>
        <w:div w:id="1696299455">
          <w:marLeft w:val="360"/>
          <w:marRight w:val="0"/>
          <w:marTop w:val="115"/>
          <w:marBottom w:val="0"/>
          <w:divBdr>
            <w:top w:val="none" w:sz="0" w:space="0" w:color="auto"/>
            <w:left w:val="none" w:sz="0" w:space="0" w:color="auto"/>
            <w:bottom w:val="none" w:sz="0" w:space="0" w:color="auto"/>
            <w:right w:val="none" w:sz="0" w:space="0" w:color="auto"/>
          </w:divBdr>
        </w:div>
        <w:div w:id="1239752156">
          <w:marLeft w:val="878"/>
          <w:marRight w:val="0"/>
          <w:marTop w:val="86"/>
          <w:marBottom w:val="0"/>
          <w:divBdr>
            <w:top w:val="none" w:sz="0" w:space="0" w:color="auto"/>
            <w:left w:val="none" w:sz="0" w:space="0" w:color="auto"/>
            <w:bottom w:val="none" w:sz="0" w:space="0" w:color="auto"/>
            <w:right w:val="none" w:sz="0" w:space="0" w:color="auto"/>
          </w:divBdr>
        </w:div>
        <w:div w:id="349726794">
          <w:marLeft w:val="878"/>
          <w:marRight w:val="0"/>
          <w:marTop w:val="86"/>
          <w:marBottom w:val="0"/>
          <w:divBdr>
            <w:top w:val="none" w:sz="0" w:space="0" w:color="auto"/>
            <w:left w:val="none" w:sz="0" w:space="0" w:color="auto"/>
            <w:bottom w:val="none" w:sz="0" w:space="0" w:color="auto"/>
            <w:right w:val="none" w:sz="0" w:space="0" w:color="auto"/>
          </w:divBdr>
        </w:div>
        <w:div w:id="384107183">
          <w:marLeft w:val="878"/>
          <w:marRight w:val="0"/>
          <w:marTop w:val="115"/>
          <w:marBottom w:val="0"/>
          <w:divBdr>
            <w:top w:val="none" w:sz="0" w:space="0" w:color="auto"/>
            <w:left w:val="none" w:sz="0" w:space="0" w:color="auto"/>
            <w:bottom w:val="none" w:sz="0" w:space="0" w:color="auto"/>
            <w:right w:val="none" w:sz="0" w:space="0" w:color="auto"/>
          </w:divBdr>
        </w:div>
      </w:divsChild>
    </w:div>
    <w:div w:id="210966805">
      <w:bodyDiv w:val="1"/>
      <w:marLeft w:val="0"/>
      <w:marRight w:val="0"/>
      <w:marTop w:val="0"/>
      <w:marBottom w:val="0"/>
      <w:divBdr>
        <w:top w:val="none" w:sz="0" w:space="0" w:color="auto"/>
        <w:left w:val="none" w:sz="0" w:space="0" w:color="auto"/>
        <w:bottom w:val="none" w:sz="0" w:space="0" w:color="auto"/>
        <w:right w:val="none" w:sz="0" w:space="0" w:color="auto"/>
      </w:divBdr>
      <w:divsChild>
        <w:div w:id="951784817">
          <w:marLeft w:val="360"/>
          <w:marRight w:val="0"/>
          <w:marTop w:val="86"/>
          <w:marBottom w:val="0"/>
          <w:divBdr>
            <w:top w:val="none" w:sz="0" w:space="0" w:color="auto"/>
            <w:left w:val="none" w:sz="0" w:space="0" w:color="auto"/>
            <w:bottom w:val="none" w:sz="0" w:space="0" w:color="auto"/>
            <w:right w:val="none" w:sz="0" w:space="0" w:color="auto"/>
          </w:divBdr>
        </w:div>
        <w:div w:id="722751701">
          <w:marLeft w:val="878"/>
          <w:marRight w:val="0"/>
          <w:marTop w:val="77"/>
          <w:marBottom w:val="0"/>
          <w:divBdr>
            <w:top w:val="none" w:sz="0" w:space="0" w:color="auto"/>
            <w:left w:val="none" w:sz="0" w:space="0" w:color="auto"/>
            <w:bottom w:val="none" w:sz="0" w:space="0" w:color="auto"/>
            <w:right w:val="none" w:sz="0" w:space="0" w:color="auto"/>
          </w:divBdr>
        </w:div>
        <w:div w:id="318927180">
          <w:marLeft w:val="878"/>
          <w:marRight w:val="0"/>
          <w:marTop w:val="77"/>
          <w:marBottom w:val="0"/>
          <w:divBdr>
            <w:top w:val="none" w:sz="0" w:space="0" w:color="auto"/>
            <w:left w:val="none" w:sz="0" w:space="0" w:color="auto"/>
            <w:bottom w:val="none" w:sz="0" w:space="0" w:color="auto"/>
            <w:right w:val="none" w:sz="0" w:space="0" w:color="auto"/>
          </w:divBdr>
        </w:div>
        <w:div w:id="698628785">
          <w:marLeft w:val="878"/>
          <w:marRight w:val="0"/>
          <w:marTop w:val="86"/>
          <w:marBottom w:val="0"/>
          <w:divBdr>
            <w:top w:val="none" w:sz="0" w:space="0" w:color="auto"/>
            <w:left w:val="none" w:sz="0" w:space="0" w:color="auto"/>
            <w:bottom w:val="none" w:sz="0" w:space="0" w:color="auto"/>
            <w:right w:val="none" w:sz="0" w:space="0" w:color="auto"/>
          </w:divBdr>
        </w:div>
        <w:div w:id="1081370174">
          <w:marLeft w:val="360"/>
          <w:marRight w:val="0"/>
          <w:marTop w:val="86"/>
          <w:marBottom w:val="0"/>
          <w:divBdr>
            <w:top w:val="none" w:sz="0" w:space="0" w:color="auto"/>
            <w:left w:val="none" w:sz="0" w:space="0" w:color="auto"/>
            <w:bottom w:val="none" w:sz="0" w:space="0" w:color="auto"/>
            <w:right w:val="none" w:sz="0" w:space="0" w:color="auto"/>
          </w:divBdr>
        </w:div>
        <w:div w:id="50690277">
          <w:marLeft w:val="878"/>
          <w:marRight w:val="0"/>
          <w:marTop w:val="86"/>
          <w:marBottom w:val="0"/>
          <w:divBdr>
            <w:top w:val="none" w:sz="0" w:space="0" w:color="auto"/>
            <w:left w:val="none" w:sz="0" w:space="0" w:color="auto"/>
            <w:bottom w:val="none" w:sz="0" w:space="0" w:color="auto"/>
            <w:right w:val="none" w:sz="0" w:space="0" w:color="auto"/>
          </w:divBdr>
        </w:div>
        <w:div w:id="126632801">
          <w:marLeft w:val="1296"/>
          <w:marRight w:val="0"/>
          <w:marTop w:val="67"/>
          <w:marBottom w:val="0"/>
          <w:divBdr>
            <w:top w:val="none" w:sz="0" w:space="0" w:color="auto"/>
            <w:left w:val="none" w:sz="0" w:space="0" w:color="auto"/>
            <w:bottom w:val="none" w:sz="0" w:space="0" w:color="auto"/>
            <w:right w:val="none" w:sz="0" w:space="0" w:color="auto"/>
          </w:divBdr>
        </w:div>
        <w:div w:id="2123255877">
          <w:marLeft w:val="878"/>
          <w:marRight w:val="0"/>
          <w:marTop w:val="77"/>
          <w:marBottom w:val="0"/>
          <w:divBdr>
            <w:top w:val="none" w:sz="0" w:space="0" w:color="auto"/>
            <w:left w:val="none" w:sz="0" w:space="0" w:color="auto"/>
            <w:bottom w:val="none" w:sz="0" w:space="0" w:color="auto"/>
            <w:right w:val="none" w:sz="0" w:space="0" w:color="auto"/>
          </w:divBdr>
        </w:div>
      </w:divsChild>
    </w:div>
    <w:div w:id="241259556">
      <w:bodyDiv w:val="1"/>
      <w:marLeft w:val="0"/>
      <w:marRight w:val="0"/>
      <w:marTop w:val="0"/>
      <w:marBottom w:val="0"/>
      <w:divBdr>
        <w:top w:val="none" w:sz="0" w:space="0" w:color="auto"/>
        <w:left w:val="none" w:sz="0" w:space="0" w:color="auto"/>
        <w:bottom w:val="none" w:sz="0" w:space="0" w:color="auto"/>
        <w:right w:val="none" w:sz="0" w:space="0" w:color="auto"/>
      </w:divBdr>
      <w:divsChild>
        <w:div w:id="1668942129">
          <w:marLeft w:val="360"/>
          <w:marRight w:val="0"/>
          <w:marTop w:val="96"/>
          <w:marBottom w:val="0"/>
          <w:divBdr>
            <w:top w:val="none" w:sz="0" w:space="0" w:color="auto"/>
            <w:left w:val="none" w:sz="0" w:space="0" w:color="auto"/>
            <w:bottom w:val="none" w:sz="0" w:space="0" w:color="auto"/>
            <w:right w:val="none" w:sz="0" w:space="0" w:color="auto"/>
          </w:divBdr>
        </w:div>
        <w:div w:id="680812537">
          <w:marLeft w:val="360"/>
          <w:marRight w:val="0"/>
          <w:marTop w:val="96"/>
          <w:marBottom w:val="0"/>
          <w:divBdr>
            <w:top w:val="none" w:sz="0" w:space="0" w:color="auto"/>
            <w:left w:val="none" w:sz="0" w:space="0" w:color="auto"/>
            <w:bottom w:val="none" w:sz="0" w:space="0" w:color="auto"/>
            <w:right w:val="none" w:sz="0" w:space="0" w:color="auto"/>
          </w:divBdr>
        </w:div>
        <w:div w:id="75055074">
          <w:marLeft w:val="360"/>
          <w:marRight w:val="0"/>
          <w:marTop w:val="134"/>
          <w:marBottom w:val="0"/>
          <w:divBdr>
            <w:top w:val="none" w:sz="0" w:space="0" w:color="auto"/>
            <w:left w:val="none" w:sz="0" w:space="0" w:color="auto"/>
            <w:bottom w:val="none" w:sz="0" w:space="0" w:color="auto"/>
            <w:right w:val="none" w:sz="0" w:space="0" w:color="auto"/>
          </w:divBdr>
        </w:div>
        <w:div w:id="1817531386">
          <w:marLeft w:val="878"/>
          <w:marRight w:val="0"/>
          <w:marTop w:val="86"/>
          <w:marBottom w:val="0"/>
          <w:divBdr>
            <w:top w:val="none" w:sz="0" w:space="0" w:color="auto"/>
            <w:left w:val="none" w:sz="0" w:space="0" w:color="auto"/>
            <w:bottom w:val="none" w:sz="0" w:space="0" w:color="auto"/>
            <w:right w:val="none" w:sz="0" w:space="0" w:color="auto"/>
          </w:divBdr>
        </w:div>
        <w:div w:id="1056243752">
          <w:marLeft w:val="878"/>
          <w:marRight w:val="0"/>
          <w:marTop w:val="86"/>
          <w:marBottom w:val="0"/>
          <w:divBdr>
            <w:top w:val="none" w:sz="0" w:space="0" w:color="auto"/>
            <w:left w:val="none" w:sz="0" w:space="0" w:color="auto"/>
            <w:bottom w:val="none" w:sz="0" w:space="0" w:color="auto"/>
            <w:right w:val="none" w:sz="0" w:space="0" w:color="auto"/>
          </w:divBdr>
        </w:div>
      </w:divsChild>
    </w:div>
    <w:div w:id="313026568">
      <w:bodyDiv w:val="1"/>
      <w:marLeft w:val="0"/>
      <w:marRight w:val="0"/>
      <w:marTop w:val="0"/>
      <w:marBottom w:val="0"/>
      <w:divBdr>
        <w:top w:val="none" w:sz="0" w:space="0" w:color="auto"/>
        <w:left w:val="none" w:sz="0" w:space="0" w:color="auto"/>
        <w:bottom w:val="none" w:sz="0" w:space="0" w:color="auto"/>
        <w:right w:val="none" w:sz="0" w:space="0" w:color="auto"/>
      </w:divBdr>
      <w:divsChild>
        <w:div w:id="1069109098">
          <w:marLeft w:val="360"/>
          <w:marRight w:val="0"/>
          <w:marTop w:val="115"/>
          <w:marBottom w:val="0"/>
          <w:divBdr>
            <w:top w:val="none" w:sz="0" w:space="0" w:color="auto"/>
            <w:left w:val="none" w:sz="0" w:space="0" w:color="auto"/>
            <w:bottom w:val="none" w:sz="0" w:space="0" w:color="auto"/>
            <w:right w:val="none" w:sz="0" w:space="0" w:color="auto"/>
          </w:divBdr>
        </w:div>
        <w:div w:id="584266347">
          <w:marLeft w:val="878"/>
          <w:marRight w:val="0"/>
          <w:marTop w:val="106"/>
          <w:marBottom w:val="0"/>
          <w:divBdr>
            <w:top w:val="none" w:sz="0" w:space="0" w:color="auto"/>
            <w:left w:val="none" w:sz="0" w:space="0" w:color="auto"/>
            <w:bottom w:val="none" w:sz="0" w:space="0" w:color="auto"/>
            <w:right w:val="none" w:sz="0" w:space="0" w:color="auto"/>
          </w:divBdr>
        </w:div>
        <w:div w:id="1359115596">
          <w:marLeft w:val="1296"/>
          <w:marRight w:val="0"/>
          <w:marTop w:val="134"/>
          <w:marBottom w:val="0"/>
          <w:divBdr>
            <w:top w:val="none" w:sz="0" w:space="0" w:color="auto"/>
            <w:left w:val="none" w:sz="0" w:space="0" w:color="auto"/>
            <w:bottom w:val="none" w:sz="0" w:space="0" w:color="auto"/>
            <w:right w:val="none" w:sz="0" w:space="0" w:color="auto"/>
          </w:divBdr>
        </w:div>
        <w:div w:id="389109795">
          <w:marLeft w:val="1296"/>
          <w:marRight w:val="0"/>
          <w:marTop w:val="134"/>
          <w:marBottom w:val="0"/>
          <w:divBdr>
            <w:top w:val="none" w:sz="0" w:space="0" w:color="auto"/>
            <w:left w:val="none" w:sz="0" w:space="0" w:color="auto"/>
            <w:bottom w:val="none" w:sz="0" w:space="0" w:color="auto"/>
            <w:right w:val="none" w:sz="0" w:space="0" w:color="auto"/>
          </w:divBdr>
        </w:div>
        <w:div w:id="1696465520">
          <w:marLeft w:val="1728"/>
          <w:marRight w:val="0"/>
          <w:marTop w:val="106"/>
          <w:marBottom w:val="0"/>
          <w:divBdr>
            <w:top w:val="none" w:sz="0" w:space="0" w:color="auto"/>
            <w:left w:val="none" w:sz="0" w:space="0" w:color="auto"/>
            <w:bottom w:val="none" w:sz="0" w:space="0" w:color="auto"/>
            <w:right w:val="none" w:sz="0" w:space="0" w:color="auto"/>
          </w:divBdr>
        </w:div>
        <w:div w:id="119617864">
          <w:marLeft w:val="1728"/>
          <w:marRight w:val="0"/>
          <w:marTop w:val="106"/>
          <w:marBottom w:val="0"/>
          <w:divBdr>
            <w:top w:val="none" w:sz="0" w:space="0" w:color="auto"/>
            <w:left w:val="none" w:sz="0" w:space="0" w:color="auto"/>
            <w:bottom w:val="none" w:sz="0" w:space="0" w:color="auto"/>
            <w:right w:val="none" w:sz="0" w:space="0" w:color="auto"/>
          </w:divBdr>
        </w:div>
      </w:divsChild>
    </w:div>
    <w:div w:id="334960190">
      <w:bodyDiv w:val="1"/>
      <w:marLeft w:val="0"/>
      <w:marRight w:val="0"/>
      <w:marTop w:val="0"/>
      <w:marBottom w:val="0"/>
      <w:divBdr>
        <w:top w:val="none" w:sz="0" w:space="0" w:color="auto"/>
        <w:left w:val="none" w:sz="0" w:space="0" w:color="auto"/>
        <w:bottom w:val="none" w:sz="0" w:space="0" w:color="auto"/>
        <w:right w:val="none" w:sz="0" w:space="0" w:color="auto"/>
      </w:divBdr>
      <w:divsChild>
        <w:div w:id="489833257">
          <w:marLeft w:val="360"/>
          <w:marRight w:val="0"/>
          <w:marTop w:val="96"/>
          <w:marBottom w:val="0"/>
          <w:divBdr>
            <w:top w:val="none" w:sz="0" w:space="0" w:color="auto"/>
            <w:left w:val="none" w:sz="0" w:space="0" w:color="auto"/>
            <w:bottom w:val="none" w:sz="0" w:space="0" w:color="auto"/>
            <w:right w:val="none" w:sz="0" w:space="0" w:color="auto"/>
          </w:divBdr>
        </w:div>
        <w:div w:id="110326815">
          <w:marLeft w:val="360"/>
          <w:marRight w:val="0"/>
          <w:marTop w:val="96"/>
          <w:marBottom w:val="0"/>
          <w:divBdr>
            <w:top w:val="none" w:sz="0" w:space="0" w:color="auto"/>
            <w:left w:val="none" w:sz="0" w:space="0" w:color="auto"/>
            <w:bottom w:val="none" w:sz="0" w:space="0" w:color="auto"/>
            <w:right w:val="none" w:sz="0" w:space="0" w:color="auto"/>
          </w:divBdr>
        </w:div>
        <w:div w:id="1943220162">
          <w:marLeft w:val="878"/>
          <w:marRight w:val="0"/>
          <w:marTop w:val="96"/>
          <w:marBottom w:val="0"/>
          <w:divBdr>
            <w:top w:val="none" w:sz="0" w:space="0" w:color="auto"/>
            <w:left w:val="none" w:sz="0" w:space="0" w:color="auto"/>
            <w:bottom w:val="none" w:sz="0" w:space="0" w:color="auto"/>
            <w:right w:val="none" w:sz="0" w:space="0" w:color="auto"/>
          </w:divBdr>
        </w:div>
        <w:div w:id="1126777665">
          <w:marLeft w:val="878"/>
          <w:marRight w:val="0"/>
          <w:marTop w:val="96"/>
          <w:marBottom w:val="0"/>
          <w:divBdr>
            <w:top w:val="none" w:sz="0" w:space="0" w:color="auto"/>
            <w:left w:val="none" w:sz="0" w:space="0" w:color="auto"/>
            <w:bottom w:val="none" w:sz="0" w:space="0" w:color="auto"/>
            <w:right w:val="none" w:sz="0" w:space="0" w:color="auto"/>
          </w:divBdr>
        </w:div>
        <w:div w:id="669991390">
          <w:marLeft w:val="360"/>
          <w:marRight w:val="0"/>
          <w:marTop w:val="96"/>
          <w:marBottom w:val="0"/>
          <w:divBdr>
            <w:top w:val="none" w:sz="0" w:space="0" w:color="auto"/>
            <w:left w:val="none" w:sz="0" w:space="0" w:color="auto"/>
            <w:bottom w:val="none" w:sz="0" w:space="0" w:color="auto"/>
            <w:right w:val="none" w:sz="0" w:space="0" w:color="auto"/>
          </w:divBdr>
        </w:div>
        <w:div w:id="1881823573">
          <w:marLeft w:val="878"/>
          <w:marRight w:val="0"/>
          <w:marTop w:val="96"/>
          <w:marBottom w:val="0"/>
          <w:divBdr>
            <w:top w:val="none" w:sz="0" w:space="0" w:color="auto"/>
            <w:left w:val="none" w:sz="0" w:space="0" w:color="auto"/>
            <w:bottom w:val="none" w:sz="0" w:space="0" w:color="auto"/>
            <w:right w:val="none" w:sz="0" w:space="0" w:color="auto"/>
          </w:divBdr>
        </w:div>
        <w:div w:id="957374134">
          <w:marLeft w:val="878"/>
          <w:marRight w:val="0"/>
          <w:marTop w:val="96"/>
          <w:marBottom w:val="0"/>
          <w:divBdr>
            <w:top w:val="none" w:sz="0" w:space="0" w:color="auto"/>
            <w:left w:val="none" w:sz="0" w:space="0" w:color="auto"/>
            <w:bottom w:val="none" w:sz="0" w:space="0" w:color="auto"/>
            <w:right w:val="none" w:sz="0" w:space="0" w:color="auto"/>
          </w:divBdr>
        </w:div>
      </w:divsChild>
    </w:div>
    <w:div w:id="617642422">
      <w:bodyDiv w:val="1"/>
      <w:marLeft w:val="0"/>
      <w:marRight w:val="0"/>
      <w:marTop w:val="0"/>
      <w:marBottom w:val="0"/>
      <w:divBdr>
        <w:top w:val="none" w:sz="0" w:space="0" w:color="auto"/>
        <w:left w:val="none" w:sz="0" w:space="0" w:color="auto"/>
        <w:bottom w:val="none" w:sz="0" w:space="0" w:color="auto"/>
        <w:right w:val="none" w:sz="0" w:space="0" w:color="auto"/>
      </w:divBdr>
      <w:divsChild>
        <w:div w:id="265308523">
          <w:marLeft w:val="504"/>
          <w:marRight w:val="0"/>
          <w:marTop w:val="86"/>
          <w:marBottom w:val="0"/>
          <w:divBdr>
            <w:top w:val="none" w:sz="0" w:space="0" w:color="auto"/>
            <w:left w:val="none" w:sz="0" w:space="0" w:color="auto"/>
            <w:bottom w:val="none" w:sz="0" w:space="0" w:color="auto"/>
            <w:right w:val="none" w:sz="0" w:space="0" w:color="auto"/>
          </w:divBdr>
        </w:div>
        <w:div w:id="563641997">
          <w:marLeft w:val="878"/>
          <w:marRight w:val="0"/>
          <w:marTop w:val="86"/>
          <w:marBottom w:val="0"/>
          <w:divBdr>
            <w:top w:val="none" w:sz="0" w:space="0" w:color="auto"/>
            <w:left w:val="none" w:sz="0" w:space="0" w:color="auto"/>
            <w:bottom w:val="none" w:sz="0" w:space="0" w:color="auto"/>
            <w:right w:val="none" w:sz="0" w:space="0" w:color="auto"/>
          </w:divBdr>
        </w:div>
        <w:div w:id="68817320">
          <w:marLeft w:val="878"/>
          <w:marRight w:val="0"/>
          <w:marTop w:val="86"/>
          <w:marBottom w:val="0"/>
          <w:divBdr>
            <w:top w:val="none" w:sz="0" w:space="0" w:color="auto"/>
            <w:left w:val="none" w:sz="0" w:space="0" w:color="auto"/>
            <w:bottom w:val="none" w:sz="0" w:space="0" w:color="auto"/>
            <w:right w:val="none" w:sz="0" w:space="0" w:color="auto"/>
          </w:divBdr>
        </w:div>
        <w:div w:id="1424181790">
          <w:marLeft w:val="1296"/>
          <w:marRight w:val="0"/>
          <w:marTop w:val="77"/>
          <w:marBottom w:val="0"/>
          <w:divBdr>
            <w:top w:val="none" w:sz="0" w:space="0" w:color="auto"/>
            <w:left w:val="none" w:sz="0" w:space="0" w:color="auto"/>
            <w:bottom w:val="none" w:sz="0" w:space="0" w:color="auto"/>
            <w:right w:val="none" w:sz="0" w:space="0" w:color="auto"/>
          </w:divBdr>
        </w:div>
        <w:div w:id="1857186489">
          <w:marLeft w:val="1296"/>
          <w:marRight w:val="0"/>
          <w:marTop w:val="86"/>
          <w:marBottom w:val="0"/>
          <w:divBdr>
            <w:top w:val="none" w:sz="0" w:space="0" w:color="auto"/>
            <w:left w:val="none" w:sz="0" w:space="0" w:color="auto"/>
            <w:bottom w:val="none" w:sz="0" w:space="0" w:color="auto"/>
            <w:right w:val="none" w:sz="0" w:space="0" w:color="auto"/>
          </w:divBdr>
        </w:div>
        <w:div w:id="1939407969">
          <w:marLeft w:val="360"/>
          <w:marRight w:val="0"/>
          <w:marTop w:val="96"/>
          <w:marBottom w:val="0"/>
          <w:divBdr>
            <w:top w:val="none" w:sz="0" w:space="0" w:color="auto"/>
            <w:left w:val="none" w:sz="0" w:space="0" w:color="auto"/>
            <w:bottom w:val="none" w:sz="0" w:space="0" w:color="auto"/>
            <w:right w:val="none" w:sz="0" w:space="0" w:color="auto"/>
          </w:divBdr>
        </w:div>
        <w:div w:id="271673536">
          <w:marLeft w:val="504"/>
          <w:marRight w:val="0"/>
          <w:marTop w:val="86"/>
          <w:marBottom w:val="0"/>
          <w:divBdr>
            <w:top w:val="none" w:sz="0" w:space="0" w:color="auto"/>
            <w:left w:val="none" w:sz="0" w:space="0" w:color="auto"/>
            <w:bottom w:val="none" w:sz="0" w:space="0" w:color="auto"/>
            <w:right w:val="none" w:sz="0" w:space="0" w:color="auto"/>
          </w:divBdr>
        </w:div>
      </w:divsChild>
    </w:div>
    <w:div w:id="625695744">
      <w:bodyDiv w:val="1"/>
      <w:marLeft w:val="0"/>
      <w:marRight w:val="0"/>
      <w:marTop w:val="0"/>
      <w:marBottom w:val="0"/>
      <w:divBdr>
        <w:top w:val="none" w:sz="0" w:space="0" w:color="auto"/>
        <w:left w:val="none" w:sz="0" w:space="0" w:color="auto"/>
        <w:bottom w:val="none" w:sz="0" w:space="0" w:color="auto"/>
        <w:right w:val="none" w:sz="0" w:space="0" w:color="auto"/>
      </w:divBdr>
      <w:divsChild>
        <w:div w:id="1143815682">
          <w:marLeft w:val="504"/>
          <w:marRight w:val="0"/>
          <w:marTop w:val="86"/>
          <w:marBottom w:val="0"/>
          <w:divBdr>
            <w:top w:val="none" w:sz="0" w:space="0" w:color="auto"/>
            <w:left w:val="none" w:sz="0" w:space="0" w:color="auto"/>
            <w:bottom w:val="none" w:sz="0" w:space="0" w:color="auto"/>
            <w:right w:val="none" w:sz="0" w:space="0" w:color="auto"/>
          </w:divBdr>
        </w:div>
        <w:div w:id="2057896826">
          <w:marLeft w:val="878"/>
          <w:marRight w:val="0"/>
          <w:marTop w:val="86"/>
          <w:marBottom w:val="0"/>
          <w:divBdr>
            <w:top w:val="none" w:sz="0" w:space="0" w:color="auto"/>
            <w:left w:val="none" w:sz="0" w:space="0" w:color="auto"/>
            <w:bottom w:val="none" w:sz="0" w:space="0" w:color="auto"/>
            <w:right w:val="none" w:sz="0" w:space="0" w:color="auto"/>
          </w:divBdr>
        </w:div>
        <w:div w:id="1981883288">
          <w:marLeft w:val="878"/>
          <w:marRight w:val="0"/>
          <w:marTop w:val="86"/>
          <w:marBottom w:val="0"/>
          <w:divBdr>
            <w:top w:val="none" w:sz="0" w:space="0" w:color="auto"/>
            <w:left w:val="none" w:sz="0" w:space="0" w:color="auto"/>
            <w:bottom w:val="none" w:sz="0" w:space="0" w:color="auto"/>
            <w:right w:val="none" w:sz="0" w:space="0" w:color="auto"/>
          </w:divBdr>
        </w:div>
        <w:div w:id="262617486">
          <w:marLeft w:val="878"/>
          <w:marRight w:val="0"/>
          <w:marTop w:val="115"/>
          <w:marBottom w:val="0"/>
          <w:divBdr>
            <w:top w:val="none" w:sz="0" w:space="0" w:color="auto"/>
            <w:left w:val="none" w:sz="0" w:space="0" w:color="auto"/>
            <w:bottom w:val="none" w:sz="0" w:space="0" w:color="auto"/>
            <w:right w:val="none" w:sz="0" w:space="0" w:color="auto"/>
          </w:divBdr>
        </w:div>
      </w:divsChild>
    </w:div>
    <w:div w:id="711618057">
      <w:bodyDiv w:val="1"/>
      <w:marLeft w:val="0"/>
      <w:marRight w:val="0"/>
      <w:marTop w:val="0"/>
      <w:marBottom w:val="0"/>
      <w:divBdr>
        <w:top w:val="none" w:sz="0" w:space="0" w:color="auto"/>
        <w:left w:val="none" w:sz="0" w:space="0" w:color="auto"/>
        <w:bottom w:val="none" w:sz="0" w:space="0" w:color="auto"/>
        <w:right w:val="none" w:sz="0" w:space="0" w:color="auto"/>
      </w:divBdr>
      <w:divsChild>
        <w:div w:id="770469178">
          <w:marLeft w:val="360"/>
          <w:marRight w:val="0"/>
          <w:marTop w:val="144"/>
          <w:marBottom w:val="0"/>
          <w:divBdr>
            <w:top w:val="none" w:sz="0" w:space="0" w:color="auto"/>
            <w:left w:val="none" w:sz="0" w:space="0" w:color="auto"/>
            <w:bottom w:val="none" w:sz="0" w:space="0" w:color="auto"/>
            <w:right w:val="none" w:sz="0" w:space="0" w:color="auto"/>
          </w:divBdr>
        </w:div>
        <w:div w:id="1743600099">
          <w:marLeft w:val="878"/>
          <w:marRight w:val="0"/>
          <w:marTop w:val="106"/>
          <w:marBottom w:val="0"/>
          <w:divBdr>
            <w:top w:val="none" w:sz="0" w:space="0" w:color="auto"/>
            <w:left w:val="none" w:sz="0" w:space="0" w:color="auto"/>
            <w:bottom w:val="none" w:sz="0" w:space="0" w:color="auto"/>
            <w:right w:val="none" w:sz="0" w:space="0" w:color="auto"/>
          </w:divBdr>
        </w:div>
        <w:div w:id="1547064197">
          <w:marLeft w:val="878"/>
          <w:marRight w:val="0"/>
          <w:marTop w:val="106"/>
          <w:marBottom w:val="0"/>
          <w:divBdr>
            <w:top w:val="none" w:sz="0" w:space="0" w:color="auto"/>
            <w:left w:val="none" w:sz="0" w:space="0" w:color="auto"/>
            <w:bottom w:val="none" w:sz="0" w:space="0" w:color="auto"/>
            <w:right w:val="none" w:sz="0" w:space="0" w:color="auto"/>
          </w:divBdr>
        </w:div>
        <w:div w:id="907496831">
          <w:marLeft w:val="878"/>
          <w:marRight w:val="0"/>
          <w:marTop w:val="106"/>
          <w:marBottom w:val="0"/>
          <w:divBdr>
            <w:top w:val="none" w:sz="0" w:space="0" w:color="auto"/>
            <w:left w:val="none" w:sz="0" w:space="0" w:color="auto"/>
            <w:bottom w:val="none" w:sz="0" w:space="0" w:color="auto"/>
            <w:right w:val="none" w:sz="0" w:space="0" w:color="auto"/>
          </w:divBdr>
        </w:div>
      </w:divsChild>
    </w:div>
    <w:div w:id="913123981">
      <w:bodyDiv w:val="1"/>
      <w:marLeft w:val="0"/>
      <w:marRight w:val="0"/>
      <w:marTop w:val="0"/>
      <w:marBottom w:val="0"/>
      <w:divBdr>
        <w:top w:val="none" w:sz="0" w:space="0" w:color="auto"/>
        <w:left w:val="none" w:sz="0" w:space="0" w:color="auto"/>
        <w:bottom w:val="none" w:sz="0" w:space="0" w:color="auto"/>
        <w:right w:val="none" w:sz="0" w:space="0" w:color="auto"/>
      </w:divBdr>
      <w:divsChild>
        <w:div w:id="311066102">
          <w:marLeft w:val="360"/>
          <w:marRight w:val="0"/>
          <w:marTop w:val="115"/>
          <w:marBottom w:val="0"/>
          <w:divBdr>
            <w:top w:val="none" w:sz="0" w:space="0" w:color="auto"/>
            <w:left w:val="none" w:sz="0" w:space="0" w:color="auto"/>
            <w:bottom w:val="none" w:sz="0" w:space="0" w:color="auto"/>
            <w:right w:val="none" w:sz="0" w:space="0" w:color="auto"/>
          </w:divBdr>
        </w:div>
        <w:div w:id="1640960221">
          <w:marLeft w:val="360"/>
          <w:marRight w:val="0"/>
          <w:marTop w:val="96"/>
          <w:marBottom w:val="0"/>
          <w:divBdr>
            <w:top w:val="none" w:sz="0" w:space="0" w:color="auto"/>
            <w:left w:val="none" w:sz="0" w:space="0" w:color="auto"/>
            <w:bottom w:val="none" w:sz="0" w:space="0" w:color="auto"/>
            <w:right w:val="none" w:sz="0" w:space="0" w:color="auto"/>
          </w:divBdr>
        </w:div>
        <w:div w:id="118962806">
          <w:marLeft w:val="878"/>
          <w:marRight w:val="0"/>
          <w:marTop w:val="86"/>
          <w:marBottom w:val="0"/>
          <w:divBdr>
            <w:top w:val="none" w:sz="0" w:space="0" w:color="auto"/>
            <w:left w:val="none" w:sz="0" w:space="0" w:color="auto"/>
            <w:bottom w:val="none" w:sz="0" w:space="0" w:color="auto"/>
            <w:right w:val="none" w:sz="0" w:space="0" w:color="auto"/>
          </w:divBdr>
        </w:div>
        <w:div w:id="1479686557">
          <w:marLeft w:val="878"/>
          <w:marRight w:val="0"/>
          <w:marTop w:val="86"/>
          <w:marBottom w:val="0"/>
          <w:divBdr>
            <w:top w:val="none" w:sz="0" w:space="0" w:color="auto"/>
            <w:left w:val="none" w:sz="0" w:space="0" w:color="auto"/>
            <w:bottom w:val="none" w:sz="0" w:space="0" w:color="auto"/>
            <w:right w:val="none" w:sz="0" w:space="0" w:color="auto"/>
          </w:divBdr>
        </w:div>
        <w:div w:id="1328361934">
          <w:marLeft w:val="878"/>
          <w:marRight w:val="0"/>
          <w:marTop w:val="86"/>
          <w:marBottom w:val="0"/>
          <w:divBdr>
            <w:top w:val="none" w:sz="0" w:space="0" w:color="auto"/>
            <w:left w:val="none" w:sz="0" w:space="0" w:color="auto"/>
            <w:bottom w:val="none" w:sz="0" w:space="0" w:color="auto"/>
            <w:right w:val="none" w:sz="0" w:space="0" w:color="auto"/>
          </w:divBdr>
        </w:div>
        <w:div w:id="1154175203">
          <w:marLeft w:val="878"/>
          <w:marRight w:val="0"/>
          <w:marTop w:val="86"/>
          <w:marBottom w:val="0"/>
          <w:divBdr>
            <w:top w:val="none" w:sz="0" w:space="0" w:color="auto"/>
            <w:left w:val="none" w:sz="0" w:space="0" w:color="auto"/>
            <w:bottom w:val="none" w:sz="0" w:space="0" w:color="auto"/>
            <w:right w:val="none" w:sz="0" w:space="0" w:color="auto"/>
          </w:divBdr>
        </w:div>
        <w:div w:id="1040057002">
          <w:marLeft w:val="878"/>
          <w:marRight w:val="0"/>
          <w:marTop w:val="86"/>
          <w:marBottom w:val="0"/>
          <w:divBdr>
            <w:top w:val="none" w:sz="0" w:space="0" w:color="auto"/>
            <w:left w:val="none" w:sz="0" w:space="0" w:color="auto"/>
            <w:bottom w:val="none" w:sz="0" w:space="0" w:color="auto"/>
            <w:right w:val="none" w:sz="0" w:space="0" w:color="auto"/>
          </w:divBdr>
        </w:div>
      </w:divsChild>
    </w:div>
    <w:div w:id="982540081">
      <w:bodyDiv w:val="1"/>
      <w:marLeft w:val="0"/>
      <w:marRight w:val="0"/>
      <w:marTop w:val="0"/>
      <w:marBottom w:val="0"/>
      <w:divBdr>
        <w:top w:val="none" w:sz="0" w:space="0" w:color="auto"/>
        <w:left w:val="none" w:sz="0" w:space="0" w:color="auto"/>
        <w:bottom w:val="none" w:sz="0" w:space="0" w:color="auto"/>
        <w:right w:val="none" w:sz="0" w:space="0" w:color="auto"/>
      </w:divBdr>
      <w:divsChild>
        <w:div w:id="738208337">
          <w:marLeft w:val="360"/>
          <w:marRight w:val="0"/>
          <w:marTop w:val="86"/>
          <w:marBottom w:val="0"/>
          <w:divBdr>
            <w:top w:val="none" w:sz="0" w:space="0" w:color="auto"/>
            <w:left w:val="none" w:sz="0" w:space="0" w:color="auto"/>
            <w:bottom w:val="none" w:sz="0" w:space="0" w:color="auto"/>
            <w:right w:val="none" w:sz="0" w:space="0" w:color="auto"/>
          </w:divBdr>
        </w:div>
        <w:div w:id="1855535107">
          <w:marLeft w:val="878"/>
          <w:marRight w:val="0"/>
          <w:marTop w:val="77"/>
          <w:marBottom w:val="0"/>
          <w:divBdr>
            <w:top w:val="none" w:sz="0" w:space="0" w:color="auto"/>
            <w:left w:val="none" w:sz="0" w:space="0" w:color="auto"/>
            <w:bottom w:val="none" w:sz="0" w:space="0" w:color="auto"/>
            <w:right w:val="none" w:sz="0" w:space="0" w:color="auto"/>
          </w:divBdr>
        </w:div>
        <w:div w:id="1375351095">
          <w:marLeft w:val="878"/>
          <w:marRight w:val="0"/>
          <w:marTop w:val="77"/>
          <w:marBottom w:val="0"/>
          <w:divBdr>
            <w:top w:val="none" w:sz="0" w:space="0" w:color="auto"/>
            <w:left w:val="none" w:sz="0" w:space="0" w:color="auto"/>
            <w:bottom w:val="none" w:sz="0" w:space="0" w:color="auto"/>
            <w:right w:val="none" w:sz="0" w:space="0" w:color="auto"/>
          </w:divBdr>
        </w:div>
        <w:div w:id="757555437">
          <w:marLeft w:val="360"/>
          <w:marRight w:val="0"/>
          <w:marTop w:val="86"/>
          <w:marBottom w:val="0"/>
          <w:divBdr>
            <w:top w:val="none" w:sz="0" w:space="0" w:color="auto"/>
            <w:left w:val="none" w:sz="0" w:space="0" w:color="auto"/>
            <w:bottom w:val="none" w:sz="0" w:space="0" w:color="auto"/>
            <w:right w:val="none" w:sz="0" w:space="0" w:color="auto"/>
          </w:divBdr>
        </w:div>
        <w:div w:id="109129083">
          <w:marLeft w:val="360"/>
          <w:marRight w:val="0"/>
          <w:marTop w:val="86"/>
          <w:marBottom w:val="0"/>
          <w:divBdr>
            <w:top w:val="none" w:sz="0" w:space="0" w:color="auto"/>
            <w:left w:val="none" w:sz="0" w:space="0" w:color="auto"/>
            <w:bottom w:val="none" w:sz="0" w:space="0" w:color="auto"/>
            <w:right w:val="none" w:sz="0" w:space="0" w:color="auto"/>
          </w:divBdr>
        </w:div>
        <w:div w:id="1407612312">
          <w:marLeft w:val="878"/>
          <w:marRight w:val="0"/>
          <w:marTop w:val="77"/>
          <w:marBottom w:val="0"/>
          <w:divBdr>
            <w:top w:val="none" w:sz="0" w:space="0" w:color="auto"/>
            <w:left w:val="none" w:sz="0" w:space="0" w:color="auto"/>
            <w:bottom w:val="none" w:sz="0" w:space="0" w:color="auto"/>
            <w:right w:val="none" w:sz="0" w:space="0" w:color="auto"/>
          </w:divBdr>
        </w:div>
        <w:div w:id="2144302795">
          <w:marLeft w:val="878"/>
          <w:marRight w:val="0"/>
          <w:marTop w:val="77"/>
          <w:marBottom w:val="0"/>
          <w:divBdr>
            <w:top w:val="none" w:sz="0" w:space="0" w:color="auto"/>
            <w:left w:val="none" w:sz="0" w:space="0" w:color="auto"/>
            <w:bottom w:val="none" w:sz="0" w:space="0" w:color="auto"/>
            <w:right w:val="none" w:sz="0" w:space="0" w:color="auto"/>
          </w:divBdr>
        </w:div>
        <w:div w:id="1962877154">
          <w:marLeft w:val="360"/>
          <w:marRight w:val="0"/>
          <w:marTop w:val="86"/>
          <w:marBottom w:val="0"/>
          <w:divBdr>
            <w:top w:val="none" w:sz="0" w:space="0" w:color="auto"/>
            <w:left w:val="none" w:sz="0" w:space="0" w:color="auto"/>
            <w:bottom w:val="none" w:sz="0" w:space="0" w:color="auto"/>
            <w:right w:val="none" w:sz="0" w:space="0" w:color="auto"/>
          </w:divBdr>
        </w:div>
        <w:div w:id="561719935">
          <w:marLeft w:val="878"/>
          <w:marRight w:val="0"/>
          <w:marTop w:val="77"/>
          <w:marBottom w:val="0"/>
          <w:divBdr>
            <w:top w:val="none" w:sz="0" w:space="0" w:color="auto"/>
            <w:left w:val="none" w:sz="0" w:space="0" w:color="auto"/>
            <w:bottom w:val="none" w:sz="0" w:space="0" w:color="auto"/>
            <w:right w:val="none" w:sz="0" w:space="0" w:color="auto"/>
          </w:divBdr>
        </w:div>
        <w:div w:id="1332024930">
          <w:marLeft w:val="878"/>
          <w:marRight w:val="0"/>
          <w:marTop w:val="77"/>
          <w:marBottom w:val="0"/>
          <w:divBdr>
            <w:top w:val="none" w:sz="0" w:space="0" w:color="auto"/>
            <w:left w:val="none" w:sz="0" w:space="0" w:color="auto"/>
            <w:bottom w:val="none" w:sz="0" w:space="0" w:color="auto"/>
            <w:right w:val="none" w:sz="0" w:space="0" w:color="auto"/>
          </w:divBdr>
        </w:div>
        <w:div w:id="734473421">
          <w:marLeft w:val="1296"/>
          <w:marRight w:val="0"/>
          <w:marTop w:val="77"/>
          <w:marBottom w:val="0"/>
          <w:divBdr>
            <w:top w:val="none" w:sz="0" w:space="0" w:color="auto"/>
            <w:left w:val="none" w:sz="0" w:space="0" w:color="auto"/>
            <w:bottom w:val="none" w:sz="0" w:space="0" w:color="auto"/>
            <w:right w:val="none" w:sz="0" w:space="0" w:color="auto"/>
          </w:divBdr>
        </w:div>
        <w:div w:id="986663479">
          <w:marLeft w:val="1296"/>
          <w:marRight w:val="0"/>
          <w:marTop w:val="77"/>
          <w:marBottom w:val="0"/>
          <w:divBdr>
            <w:top w:val="none" w:sz="0" w:space="0" w:color="auto"/>
            <w:left w:val="none" w:sz="0" w:space="0" w:color="auto"/>
            <w:bottom w:val="none" w:sz="0" w:space="0" w:color="auto"/>
            <w:right w:val="none" w:sz="0" w:space="0" w:color="auto"/>
          </w:divBdr>
        </w:div>
      </w:divsChild>
    </w:div>
    <w:div w:id="1135178366">
      <w:bodyDiv w:val="1"/>
      <w:marLeft w:val="0"/>
      <w:marRight w:val="0"/>
      <w:marTop w:val="0"/>
      <w:marBottom w:val="0"/>
      <w:divBdr>
        <w:top w:val="none" w:sz="0" w:space="0" w:color="auto"/>
        <w:left w:val="none" w:sz="0" w:space="0" w:color="auto"/>
        <w:bottom w:val="none" w:sz="0" w:space="0" w:color="auto"/>
        <w:right w:val="none" w:sz="0" w:space="0" w:color="auto"/>
      </w:divBdr>
      <w:divsChild>
        <w:div w:id="1736002825">
          <w:marLeft w:val="360"/>
          <w:marRight w:val="0"/>
          <w:marTop w:val="86"/>
          <w:marBottom w:val="0"/>
          <w:divBdr>
            <w:top w:val="none" w:sz="0" w:space="0" w:color="auto"/>
            <w:left w:val="none" w:sz="0" w:space="0" w:color="auto"/>
            <w:bottom w:val="none" w:sz="0" w:space="0" w:color="auto"/>
            <w:right w:val="none" w:sz="0" w:space="0" w:color="auto"/>
          </w:divBdr>
        </w:div>
        <w:div w:id="1817800313">
          <w:marLeft w:val="360"/>
          <w:marRight w:val="0"/>
          <w:marTop w:val="86"/>
          <w:marBottom w:val="0"/>
          <w:divBdr>
            <w:top w:val="none" w:sz="0" w:space="0" w:color="auto"/>
            <w:left w:val="none" w:sz="0" w:space="0" w:color="auto"/>
            <w:bottom w:val="none" w:sz="0" w:space="0" w:color="auto"/>
            <w:right w:val="none" w:sz="0" w:space="0" w:color="auto"/>
          </w:divBdr>
        </w:div>
        <w:div w:id="1391271810">
          <w:marLeft w:val="360"/>
          <w:marRight w:val="0"/>
          <w:marTop w:val="86"/>
          <w:marBottom w:val="0"/>
          <w:divBdr>
            <w:top w:val="none" w:sz="0" w:space="0" w:color="auto"/>
            <w:left w:val="none" w:sz="0" w:space="0" w:color="auto"/>
            <w:bottom w:val="none" w:sz="0" w:space="0" w:color="auto"/>
            <w:right w:val="none" w:sz="0" w:space="0" w:color="auto"/>
          </w:divBdr>
        </w:div>
        <w:div w:id="1536232794">
          <w:marLeft w:val="878"/>
          <w:marRight w:val="0"/>
          <w:marTop w:val="115"/>
          <w:marBottom w:val="0"/>
          <w:divBdr>
            <w:top w:val="none" w:sz="0" w:space="0" w:color="auto"/>
            <w:left w:val="none" w:sz="0" w:space="0" w:color="auto"/>
            <w:bottom w:val="none" w:sz="0" w:space="0" w:color="auto"/>
            <w:right w:val="none" w:sz="0" w:space="0" w:color="auto"/>
          </w:divBdr>
        </w:div>
        <w:div w:id="1017973289">
          <w:marLeft w:val="878"/>
          <w:marRight w:val="0"/>
          <w:marTop w:val="115"/>
          <w:marBottom w:val="0"/>
          <w:divBdr>
            <w:top w:val="none" w:sz="0" w:space="0" w:color="auto"/>
            <w:left w:val="none" w:sz="0" w:space="0" w:color="auto"/>
            <w:bottom w:val="none" w:sz="0" w:space="0" w:color="auto"/>
            <w:right w:val="none" w:sz="0" w:space="0" w:color="auto"/>
          </w:divBdr>
        </w:div>
      </w:divsChild>
    </w:div>
    <w:div w:id="1361319618">
      <w:bodyDiv w:val="1"/>
      <w:marLeft w:val="0"/>
      <w:marRight w:val="0"/>
      <w:marTop w:val="0"/>
      <w:marBottom w:val="0"/>
      <w:divBdr>
        <w:top w:val="none" w:sz="0" w:space="0" w:color="auto"/>
        <w:left w:val="none" w:sz="0" w:space="0" w:color="auto"/>
        <w:bottom w:val="none" w:sz="0" w:space="0" w:color="auto"/>
        <w:right w:val="none" w:sz="0" w:space="0" w:color="auto"/>
      </w:divBdr>
      <w:divsChild>
        <w:div w:id="1183590430">
          <w:marLeft w:val="1296"/>
          <w:marRight w:val="0"/>
          <w:marTop w:val="77"/>
          <w:marBottom w:val="0"/>
          <w:divBdr>
            <w:top w:val="none" w:sz="0" w:space="0" w:color="auto"/>
            <w:left w:val="none" w:sz="0" w:space="0" w:color="auto"/>
            <w:bottom w:val="none" w:sz="0" w:space="0" w:color="auto"/>
            <w:right w:val="none" w:sz="0" w:space="0" w:color="auto"/>
          </w:divBdr>
        </w:div>
        <w:div w:id="171847680">
          <w:marLeft w:val="360"/>
          <w:marRight w:val="0"/>
          <w:marTop w:val="96"/>
          <w:marBottom w:val="0"/>
          <w:divBdr>
            <w:top w:val="none" w:sz="0" w:space="0" w:color="auto"/>
            <w:left w:val="none" w:sz="0" w:space="0" w:color="auto"/>
            <w:bottom w:val="none" w:sz="0" w:space="0" w:color="auto"/>
            <w:right w:val="none" w:sz="0" w:space="0" w:color="auto"/>
          </w:divBdr>
        </w:div>
        <w:div w:id="2081633076">
          <w:marLeft w:val="360"/>
          <w:marRight w:val="0"/>
          <w:marTop w:val="96"/>
          <w:marBottom w:val="0"/>
          <w:divBdr>
            <w:top w:val="none" w:sz="0" w:space="0" w:color="auto"/>
            <w:left w:val="none" w:sz="0" w:space="0" w:color="auto"/>
            <w:bottom w:val="none" w:sz="0" w:space="0" w:color="auto"/>
            <w:right w:val="none" w:sz="0" w:space="0" w:color="auto"/>
          </w:divBdr>
        </w:div>
        <w:div w:id="2003461868">
          <w:marLeft w:val="360"/>
          <w:marRight w:val="0"/>
          <w:marTop w:val="96"/>
          <w:marBottom w:val="0"/>
          <w:divBdr>
            <w:top w:val="none" w:sz="0" w:space="0" w:color="auto"/>
            <w:left w:val="none" w:sz="0" w:space="0" w:color="auto"/>
            <w:bottom w:val="none" w:sz="0" w:space="0" w:color="auto"/>
            <w:right w:val="none" w:sz="0" w:space="0" w:color="auto"/>
          </w:divBdr>
        </w:div>
        <w:div w:id="199779543">
          <w:marLeft w:val="878"/>
          <w:marRight w:val="0"/>
          <w:marTop w:val="96"/>
          <w:marBottom w:val="0"/>
          <w:divBdr>
            <w:top w:val="none" w:sz="0" w:space="0" w:color="auto"/>
            <w:left w:val="none" w:sz="0" w:space="0" w:color="auto"/>
            <w:bottom w:val="none" w:sz="0" w:space="0" w:color="auto"/>
            <w:right w:val="none" w:sz="0" w:space="0" w:color="auto"/>
          </w:divBdr>
        </w:div>
        <w:div w:id="682785849">
          <w:marLeft w:val="878"/>
          <w:marRight w:val="0"/>
          <w:marTop w:val="96"/>
          <w:marBottom w:val="0"/>
          <w:divBdr>
            <w:top w:val="none" w:sz="0" w:space="0" w:color="auto"/>
            <w:left w:val="none" w:sz="0" w:space="0" w:color="auto"/>
            <w:bottom w:val="none" w:sz="0" w:space="0" w:color="auto"/>
            <w:right w:val="none" w:sz="0" w:space="0" w:color="auto"/>
          </w:divBdr>
        </w:div>
      </w:divsChild>
    </w:div>
    <w:div w:id="1413548697">
      <w:bodyDiv w:val="1"/>
      <w:marLeft w:val="0"/>
      <w:marRight w:val="0"/>
      <w:marTop w:val="0"/>
      <w:marBottom w:val="0"/>
      <w:divBdr>
        <w:top w:val="none" w:sz="0" w:space="0" w:color="auto"/>
        <w:left w:val="none" w:sz="0" w:space="0" w:color="auto"/>
        <w:bottom w:val="none" w:sz="0" w:space="0" w:color="auto"/>
        <w:right w:val="none" w:sz="0" w:space="0" w:color="auto"/>
      </w:divBdr>
      <w:divsChild>
        <w:div w:id="195779216">
          <w:marLeft w:val="360"/>
          <w:marRight w:val="0"/>
          <w:marTop w:val="86"/>
          <w:marBottom w:val="0"/>
          <w:divBdr>
            <w:top w:val="none" w:sz="0" w:space="0" w:color="auto"/>
            <w:left w:val="none" w:sz="0" w:space="0" w:color="auto"/>
            <w:bottom w:val="none" w:sz="0" w:space="0" w:color="auto"/>
            <w:right w:val="none" w:sz="0" w:space="0" w:color="auto"/>
          </w:divBdr>
        </w:div>
        <w:div w:id="1641375721">
          <w:marLeft w:val="360"/>
          <w:marRight w:val="0"/>
          <w:marTop w:val="86"/>
          <w:marBottom w:val="0"/>
          <w:divBdr>
            <w:top w:val="none" w:sz="0" w:space="0" w:color="auto"/>
            <w:left w:val="none" w:sz="0" w:space="0" w:color="auto"/>
            <w:bottom w:val="none" w:sz="0" w:space="0" w:color="auto"/>
            <w:right w:val="none" w:sz="0" w:space="0" w:color="auto"/>
          </w:divBdr>
        </w:div>
        <w:div w:id="90398278">
          <w:marLeft w:val="878"/>
          <w:marRight w:val="0"/>
          <w:marTop w:val="77"/>
          <w:marBottom w:val="0"/>
          <w:divBdr>
            <w:top w:val="none" w:sz="0" w:space="0" w:color="auto"/>
            <w:left w:val="none" w:sz="0" w:space="0" w:color="auto"/>
            <w:bottom w:val="none" w:sz="0" w:space="0" w:color="auto"/>
            <w:right w:val="none" w:sz="0" w:space="0" w:color="auto"/>
          </w:divBdr>
        </w:div>
        <w:div w:id="1044595771">
          <w:marLeft w:val="878"/>
          <w:marRight w:val="0"/>
          <w:marTop w:val="96"/>
          <w:marBottom w:val="0"/>
          <w:divBdr>
            <w:top w:val="none" w:sz="0" w:space="0" w:color="auto"/>
            <w:left w:val="none" w:sz="0" w:space="0" w:color="auto"/>
            <w:bottom w:val="none" w:sz="0" w:space="0" w:color="auto"/>
            <w:right w:val="none" w:sz="0" w:space="0" w:color="auto"/>
          </w:divBdr>
        </w:div>
        <w:div w:id="742869287">
          <w:marLeft w:val="878"/>
          <w:marRight w:val="0"/>
          <w:marTop w:val="96"/>
          <w:marBottom w:val="0"/>
          <w:divBdr>
            <w:top w:val="none" w:sz="0" w:space="0" w:color="auto"/>
            <w:left w:val="none" w:sz="0" w:space="0" w:color="auto"/>
            <w:bottom w:val="none" w:sz="0" w:space="0" w:color="auto"/>
            <w:right w:val="none" w:sz="0" w:space="0" w:color="auto"/>
          </w:divBdr>
        </w:div>
        <w:div w:id="2060666662">
          <w:marLeft w:val="878"/>
          <w:marRight w:val="0"/>
          <w:marTop w:val="96"/>
          <w:marBottom w:val="0"/>
          <w:divBdr>
            <w:top w:val="none" w:sz="0" w:space="0" w:color="auto"/>
            <w:left w:val="none" w:sz="0" w:space="0" w:color="auto"/>
            <w:bottom w:val="none" w:sz="0" w:space="0" w:color="auto"/>
            <w:right w:val="none" w:sz="0" w:space="0" w:color="auto"/>
          </w:divBdr>
        </w:div>
        <w:div w:id="528572634">
          <w:marLeft w:val="360"/>
          <w:marRight w:val="0"/>
          <w:marTop w:val="86"/>
          <w:marBottom w:val="0"/>
          <w:divBdr>
            <w:top w:val="none" w:sz="0" w:space="0" w:color="auto"/>
            <w:left w:val="none" w:sz="0" w:space="0" w:color="auto"/>
            <w:bottom w:val="none" w:sz="0" w:space="0" w:color="auto"/>
            <w:right w:val="none" w:sz="0" w:space="0" w:color="auto"/>
          </w:divBdr>
        </w:div>
        <w:div w:id="672101328">
          <w:marLeft w:val="360"/>
          <w:marRight w:val="0"/>
          <w:marTop w:val="86"/>
          <w:marBottom w:val="0"/>
          <w:divBdr>
            <w:top w:val="none" w:sz="0" w:space="0" w:color="auto"/>
            <w:left w:val="none" w:sz="0" w:space="0" w:color="auto"/>
            <w:bottom w:val="none" w:sz="0" w:space="0" w:color="auto"/>
            <w:right w:val="none" w:sz="0" w:space="0" w:color="auto"/>
          </w:divBdr>
        </w:div>
        <w:div w:id="693043742">
          <w:marLeft w:val="360"/>
          <w:marRight w:val="0"/>
          <w:marTop w:val="86"/>
          <w:marBottom w:val="0"/>
          <w:divBdr>
            <w:top w:val="none" w:sz="0" w:space="0" w:color="auto"/>
            <w:left w:val="none" w:sz="0" w:space="0" w:color="auto"/>
            <w:bottom w:val="none" w:sz="0" w:space="0" w:color="auto"/>
            <w:right w:val="none" w:sz="0" w:space="0" w:color="auto"/>
          </w:divBdr>
        </w:div>
        <w:div w:id="1315255510">
          <w:marLeft w:val="878"/>
          <w:marRight w:val="0"/>
          <w:marTop w:val="77"/>
          <w:marBottom w:val="0"/>
          <w:divBdr>
            <w:top w:val="none" w:sz="0" w:space="0" w:color="auto"/>
            <w:left w:val="none" w:sz="0" w:space="0" w:color="auto"/>
            <w:bottom w:val="none" w:sz="0" w:space="0" w:color="auto"/>
            <w:right w:val="none" w:sz="0" w:space="0" w:color="auto"/>
          </w:divBdr>
        </w:div>
        <w:div w:id="355275342">
          <w:marLeft w:val="878"/>
          <w:marRight w:val="0"/>
          <w:marTop w:val="77"/>
          <w:marBottom w:val="0"/>
          <w:divBdr>
            <w:top w:val="none" w:sz="0" w:space="0" w:color="auto"/>
            <w:left w:val="none" w:sz="0" w:space="0" w:color="auto"/>
            <w:bottom w:val="none" w:sz="0" w:space="0" w:color="auto"/>
            <w:right w:val="none" w:sz="0" w:space="0" w:color="auto"/>
          </w:divBdr>
        </w:div>
      </w:divsChild>
    </w:div>
    <w:div w:id="1504855788">
      <w:bodyDiv w:val="1"/>
      <w:marLeft w:val="0"/>
      <w:marRight w:val="0"/>
      <w:marTop w:val="0"/>
      <w:marBottom w:val="0"/>
      <w:divBdr>
        <w:top w:val="none" w:sz="0" w:space="0" w:color="auto"/>
        <w:left w:val="none" w:sz="0" w:space="0" w:color="auto"/>
        <w:bottom w:val="none" w:sz="0" w:space="0" w:color="auto"/>
        <w:right w:val="none" w:sz="0" w:space="0" w:color="auto"/>
      </w:divBdr>
      <w:divsChild>
        <w:div w:id="1687751565">
          <w:marLeft w:val="907"/>
          <w:marRight w:val="0"/>
          <w:marTop w:val="96"/>
          <w:marBottom w:val="0"/>
          <w:divBdr>
            <w:top w:val="none" w:sz="0" w:space="0" w:color="auto"/>
            <w:left w:val="none" w:sz="0" w:space="0" w:color="auto"/>
            <w:bottom w:val="none" w:sz="0" w:space="0" w:color="auto"/>
            <w:right w:val="none" w:sz="0" w:space="0" w:color="auto"/>
          </w:divBdr>
        </w:div>
        <w:div w:id="867988534">
          <w:marLeft w:val="907"/>
          <w:marRight w:val="0"/>
          <w:marTop w:val="96"/>
          <w:marBottom w:val="0"/>
          <w:divBdr>
            <w:top w:val="none" w:sz="0" w:space="0" w:color="auto"/>
            <w:left w:val="none" w:sz="0" w:space="0" w:color="auto"/>
            <w:bottom w:val="none" w:sz="0" w:space="0" w:color="auto"/>
            <w:right w:val="none" w:sz="0" w:space="0" w:color="auto"/>
          </w:divBdr>
        </w:div>
        <w:div w:id="1907909647">
          <w:marLeft w:val="907"/>
          <w:marRight w:val="0"/>
          <w:marTop w:val="96"/>
          <w:marBottom w:val="0"/>
          <w:divBdr>
            <w:top w:val="none" w:sz="0" w:space="0" w:color="auto"/>
            <w:left w:val="none" w:sz="0" w:space="0" w:color="auto"/>
            <w:bottom w:val="none" w:sz="0" w:space="0" w:color="auto"/>
            <w:right w:val="none" w:sz="0" w:space="0" w:color="auto"/>
          </w:divBdr>
        </w:div>
        <w:div w:id="1177967232">
          <w:marLeft w:val="907"/>
          <w:marRight w:val="0"/>
          <w:marTop w:val="96"/>
          <w:marBottom w:val="0"/>
          <w:divBdr>
            <w:top w:val="none" w:sz="0" w:space="0" w:color="auto"/>
            <w:left w:val="none" w:sz="0" w:space="0" w:color="auto"/>
            <w:bottom w:val="none" w:sz="0" w:space="0" w:color="auto"/>
            <w:right w:val="none" w:sz="0" w:space="0" w:color="auto"/>
          </w:divBdr>
        </w:div>
        <w:div w:id="66537705">
          <w:marLeft w:val="907"/>
          <w:marRight w:val="0"/>
          <w:marTop w:val="96"/>
          <w:marBottom w:val="0"/>
          <w:divBdr>
            <w:top w:val="none" w:sz="0" w:space="0" w:color="auto"/>
            <w:left w:val="none" w:sz="0" w:space="0" w:color="auto"/>
            <w:bottom w:val="none" w:sz="0" w:space="0" w:color="auto"/>
            <w:right w:val="none" w:sz="0" w:space="0" w:color="auto"/>
          </w:divBdr>
        </w:div>
        <w:div w:id="578976635">
          <w:marLeft w:val="907"/>
          <w:marRight w:val="0"/>
          <w:marTop w:val="96"/>
          <w:marBottom w:val="0"/>
          <w:divBdr>
            <w:top w:val="none" w:sz="0" w:space="0" w:color="auto"/>
            <w:left w:val="none" w:sz="0" w:space="0" w:color="auto"/>
            <w:bottom w:val="none" w:sz="0" w:space="0" w:color="auto"/>
            <w:right w:val="none" w:sz="0" w:space="0" w:color="auto"/>
          </w:divBdr>
        </w:div>
      </w:divsChild>
    </w:div>
    <w:div w:id="1624657674">
      <w:bodyDiv w:val="1"/>
      <w:marLeft w:val="0"/>
      <w:marRight w:val="0"/>
      <w:marTop w:val="0"/>
      <w:marBottom w:val="0"/>
      <w:divBdr>
        <w:top w:val="none" w:sz="0" w:space="0" w:color="auto"/>
        <w:left w:val="none" w:sz="0" w:space="0" w:color="auto"/>
        <w:bottom w:val="none" w:sz="0" w:space="0" w:color="auto"/>
        <w:right w:val="none" w:sz="0" w:space="0" w:color="auto"/>
      </w:divBdr>
      <w:divsChild>
        <w:div w:id="1630628837">
          <w:marLeft w:val="504"/>
          <w:marRight w:val="0"/>
          <w:marTop w:val="86"/>
          <w:marBottom w:val="0"/>
          <w:divBdr>
            <w:top w:val="none" w:sz="0" w:space="0" w:color="auto"/>
            <w:left w:val="none" w:sz="0" w:space="0" w:color="auto"/>
            <w:bottom w:val="none" w:sz="0" w:space="0" w:color="auto"/>
            <w:right w:val="none" w:sz="0" w:space="0" w:color="auto"/>
          </w:divBdr>
        </w:div>
        <w:div w:id="1551768366">
          <w:marLeft w:val="504"/>
          <w:marRight w:val="0"/>
          <w:marTop w:val="86"/>
          <w:marBottom w:val="0"/>
          <w:divBdr>
            <w:top w:val="none" w:sz="0" w:space="0" w:color="auto"/>
            <w:left w:val="none" w:sz="0" w:space="0" w:color="auto"/>
            <w:bottom w:val="none" w:sz="0" w:space="0" w:color="auto"/>
            <w:right w:val="none" w:sz="0" w:space="0" w:color="auto"/>
          </w:divBdr>
        </w:div>
        <w:div w:id="1145701323">
          <w:marLeft w:val="504"/>
          <w:marRight w:val="0"/>
          <w:marTop w:val="96"/>
          <w:marBottom w:val="0"/>
          <w:divBdr>
            <w:top w:val="none" w:sz="0" w:space="0" w:color="auto"/>
            <w:left w:val="none" w:sz="0" w:space="0" w:color="auto"/>
            <w:bottom w:val="none" w:sz="0" w:space="0" w:color="auto"/>
            <w:right w:val="none" w:sz="0" w:space="0" w:color="auto"/>
          </w:divBdr>
        </w:div>
        <w:div w:id="363408152">
          <w:marLeft w:val="504"/>
          <w:marRight w:val="0"/>
          <w:marTop w:val="86"/>
          <w:marBottom w:val="0"/>
          <w:divBdr>
            <w:top w:val="none" w:sz="0" w:space="0" w:color="auto"/>
            <w:left w:val="none" w:sz="0" w:space="0" w:color="auto"/>
            <w:bottom w:val="none" w:sz="0" w:space="0" w:color="auto"/>
            <w:right w:val="none" w:sz="0" w:space="0" w:color="auto"/>
          </w:divBdr>
        </w:div>
        <w:div w:id="1061828414">
          <w:marLeft w:val="504"/>
          <w:marRight w:val="0"/>
          <w:marTop w:val="86"/>
          <w:marBottom w:val="0"/>
          <w:divBdr>
            <w:top w:val="none" w:sz="0" w:space="0" w:color="auto"/>
            <w:left w:val="none" w:sz="0" w:space="0" w:color="auto"/>
            <w:bottom w:val="none" w:sz="0" w:space="0" w:color="auto"/>
            <w:right w:val="none" w:sz="0" w:space="0" w:color="auto"/>
          </w:divBdr>
        </w:div>
        <w:div w:id="1770082342">
          <w:marLeft w:val="878"/>
          <w:marRight w:val="0"/>
          <w:marTop w:val="77"/>
          <w:marBottom w:val="0"/>
          <w:divBdr>
            <w:top w:val="none" w:sz="0" w:space="0" w:color="auto"/>
            <w:left w:val="none" w:sz="0" w:space="0" w:color="auto"/>
            <w:bottom w:val="none" w:sz="0" w:space="0" w:color="auto"/>
            <w:right w:val="none" w:sz="0" w:space="0" w:color="auto"/>
          </w:divBdr>
        </w:div>
        <w:div w:id="1363238473">
          <w:marLeft w:val="878"/>
          <w:marRight w:val="0"/>
          <w:marTop w:val="77"/>
          <w:marBottom w:val="0"/>
          <w:divBdr>
            <w:top w:val="none" w:sz="0" w:space="0" w:color="auto"/>
            <w:left w:val="none" w:sz="0" w:space="0" w:color="auto"/>
            <w:bottom w:val="none" w:sz="0" w:space="0" w:color="auto"/>
            <w:right w:val="none" w:sz="0" w:space="0" w:color="auto"/>
          </w:divBdr>
        </w:div>
        <w:div w:id="726227069">
          <w:marLeft w:val="878"/>
          <w:marRight w:val="0"/>
          <w:marTop w:val="77"/>
          <w:marBottom w:val="0"/>
          <w:divBdr>
            <w:top w:val="none" w:sz="0" w:space="0" w:color="auto"/>
            <w:left w:val="none" w:sz="0" w:space="0" w:color="auto"/>
            <w:bottom w:val="none" w:sz="0" w:space="0" w:color="auto"/>
            <w:right w:val="none" w:sz="0" w:space="0" w:color="auto"/>
          </w:divBdr>
        </w:div>
        <w:div w:id="1669214433">
          <w:marLeft w:val="878"/>
          <w:marRight w:val="0"/>
          <w:marTop w:val="77"/>
          <w:marBottom w:val="0"/>
          <w:divBdr>
            <w:top w:val="none" w:sz="0" w:space="0" w:color="auto"/>
            <w:left w:val="none" w:sz="0" w:space="0" w:color="auto"/>
            <w:bottom w:val="none" w:sz="0" w:space="0" w:color="auto"/>
            <w:right w:val="none" w:sz="0" w:space="0" w:color="auto"/>
          </w:divBdr>
        </w:div>
        <w:div w:id="948195042">
          <w:marLeft w:val="504"/>
          <w:marRight w:val="0"/>
          <w:marTop w:val="86"/>
          <w:marBottom w:val="0"/>
          <w:divBdr>
            <w:top w:val="none" w:sz="0" w:space="0" w:color="auto"/>
            <w:left w:val="none" w:sz="0" w:space="0" w:color="auto"/>
            <w:bottom w:val="none" w:sz="0" w:space="0" w:color="auto"/>
            <w:right w:val="none" w:sz="0" w:space="0" w:color="auto"/>
          </w:divBdr>
        </w:div>
      </w:divsChild>
    </w:div>
    <w:div w:id="1634024402">
      <w:bodyDiv w:val="1"/>
      <w:marLeft w:val="0"/>
      <w:marRight w:val="0"/>
      <w:marTop w:val="0"/>
      <w:marBottom w:val="0"/>
      <w:divBdr>
        <w:top w:val="none" w:sz="0" w:space="0" w:color="auto"/>
        <w:left w:val="none" w:sz="0" w:space="0" w:color="auto"/>
        <w:bottom w:val="none" w:sz="0" w:space="0" w:color="auto"/>
        <w:right w:val="none" w:sz="0" w:space="0" w:color="auto"/>
      </w:divBdr>
      <w:divsChild>
        <w:div w:id="781460049">
          <w:marLeft w:val="360"/>
          <w:marRight w:val="0"/>
          <w:marTop w:val="115"/>
          <w:marBottom w:val="0"/>
          <w:divBdr>
            <w:top w:val="none" w:sz="0" w:space="0" w:color="auto"/>
            <w:left w:val="none" w:sz="0" w:space="0" w:color="auto"/>
            <w:bottom w:val="none" w:sz="0" w:space="0" w:color="auto"/>
            <w:right w:val="none" w:sz="0" w:space="0" w:color="auto"/>
          </w:divBdr>
        </w:div>
        <w:div w:id="252739579">
          <w:marLeft w:val="878"/>
          <w:marRight w:val="0"/>
          <w:marTop w:val="106"/>
          <w:marBottom w:val="0"/>
          <w:divBdr>
            <w:top w:val="none" w:sz="0" w:space="0" w:color="auto"/>
            <w:left w:val="none" w:sz="0" w:space="0" w:color="auto"/>
            <w:bottom w:val="none" w:sz="0" w:space="0" w:color="auto"/>
            <w:right w:val="none" w:sz="0" w:space="0" w:color="auto"/>
          </w:divBdr>
        </w:div>
        <w:div w:id="5063436">
          <w:marLeft w:val="878"/>
          <w:marRight w:val="0"/>
          <w:marTop w:val="106"/>
          <w:marBottom w:val="0"/>
          <w:divBdr>
            <w:top w:val="none" w:sz="0" w:space="0" w:color="auto"/>
            <w:left w:val="none" w:sz="0" w:space="0" w:color="auto"/>
            <w:bottom w:val="none" w:sz="0" w:space="0" w:color="auto"/>
            <w:right w:val="none" w:sz="0" w:space="0" w:color="auto"/>
          </w:divBdr>
        </w:div>
        <w:div w:id="1235503855">
          <w:marLeft w:val="878"/>
          <w:marRight w:val="0"/>
          <w:marTop w:val="106"/>
          <w:marBottom w:val="0"/>
          <w:divBdr>
            <w:top w:val="none" w:sz="0" w:space="0" w:color="auto"/>
            <w:left w:val="none" w:sz="0" w:space="0" w:color="auto"/>
            <w:bottom w:val="none" w:sz="0" w:space="0" w:color="auto"/>
            <w:right w:val="none" w:sz="0" w:space="0" w:color="auto"/>
          </w:divBdr>
        </w:div>
      </w:divsChild>
    </w:div>
    <w:div w:id="1727797176">
      <w:bodyDiv w:val="1"/>
      <w:marLeft w:val="0"/>
      <w:marRight w:val="0"/>
      <w:marTop w:val="0"/>
      <w:marBottom w:val="0"/>
      <w:divBdr>
        <w:top w:val="none" w:sz="0" w:space="0" w:color="auto"/>
        <w:left w:val="none" w:sz="0" w:space="0" w:color="auto"/>
        <w:bottom w:val="none" w:sz="0" w:space="0" w:color="auto"/>
        <w:right w:val="none" w:sz="0" w:space="0" w:color="auto"/>
      </w:divBdr>
      <w:divsChild>
        <w:div w:id="377097445">
          <w:marLeft w:val="360"/>
          <w:marRight w:val="0"/>
          <w:marTop w:val="86"/>
          <w:marBottom w:val="0"/>
          <w:divBdr>
            <w:top w:val="none" w:sz="0" w:space="0" w:color="auto"/>
            <w:left w:val="none" w:sz="0" w:space="0" w:color="auto"/>
            <w:bottom w:val="none" w:sz="0" w:space="0" w:color="auto"/>
            <w:right w:val="none" w:sz="0" w:space="0" w:color="auto"/>
          </w:divBdr>
        </w:div>
        <w:div w:id="1134642089">
          <w:marLeft w:val="878"/>
          <w:marRight w:val="0"/>
          <w:marTop w:val="86"/>
          <w:marBottom w:val="0"/>
          <w:divBdr>
            <w:top w:val="none" w:sz="0" w:space="0" w:color="auto"/>
            <w:left w:val="none" w:sz="0" w:space="0" w:color="auto"/>
            <w:bottom w:val="none" w:sz="0" w:space="0" w:color="auto"/>
            <w:right w:val="none" w:sz="0" w:space="0" w:color="auto"/>
          </w:divBdr>
        </w:div>
        <w:div w:id="1118984334">
          <w:marLeft w:val="878"/>
          <w:marRight w:val="0"/>
          <w:marTop w:val="86"/>
          <w:marBottom w:val="0"/>
          <w:divBdr>
            <w:top w:val="none" w:sz="0" w:space="0" w:color="auto"/>
            <w:left w:val="none" w:sz="0" w:space="0" w:color="auto"/>
            <w:bottom w:val="none" w:sz="0" w:space="0" w:color="auto"/>
            <w:right w:val="none" w:sz="0" w:space="0" w:color="auto"/>
          </w:divBdr>
        </w:div>
        <w:div w:id="1881554943">
          <w:marLeft w:val="360"/>
          <w:marRight w:val="0"/>
          <w:marTop w:val="86"/>
          <w:marBottom w:val="0"/>
          <w:divBdr>
            <w:top w:val="none" w:sz="0" w:space="0" w:color="auto"/>
            <w:left w:val="none" w:sz="0" w:space="0" w:color="auto"/>
            <w:bottom w:val="none" w:sz="0" w:space="0" w:color="auto"/>
            <w:right w:val="none" w:sz="0" w:space="0" w:color="auto"/>
          </w:divBdr>
        </w:div>
        <w:div w:id="987512571">
          <w:marLeft w:val="878"/>
          <w:marRight w:val="0"/>
          <w:marTop w:val="77"/>
          <w:marBottom w:val="0"/>
          <w:divBdr>
            <w:top w:val="none" w:sz="0" w:space="0" w:color="auto"/>
            <w:left w:val="none" w:sz="0" w:space="0" w:color="auto"/>
            <w:bottom w:val="none" w:sz="0" w:space="0" w:color="auto"/>
            <w:right w:val="none" w:sz="0" w:space="0" w:color="auto"/>
          </w:divBdr>
        </w:div>
        <w:div w:id="799685045">
          <w:marLeft w:val="878"/>
          <w:marRight w:val="0"/>
          <w:marTop w:val="77"/>
          <w:marBottom w:val="0"/>
          <w:divBdr>
            <w:top w:val="none" w:sz="0" w:space="0" w:color="auto"/>
            <w:left w:val="none" w:sz="0" w:space="0" w:color="auto"/>
            <w:bottom w:val="none" w:sz="0" w:space="0" w:color="auto"/>
            <w:right w:val="none" w:sz="0" w:space="0" w:color="auto"/>
          </w:divBdr>
        </w:div>
      </w:divsChild>
    </w:div>
    <w:div w:id="1806969832">
      <w:bodyDiv w:val="1"/>
      <w:marLeft w:val="0"/>
      <w:marRight w:val="0"/>
      <w:marTop w:val="0"/>
      <w:marBottom w:val="0"/>
      <w:divBdr>
        <w:top w:val="none" w:sz="0" w:space="0" w:color="auto"/>
        <w:left w:val="none" w:sz="0" w:space="0" w:color="auto"/>
        <w:bottom w:val="none" w:sz="0" w:space="0" w:color="auto"/>
        <w:right w:val="none" w:sz="0" w:space="0" w:color="auto"/>
      </w:divBdr>
      <w:divsChild>
        <w:div w:id="124347824">
          <w:marLeft w:val="360"/>
          <w:marRight w:val="0"/>
          <w:marTop w:val="86"/>
          <w:marBottom w:val="0"/>
          <w:divBdr>
            <w:top w:val="none" w:sz="0" w:space="0" w:color="auto"/>
            <w:left w:val="none" w:sz="0" w:space="0" w:color="auto"/>
            <w:bottom w:val="none" w:sz="0" w:space="0" w:color="auto"/>
            <w:right w:val="none" w:sz="0" w:space="0" w:color="auto"/>
          </w:divBdr>
        </w:div>
        <w:div w:id="1080058028">
          <w:marLeft w:val="878"/>
          <w:marRight w:val="0"/>
          <w:marTop w:val="77"/>
          <w:marBottom w:val="0"/>
          <w:divBdr>
            <w:top w:val="none" w:sz="0" w:space="0" w:color="auto"/>
            <w:left w:val="none" w:sz="0" w:space="0" w:color="auto"/>
            <w:bottom w:val="none" w:sz="0" w:space="0" w:color="auto"/>
            <w:right w:val="none" w:sz="0" w:space="0" w:color="auto"/>
          </w:divBdr>
        </w:div>
        <w:div w:id="1070540841">
          <w:marLeft w:val="878"/>
          <w:marRight w:val="0"/>
          <w:marTop w:val="77"/>
          <w:marBottom w:val="0"/>
          <w:divBdr>
            <w:top w:val="none" w:sz="0" w:space="0" w:color="auto"/>
            <w:left w:val="none" w:sz="0" w:space="0" w:color="auto"/>
            <w:bottom w:val="none" w:sz="0" w:space="0" w:color="auto"/>
            <w:right w:val="none" w:sz="0" w:space="0" w:color="auto"/>
          </w:divBdr>
        </w:div>
        <w:div w:id="864103118">
          <w:marLeft w:val="878"/>
          <w:marRight w:val="0"/>
          <w:marTop w:val="77"/>
          <w:marBottom w:val="0"/>
          <w:divBdr>
            <w:top w:val="none" w:sz="0" w:space="0" w:color="auto"/>
            <w:left w:val="none" w:sz="0" w:space="0" w:color="auto"/>
            <w:bottom w:val="none" w:sz="0" w:space="0" w:color="auto"/>
            <w:right w:val="none" w:sz="0" w:space="0" w:color="auto"/>
          </w:divBdr>
        </w:div>
        <w:div w:id="867454868">
          <w:marLeft w:val="878"/>
          <w:marRight w:val="0"/>
          <w:marTop w:val="77"/>
          <w:marBottom w:val="0"/>
          <w:divBdr>
            <w:top w:val="none" w:sz="0" w:space="0" w:color="auto"/>
            <w:left w:val="none" w:sz="0" w:space="0" w:color="auto"/>
            <w:bottom w:val="none" w:sz="0" w:space="0" w:color="auto"/>
            <w:right w:val="none" w:sz="0" w:space="0" w:color="auto"/>
          </w:divBdr>
        </w:div>
        <w:div w:id="156576792">
          <w:marLeft w:val="878"/>
          <w:marRight w:val="0"/>
          <w:marTop w:val="77"/>
          <w:marBottom w:val="0"/>
          <w:divBdr>
            <w:top w:val="none" w:sz="0" w:space="0" w:color="auto"/>
            <w:left w:val="none" w:sz="0" w:space="0" w:color="auto"/>
            <w:bottom w:val="none" w:sz="0" w:space="0" w:color="auto"/>
            <w:right w:val="none" w:sz="0" w:space="0" w:color="auto"/>
          </w:divBdr>
        </w:div>
        <w:div w:id="712535363">
          <w:marLeft w:val="878"/>
          <w:marRight w:val="0"/>
          <w:marTop w:val="77"/>
          <w:marBottom w:val="0"/>
          <w:divBdr>
            <w:top w:val="none" w:sz="0" w:space="0" w:color="auto"/>
            <w:left w:val="none" w:sz="0" w:space="0" w:color="auto"/>
            <w:bottom w:val="none" w:sz="0" w:space="0" w:color="auto"/>
            <w:right w:val="none" w:sz="0" w:space="0" w:color="auto"/>
          </w:divBdr>
        </w:div>
        <w:div w:id="1359425601">
          <w:marLeft w:val="360"/>
          <w:marRight w:val="0"/>
          <w:marTop w:val="86"/>
          <w:marBottom w:val="0"/>
          <w:divBdr>
            <w:top w:val="none" w:sz="0" w:space="0" w:color="auto"/>
            <w:left w:val="none" w:sz="0" w:space="0" w:color="auto"/>
            <w:bottom w:val="none" w:sz="0" w:space="0" w:color="auto"/>
            <w:right w:val="none" w:sz="0" w:space="0" w:color="auto"/>
          </w:divBdr>
        </w:div>
        <w:div w:id="1231772421">
          <w:marLeft w:val="360"/>
          <w:marRight w:val="0"/>
          <w:marTop w:val="96"/>
          <w:marBottom w:val="0"/>
          <w:divBdr>
            <w:top w:val="none" w:sz="0" w:space="0" w:color="auto"/>
            <w:left w:val="none" w:sz="0" w:space="0" w:color="auto"/>
            <w:bottom w:val="none" w:sz="0" w:space="0" w:color="auto"/>
            <w:right w:val="none" w:sz="0" w:space="0" w:color="auto"/>
          </w:divBdr>
        </w:div>
        <w:div w:id="2012174919">
          <w:marLeft w:val="360"/>
          <w:marRight w:val="0"/>
          <w:marTop w:val="86"/>
          <w:marBottom w:val="0"/>
          <w:divBdr>
            <w:top w:val="none" w:sz="0" w:space="0" w:color="auto"/>
            <w:left w:val="none" w:sz="0" w:space="0" w:color="auto"/>
            <w:bottom w:val="none" w:sz="0" w:space="0" w:color="auto"/>
            <w:right w:val="none" w:sz="0" w:space="0" w:color="auto"/>
          </w:divBdr>
        </w:div>
      </w:divsChild>
    </w:div>
    <w:div w:id="1812551281">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2">
          <w:marLeft w:val="504"/>
          <w:marRight w:val="0"/>
          <w:marTop w:val="115"/>
          <w:marBottom w:val="0"/>
          <w:divBdr>
            <w:top w:val="none" w:sz="0" w:space="0" w:color="auto"/>
            <w:left w:val="none" w:sz="0" w:space="0" w:color="auto"/>
            <w:bottom w:val="none" w:sz="0" w:space="0" w:color="auto"/>
            <w:right w:val="none" w:sz="0" w:space="0" w:color="auto"/>
          </w:divBdr>
        </w:div>
        <w:div w:id="1493597815">
          <w:marLeft w:val="504"/>
          <w:marRight w:val="0"/>
          <w:marTop w:val="86"/>
          <w:marBottom w:val="0"/>
          <w:divBdr>
            <w:top w:val="none" w:sz="0" w:space="0" w:color="auto"/>
            <w:left w:val="none" w:sz="0" w:space="0" w:color="auto"/>
            <w:bottom w:val="none" w:sz="0" w:space="0" w:color="auto"/>
            <w:right w:val="none" w:sz="0" w:space="0" w:color="auto"/>
          </w:divBdr>
        </w:div>
        <w:div w:id="1423063145">
          <w:marLeft w:val="504"/>
          <w:marRight w:val="0"/>
          <w:marTop w:val="86"/>
          <w:marBottom w:val="0"/>
          <w:divBdr>
            <w:top w:val="none" w:sz="0" w:space="0" w:color="auto"/>
            <w:left w:val="none" w:sz="0" w:space="0" w:color="auto"/>
            <w:bottom w:val="none" w:sz="0" w:space="0" w:color="auto"/>
            <w:right w:val="none" w:sz="0" w:space="0" w:color="auto"/>
          </w:divBdr>
        </w:div>
        <w:div w:id="659191676">
          <w:marLeft w:val="1022"/>
          <w:marRight w:val="0"/>
          <w:marTop w:val="77"/>
          <w:marBottom w:val="0"/>
          <w:divBdr>
            <w:top w:val="none" w:sz="0" w:space="0" w:color="auto"/>
            <w:left w:val="none" w:sz="0" w:space="0" w:color="auto"/>
            <w:bottom w:val="none" w:sz="0" w:space="0" w:color="auto"/>
            <w:right w:val="none" w:sz="0" w:space="0" w:color="auto"/>
          </w:divBdr>
        </w:div>
        <w:div w:id="2091416006">
          <w:marLeft w:val="1022"/>
          <w:marRight w:val="0"/>
          <w:marTop w:val="77"/>
          <w:marBottom w:val="0"/>
          <w:divBdr>
            <w:top w:val="none" w:sz="0" w:space="0" w:color="auto"/>
            <w:left w:val="none" w:sz="0" w:space="0" w:color="auto"/>
            <w:bottom w:val="none" w:sz="0" w:space="0" w:color="auto"/>
            <w:right w:val="none" w:sz="0" w:space="0" w:color="auto"/>
          </w:divBdr>
        </w:div>
        <w:div w:id="1613170501">
          <w:marLeft w:val="504"/>
          <w:marRight w:val="0"/>
          <w:marTop w:val="115"/>
          <w:marBottom w:val="0"/>
          <w:divBdr>
            <w:top w:val="none" w:sz="0" w:space="0" w:color="auto"/>
            <w:left w:val="none" w:sz="0" w:space="0" w:color="auto"/>
            <w:bottom w:val="none" w:sz="0" w:space="0" w:color="auto"/>
            <w:right w:val="none" w:sz="0" w:space="0" w:color="auto"/>
          </w:divBdr>
        </w:div>
      </w:divsChild>
    </w:div>
    <w:div w:id="1895004870">
      <w:bodyDiv w:val="1"/>
      <w:marLeft w:val="0"/>
      <w:marRight w:val="0"/>
      <w:marTop w:val="0"/>
      <w:marBottom w:val="0"/>
      <w:divBdr>
        <w:top w:val="none" w:sz="0" w:space="0" w:color="auto"/>
        <w:left w:val="none" w:sz="0" w:space="0" w:color="auto"/>
        <w:bottom w:val="none" w:sz="0" w:space="0" w:color="auto"/>
        <w:right w:val="none" w:sz="0" w:space="0" w:color="auto"/>
      </w:divBdr>
      <w:divsChild>
        <w:div w:id="112945125">
          <w:marLeft w:val="504"/>
          <w:marRight w:val="0"/>
          <w:marTop w:val="106"/>
          <w:marBottom w:val="0"/>
          <w:divBdr>
            <w:top w:val="none" w:sz="0" w:space="0" w:color="auto"/>
            <w:left w:val="none" w:sz="0" w:space="0" w:color="auto"/>
            <w:bottom w:val="none" w:sz="0" w:space="0" w:color="auto"/>
            <w:right w:val="none" w:sz="0" w:space="0" w:color="auto"/>
          </w:divBdr>
        </w:div>
        <w:div w:id="1929535814">
          <w:marLeft w:val="504"/>
          <w:marRight w:val="0"/>
          <w:marTop w:val="106"/>
          <w:marBottom w:val="0"/>
          <w:divBdr>
            <w:top w:val="none" w:sz="0" w:space="0" w:color="auto"/>
            <w:left w:val="none" w:sz="0" w:space="0" w:color="auto"/>
            <w:bottom w:val="none" w:sz="0" w:space="0" w:color="auto"/>
            <w:right w:val="none" w:sz="0" w:space="0" w:color="auto"/>
          </w:divBdr>
        </w:div>
      </w:divsChild>
    </w:div>
    <w:div w:id="1895122340">
      <w:bodyDiv w:val="1"/>
      <w:marLeft w:val="0"/>
      <w:marRight w:val="0"/>
      <w:marTop w:val="0"/>
      <w:marBottom w:val="0"/>
      <w:divBdr>
        <w:top w:val="none" w:sz="0" w:space="0" w:color="auto"/>
        <w:left w:val="none" w:sz="0" w:space="0" w:color="auto"/>
        <w:bottom w:val="none" w:sz="0" w:space="0" w:color="auto"/>
        <w:right w:val="none" w:sz="0" w:space="0" w:color="auto"/>
      </w:divBdr>
      <w:divsChild>
        <w:div w:id="1822575249">
          <w:marLeft w:val="360"/>
          <w:marRight w:val="0"/>
          <w:marTop w:val="96"/>
          <w:marBottom w:val="0"/>
          <w:divBdr>
            <w:top w:val="none" w:sz="0" w:space="0" w:color="auto"/>
            <w:left w:val="none" w:sz="0" w:space="0" w:color="auto"/>
            <w:bottom w:val="none" w:sz="0" w:space="0" w:color="auto"/>
            <w:right w:val="none" w:sz="0" w:space="0" w:color="auto"/>
          </w:divBdr>
        </w:div>
        <w:div w:id="897665818">
          <w:marLeft w:val="360"/>
          <w:marRight w:val="0"/>
          <w:marTop w:val="96"/>
          <w:marBottom w:val="0"/>
          <w:divBdr>
            <w:top w:val="none" w:sz="0" w:space="0" w:color="auto"/>
            <w:left w:val="none" w:sz="0" w:space="0" w:color="auto"/>
            <w:bottom w:val="none" w:sz="0" w:space="0" w:color="auto"/>
            <w:right w:val="none" w:sz="0" w:space="0" w:color="auto"/>
          </w:divBdr>
        </w:div>
        <w:div w:id="1082021024">
          <w:marLeft w:val="878"/>
          <w:marRight w:val="0"/>
          <w:marTop w:val="86"/>
          <w:marBottom w:val="0"/>
          <w:divBdr>
            <w:top w:val="none" w:sz="0" w:space="0" w:color="auto"/>
            <w:left w:val="none" w:sz="0" w:space="0" w:color="auto"/>
            <w:bottom w:val="none" w:sz="0" w:space="0" w:color="auto"/>
            <w:right w:val="none" w:sz="0" w:space="0" w:color="auto"/>
          </w:divBdr>
        </w:div>
        <w:div w:id="205680962">
          <w:marLeft w:val="878"/>
          <w:marRight w:val="0"/>
          <w:marTop w:val="115"/>
          <w:marBottom w:val="0"/>
          <w:divBdr>
            <w:top w:val="none" w:sz="0" w:space="0" w:color="auto"/>
            <w:left w:val="none" w:sz="0" w:space="0" w:color="auto"/>
            <w:bottom w:val="none" w:sz="0" w:space="0" w:color="auto"/>
            <w:right w:val="none" w:sz="0" w:space="0" w:color="auto"/>
          </w:divBdr>
        </w:div>
        <w:div w:id="510145646">
          <w:marLeft w:val="878"/>
          <w:marRight w:val="0"/>
          <w:marTop w:val="86"/>
          <w:marBottom w:val="0"/>
          <w:divBdr>
            <w:top w:val="none" w:sz="0" w:space="0" w:color="auto"/>
            <w:left w:val="none" w:sz="0" w:space="0" w:color="auto"/>
            <w:bottom w:val="none" w:sz="0" w:space="0" w:color="auto"/>
            <w:right w:val="none" w:sz="0" w:space="0" w:color="auto"/>
          </w:divBdr>
        </w:div>
        <w:div w:id="60179447">
          <w:marLeft w:val="878"/>
          <w:marRight w:val="0"/>
          <w:marTop w:val="96"/>
          <w:marBottom w:val="0"/>
          <w:divBdr>
            <w:top w:val="none" w:sz="0" w:space="0" w:color="auto"/>
            <w:left w:val="none" w:sz="0" w:space="0" w:color="auto"/>
            <w:bottom w:val="none" w:sz="0" w:space="0" w:color="auto"/>
            <w:right w:val="none" w:sz="0" w:space="0" w:color="auto"/>
          </w:divBdr>
        </w:div>
      </w:divsChild>
    </w:div>
    <w:div w:id="1898664090">
      <w:bodyDiv w:val="1"/>
      <w:marLeft w:val="0"/>
      <w:marRight w:val="0"/>
      <w:marTop w:val="0"/>
      <w:marBottom w:val="0"/>
      <w:divBdr>
        <w:top w:val="none" w:sz="0" w:space="0" w:color="auto"/>
        <w:left w:val="none" w:sz="0" w:space="0" w:color="auto"/>
        <w:bottom w:val="none" w:sz="0" w:space="0" w:color="auto"/>
        <w:right w:val="none" w:sz="0" w:space="0" w:color="auto"/>
      </w:divBdr>
      <w:divsChild>
        <w:div w:id="163472490">
          <w:marLeft w:val="360"/>
          <w:marRight w:val="0"/>
          <w:marTop w:val="115"/>
          <w:marBottom w:val="0"/>
          <w:divBdr>
            <w:top w:val="none" w:sz="0" w:space="0" w:color="auto"/>
            <w:left w:val="none" w:sz="0" w:space="0" w:color="auto"/>
            <w:bottom w:val="none" w:sz="0" w:space="0" w:color="auto"/>
            <w:right w:val="none" w:sz="0" w:space="0" w:color="auto"/>
          </w:divBdr>
        </w:div>
        <w:div w:id="1232809195">
          <w:marLeft w:val="878"/>
          <w:marRight w:val="0"/>
          <w:marTop w:val="134"/>
          <w:marBottom w:val="0"/>
          <w:divBdr>
            <w:top w:val="none" w:sz="0" w:space="0" w:color="auto"/>
            <w:left w:val="none" w:sz="0" w:space="0" w:color="auto"/>
            <w:bottom w:val="none" w:sz="0" w:space="0" w:color="auto"/>
            <w:right w:val="none" w:sz="0" w:space="0" w:color="auto"/>
          </w:divBdr>
        </w:div>
        <w:div w:id="1388526512">
          <w:marLeft w:val="878"/>
          <w:marRight w:val="0"/>
          <w:marTop w:val="134"/>
          <w:marBottom w:val="0"/>
          <w:divBdr>
            <w:top w:val="none" w:sz="0" w:space="0" w:color="auto"/>
            <w:left w:val="none" w:sz="0" w:space="0" w:color="auto"/>
            <w:bottom w:val="none" w:sz="0" w:space="0" w:color="auto"/>
            <w:right w:val="none" w:sz="0" w:space="0" w:color="auto"/>
          </w:divBdr>
        </w:div>
        <w:div w:id="1740446156">
          <w:marLeft w:val="878"/>
          <w:marRight w:val="0"/>
          <w:marTop w:val="134"/>
          <w:marBottom w:val="0"/>
          <w:divBdr>
            <w:top w:val="none" w:sz="0" w:space="0" w:color="auto"/>
            <w:left w:val="none" w:sz="0" w:space="0" w:color="auto"/>
            <w:bottom w:val="none" w:sz="0" w:space="0" w:color="auto"/>
            <w:right w:val="none" w:sz="0" w:space="0" w:color="auto"/>
          </w:divBdr>
        </w:div>
        <w:div w:id="1018506039">
          <w:marLeft w:val="878"/>
          <w:marRight w:val="0"/>
          <w:marTop w:val="134"/>
          <w:marBottom w:val="0"/>
          <w:divBdr>
            <w:top w:val="none" w:sz="0" w:space="0" w:color="auto"/>
            <w:left w:val="none" w:sz="0" w:space="0" w:color="auto"/>
            <w:bottom w:val="none" w:sz="0" w:space="0" w:color="auto"/>
            <w:right w:val="none" w:sz="0" w:space="0" w:color="auto"/>
          </w:divBdr>
        </w:div>
        <w:div w:id="4137873">
          <w:marLeft w:val="878"/>
          <w:marRight w:val="0"/>
          <w:marTop w:val="106"/>
          <w:marBottom w:val="0"/>
          <w:divBdr>
            <w:top w:val="none" w:sz="0" w:space="0" w:color="auto"/>
            <w:left w:val="none" w:sz="0" w:space="0" w:color="auto"/>
            <w:bottom w:val="none" w:sz="0" w:space="0" w:color="auto"/>
            <w:right w:val="none" w:sz="0" w:space="0" w:color="auto"/>
          </w:divBdr>
        </w:div>
      </w:divsChild>
    </w:div>
    <w:div w:id="1934120098">
      <w:bodyDiv w:val="1"/>
      <w:marLeft w:val="0"/>
      <w:marRight w:val="0"/>
      <w:marTop w:val="0"/>
      <w:marBottom w:val="0"/>
      <w:divBdr>
        <w:top w:val="none" w:sz="0" w:space="0" w:color="auto"/>
        <w:left w:val="none" w:sz="0" w:space="0" w:color="auto"/>
        <w:bottom w:val="none" w:sz="0" w:space="0" w:color="auto"/>
        <w:right w:val="none" w:sz="0" w:space="0" w:color="auto"/>
      </w:divBdr>
      <w:divsChild>
        <w:div w:id="1745646655">
          <w:marLeft w:val="360"/>
          <w:marRight w:val="0"/>
          <w:marTop w:val="86"/>
          <w:marBottom w:val="0"/>
          <w:divBdr>
            <w:top w:val="none" w:sz="0" w:space="0" w:color="auto"/>
            <w:left w:val="none" w:sz="0" w:space="0" w:color="auto"/>
            <w:bottom w:val="none" w:sz="0" w:space="0" w:color="auto"/>
            <w:right w:val="none" w:sz="0" w:space="0" w:color="auto"/>
          </w:divBdr>
        </w:div>
        <w:div w:id="827475806">
          <w:marLeft w:val="878"/>
          <w:marRight w:val="0"/>
          <w:marTop w:val="86"/>
          <w:marBottom w:val="0"/>
          <w:divBdr>
            <w:top w:val="none" w:sz="0" w:space="0" w:color="auto"/>
            <w:left w:val="none" w:sz="0" w:space="0" w:color="auto"/>
            <w:bottom w:val="none" w:sz="0" w:space="0" w:color="auto"/>
            <w:right w:val="none" w:sz="0" w:space="0" w:color="auto"/>
          </w:divBdr>
        </w:div>
      </w:divsChild>
    </w:div>
    <w:div w:id="2092457821">
      <w:bodyDiv w:val="1"/>
      <w:marLeft w:val="0"/>
      <w:marRight w:val="0"/>
      <w:marTop w:val="0"/>
      <w:marBottom w:val="0"/>
      <w:divBdr>
        <w:top w:val="none" w:sz="0" w:space="0" w:color="auto"/>
        <w:left w:val="none" w:sz="0" w:space="0" w:color="auto"/>
        <w:bottom w:val="none" w:sz="0" w:space="0" w:color="auto"/>
        <w:right w:val="none" w:sz="0" w:space="0" w:color="auto"/>
      </w:divBdr>
      <w:divsChild>
        <w:div w:id="83190271">
          <w:marLeft w:val="360"/>
          <w:marRight w:val="0"/>
          <w:marTop w:val="115"/>
          <w:marBottom w:val="0"/>
          <w:divBdr>
            <w:top w:val="none" w:sz="0" w:space="0" w:color="auto"/>
            <w:left w:val="none" w:sz="0" w:space="0" w:color="auto"/>
            <w:bottom w:val="none" w:sz="0" w:space="0" w:color="auto"/>
            <w:right w:val="none" w:sz="0" w:space="0" w:color="auto"/>
          </w:divBdr>
        </w:div>
        <w:div w:id="166405906">
          <w:marLeft w:val="878"/>
          <w:marRight w:val="0"/>
          <w:marTop w:val="106"/>
          <w:marBottom w:val="0"/>
          <w:divBdr>
            <w:top w:val="none" w:sz="0" w:space="0" w:color="auto"/>
            <w:left w:val="none" w:sz="0" w:space="0" w:color="auto"/>
            <w:bottom w:val="none" w:sz="0" w:space="0" w:color="auto"/>
            <w:right w:val="none" w:sz="0" w:space="0" w:color="auto"/>
          </w:divBdr>
        </w:div>
        <w:div w:id="2086876615">
          <w:marLeft w:val="878"/>
          <w:marRight w:val="0"/>
          <w:marTop w:val="106"/>
          <w:marBottom w:val="0"/>
          <w:divBdr>
            <w:top w:val="none" w:sz="0" w:space="0" w:color="auto"/>
            <w:left w:val="none" w:sz="0" w:space="0" w:color="auto"/>
            <w:bottom w:val="none" w:sz="0" w:space="0" w:color="auto"/>
            <w:right w:val="none" w:sz="0" w:space="0" w:color="auto"/>
          </w:divBdr>
        </w:div>
        <w:div w:id="707797296">
          <w:marLeft w:val="360"/>
          <w:marRight w:val="0"/>
          <w:marTop w:val="115"/>
          <w:marBottom w:val="0"/>
          <w:divBdr>
            <w:top w:val="none" w:sz="0" w:space="0" w:color="auto"/>
            <w:left w:val="none" w:sz="0" w:space="0" w:color="auto"/>
            <w:bottom w:val="none" w:sz="0" w:space="0" w:color="auto"/>
            <w:right w:val="none" w:sz="0" w:space="0" w:color="auto"/>
          </w:divBdr>
        </w:div>
        <w:div w:id="1381250336">
          <w:marLeft w:val="878"/>
          <w:marRight w:val="0"/>
          <w:marTop w:val="106"/>
          <w:marBottom w:val="0"/>
          <w:divBdr>
            <w:top w:val="none" w:sz="0" w:space="0" w:color="auto"/>
            <w:left w:val="none" w:sz="0" w:space="0" w:color="auto"/>
            <w:bottom w:val="none" w:sz="0" w:space="0" w:color="auto"/>
            <w:right w:val="none" w:sz="0" w:space="0" w:color="auto"/>
          </w:divBdr>
        </w:div>
        <w:div w:id="566455357">
          <w:marLeft w:val="878"/>
          <w:marRight w:val="0"/>
          <w:marTop w:val="106"/>
          <w:marBottom w:val="0"/>
          <w:divBdr>
            <w:top w:val="none" w:sz="0" w:space="0" w:color="auto"/>
            <w:left w:val="none" w:sz="0" w:space="0" w:color="auto"/>
            <w:bottom w:val="none" w:sz="0" w:space="0" w:color="auto"/>
            <w:right w:val="none" w:sz="0" w:space="0" w:color="auto"/>
          </w:divBdr>
        </w:div>
      </w:divsChild>
    </w:div>
    <w:div w:id="214080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14</Pages>
  <Words>2465</Words>
  <Characters>13562</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23</cp:revision>
  <dcterms:created xsi:type="dcterms:W3CDTF">2018-02-19T08:05:00Z</dcterms:created>
  <dcterms:modified xsi:type="dcterms:W3CDTF">2018-04-16T13:44:00Z</dcterms:modified>
</cp:coreProperties>
</file>