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B0" w:rsidRPr="006A3A92" w:rsidRDefault="00204A43">
      <w:pPr>
        <w:jc w:val="center"/>
        <w:rPr>
          <w:rFonts w:ascii="Calibri" w:eastAsia="Calibri" w:hAnsi="Calibri" w:cs="Calibri"/>
          <w:sz w:val="40"/>
          <w:szCs w:val="40"/>
          <w:lang w:val="eu-ES"/>
        </w:rPr>
      </w:pPr>
      <w:r w:rsidRPr="006A3A92">
        <w:rPr>
          <w:rFonts w:ascii="Calibri" w:eastAsia="Calibri" w:hAnsi="Calibri" w:cs="Calibri"/>
          <w:sz w:val="40"/>
          <w:szCs w:val="40"/>
          <w:lang w:val="eu-ES"/>
        </w:rPr>
        <w:t>12. GAIA: ZUZENBIDEKONTRAKOTASUNAREN KONTZIENTZIA ETA ERRUGABETZEKO KAUSAK</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8"/>
          <w:szCs w:val="28"/>
          <w:lang w:val="eu-ES"/>
        </w:rPr>
      </w:pPr>
      <w:r w:rsidRPr="006A3A92">
        <w:rPr>
          <w:rFonts w:ascii="Calibri" w:eastAsia="Calibri" w:hAnsi="Calibri" w:cs="Calibri"/>
          <w:b/>
          <w:sz w:val="28"/>
          <w:szCs w:val="28"/>
          <w:lang w:val="eu-ES"/>
        </w:rPr>
        <w:t>12.1. SARRERA.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Adostasun maila handia dago gaur egungo doktrinan esatean delituaren presentzian subjektuak jakin behar edo jakin ahal izan behar duela bere ekintza legeak debekaturikoa dela. Horren presentzia ez dagoenean "debeku-errakuntza" dagoela esaten da.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8"/>
          <w:szCs w:val="28"/>
          <w:lang w:val="eu-ES"/>
        </w:rPr>
      </w:pPr>
      <w:r w:rsidRPr="006A3A92">
        <w:rPr>
          <w:rFonts w:ascii="Calibri" w:eastAsia="Calibri" w:hAnsi="Calibri" w:cs="Calibri"/>
          <w:b/>
          <w:sz w:val="28"/>
          <w:szCs w:val="28"/>
          <w:lang w:val="eu-ES"/>
        </w:rPr>
        <w:t>12.2. KON</w:t>
      </w:r>
      <w:r w:rsidRPr="006A3A92">
        <w:rPr>
          <w:rFonts w:ascii="Calibri" w:eastAsia="Calibri" w:hAnsi="Calibri" w:cs="Calibri"/>
          <w:b/>
          <w:sz w:val="28"/>
          <w:szCs w:val="28"/>
          <w:lang w:val="eu-ES"/>
        </w:rPr>
        <w:t>TZEPTUA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Zuzenbidekontrakotasunaren</w:t>
      </w:r>
      <w:proofErr w:type="spellEnd"/>
      <w:r w:rsidRPr="006A3A92">
        <w:rPr>
          <w:rFonts w:ascii="Calibri" w:eastAsia="Calibri" w:hAnsi="Calibri" w:cs="Calibri"/>
          <w:sz w:val="24"/>
          <w:szCs w:val="24"/>
          <w:lang w:val="eu-ES"/>
        </w:rPr>
        <w:t xml:space="preserve"> ezagutza </w:t>
      </w:r>
      <w:proofErr w:type="spellStart"/>
      <w:r w:rsidRPr="006A3A92">
        <w:rPr>
          <w:rFonts w:ascii="Calibri" w:eastAsia="Calibri" w:hAnsi="Calibri" w:cs="Calibri"/>
          <w:sz w:val="24"/>
          <w:szCs w:val="24"/>
          <w:lang w:val="eu-ES"/>
        </w:rPr>
        <w:t>errunduntauna</w:t>
      </w:r>
      <w:proofErr w:type="spellEnd"/>
      <w:r w:rsidRPr="006A3A92">
        <w:rPr>
          <w:rFonts w:ascii="Calibri" w:eastAsia="Calibri" w:hAnsi="Calibri" w:cs="Calibri"/>
          <w:sz w:val="24"/>
          <w:szCs w:val="24"/>
          <w:lang w:val="eu-ES"/>
        </w:rPr>
        <w:t xml:space="preserve"> osatzen duen elementuetariko bat da. Honetan, egileak, nahiz eta egiten duena jakin (dolu naturala), ez du bere ekintzaren esanahi juridikoa ezagutzen (dolu txarra). Kasu hauetan, debekuzko errorea</w:t>
      </w:r>
      <w:r w:rsidRPr="006A3A92">
        <w:rPr>
          <w:rFonts w:ascii="Calibri" w:eastAsia="Calibri" w:hAnsi="Calibri" w:cs="Calibri"/>
          <w:sz w:val="24"/>
          <w:szCs w:val="24"/>
          <w:lang w:val="eu-ES"/>
        </w:rPr>
        <w:t xml:space="preserve"> sortzen da. KP 14.3 </w:t>
      </w:r>
      <w:proofErr w:type="spellStart"/>
      <w:r w:rsidRPr="006A3A92">
        <w:rPr>
          <w:rFonts w:ascii="Calibri" w:eastAsia="Calibri" w:hAnsi="Calibri" w:cs="Calibri"/>
          <w:sz w:val="24"/>
          <w:szCs w:val="24"/>
          <w:lang w:val="eu-ES"/>
        </w:rPr>
        <w:t>art</w:t>
      </w:r>
      <w:proofErr w:type="spellEnd"/>
      <w:r w:rsidRPr="006A3A92">
        <w:rPr>
          <w:rFonts w:ascii="Calibri" w:eastAsia="Calibri" w:hAnsi="Calibri" w:cs="Calibri"/>
          <w:sz w:val="24"/>
          <w:szCs w:val="24"/>
          <w:lang w:val="eu-ES"/>
        </w:rPr>
        <w:t xml:space="preserve"> araututa dago (irakurri eta ikasi).</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8"/>
          <w:szCs w:val="28"/>
          <w:lang w:val="eu-ES"/>
        </w:rPr>
      </w:pPr>
      <w:r w:rsidRPr="006A3A92">
        <w:rPr>
          <w:rFonts w:ascii="Calibri" w:eastAsia="Calibri" w:hAnsi="Calibri" w:cs="Calibri"/>
          <w:b/>
          <w:sz w:val="28"/>
          <w:szCs w:val="28"/>
          <w:lang w:val="eu-ES"/>
        </w:rPr>
        <w:t>12.3. TIPOZKO ETA DEBEKUZKO ERROREEN ARTEKO EZBERDINTASUNA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Pertsona batek ez dakienean egiten duena zuzenbidearen kontrakoa dela, errakuntza baten menpe jarduten du. Hau 14.3 artikuluan arautze</w:t>
      </w:r>
      <w:r w:rsidRPr="006A3A92">
        <w:rPr>
          <w:rFonts w:ascii="Calibri" w:eastAsia="Calibri" w:hAnsi="Calibri" w:cs="Calibri"/>
          <w:sz w:val="24"/>
          <w:szCs w:val="24"/>
          <w:lang w:val="eu-ES"/>
        </w:rPr>
        <w:t>n du.</w:t>
      </w:r>
    </w:p>
    <w:p w:rsidR="00A63FB0" w:rsidRPr="006A3A92" w:rsidRDefault="00A63FB0">
      <w:pPr>
        <w:jc w:val="both"/>
        <w:rPr>
          <w:rFonts w:ascii="Calibri" w:eastAsia="Calibri" w:hAnsi="Calibri" w:cs="Calibri"/>
          <w:b/>
          <w:sz w:val="24"/>
          <w:szCs w:val="2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b/>
          <w:sz w:val="24"/>
          <w:szCs w:val="24"/>
          <w:lang w:val="eu-ES"/>
        </w:rPr>
        <w:t>Tipozko errorea</w:t>
      </w:r>
      <w:r w:rsidRPr="006A3A92">
        <w:rPr>
          <w:rFonts w:ascii="Calibri" w:eastAsia="Calibri" w:hAnsi="Calibri" w:cs="Calibri"/>
          <w:sz w:val="24"/>
          <w:szCs w:val="24"/>
          <w:lang w:val="eu-ES"/>
        </w:rPr>
        <w:t xml:space="preserve">: ez </w:t>
      </w:r>
      <w:proofErr w:type="spellStart"/>
      <w:r w:rsidRPr="006A3A92">
        <w:rPr>
          <w:rFonts w:ascii="Calibri" w:eastAsia="Calibri" w:hAnsi="Calibri" w:cs="Calibri"/>
          <w:sz w:val="24"/>
          <w:szCs w:val="24"/>
          <w:lang w:val="eu-ES"/>
        </w:rPr>
        <w:t>zilegiaren</w:t>
      </w:r>
      <w:proofErr w:type="spellEnd"/>
      <w:r w:rsidRPr="006A3A92">
        <w:rPr>
          <w:rFonts w:ascii="Calibri" w:eastAsia="Calibri" w:hAnsi="Calibri" w:cs="Calibri"/>
          <w:sz w:val="24"/>
          <w:szCs w:val="24"/>
          <w:lang w:val="eu-ES"/>
        </w:rPr>
        <w:t xml:space="preserve"> elementu bati edo guztiei buruzko errorea da. Hau da, egiten denaren gaineko errorea, adibidez, ehiztari batek ehizan berarekin dagoen beste ehiztari bati tiro egiten dio, basurde delakoan. Kasu honetan, ehiztariak ez </w:t>
      </w:r>
      <w:r w:rsidRPr="006A3A92">
        <w:rPr>
          <w:rFonts w:ascii="Calibri" w:eastAsia="Calibri" w:hAnsi="Calibri" w:cs="Calibri"/>
          <w:sz w:val="24"/>
          <w:szCs w:val="24"/>
          <w:lang w:val="eu-ES"/>
        </w:rPr>
        <w:t>daki gizahilketaren tipo penala betetzen ari dela, baina badaki debekatuta dagoela pertsona bati tiro egitea. KP 14.1. eta 14.2.art</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Tipozko errorean tipo penalak deskribatzen duen gauzaren baten gaineko ez-jakintza egoten da, debeku-errakuntzetan aldiz, e</w:t>
      </w:r>
      <w:r w:rsidRPr="006A3A92">
        <w:rPr>
          <w:rFonts w:ascii="Calibri" w:eastAsia="Calibri" w:hAnsi="Calibri" w:cs="Calibri"/>
          <w:sz w:val="24"/>
          <w:szCs w:val="24"/>
          <w:lang w:val="eu-ES"/>
        </w:rPr>
        <w:t xml:space="preserve">z-jakintza zuzenbide-kontrakotasunaren ingurukoa da. </w:t>
      </w:r>
    </w:p>
    <w:p w:rsidR="00A63FB0" w:rsidRPr="006A3A92" w:rsidRDefault="00204A43">
      <w:pPr>
        <w:numPr>
          <w:ilvl w:val="0"/>
          <w:numId w:val="7"/>
        </w:numPr>
        <w:contextualSpacing/>
        <w:rPr>
          <w:rFonts w:ascii="Calibri" w:eastAsia="Calibri" w:hAnsi="Calibri" w:cs="Calibri"/>
          <w:sz w:val="24"/>
          <w:szCs w:val="24"/>
          <w:lang w:val="eu-ES"/>
        </w:rPr>
      </w:pPr>
      <w:r w:rsidRPr="006A3A92">
        <w:rPr>
          <w:rFonts w:ascii="Calibri" w:eastAsia="Calibri" w:hAnsi="Calibri" w:cs="Calibri"/>
          <w:sz w:val="24"/>
          <w:szCs w:val="24"/>
          <w:lang w:val="eu-ES"/>
        </w:rPr>
        <w:t>Tipozko errorearen adibide bat: 16 urteko pertsona batekin sexu-harremanak izatea 18 urte dituelakoan. Kasu honetan, ekintza bera ez da zuzenbide-kontrakoa baina adinaren gaineko errorea dago.</w:t>
      </w:r>
    </w:p>
    <w:p w:rsidR="00A63FB0" w:rsidRPr="006A3A92" w:rsidRDefault="00A63FB0">
      <w:pPr>
        <w:rPr>
          <w:rFonts w:ascii="Calibri" w:eastAsia="Calibri" w:hAnsi="Calibri" w:cs="Calibri"/>
          <w:sz w:val="24"/>
          <w:szCs w:val="24"/>
          <w:lang w:val="eu-ES"/>
        </w:rPr>
      </w:pPr>
    </w:p>
    <w:p w:rsidR="00A63FB0" w:rsidRPr="006A3A92" w:rsidRDefault="00204A43">
      <w:pPr>
        <w:jc w:val="both"/>
        <w:rPr>
          <w:rFonts w:ascii="Calibri" w:eastAsia="Calibri" w:hAnsi="Calibri" w:cs="Calibri"/>
          <w:color w:val="660066"/>
          <w:sz w:val="24"/>
          <w:szCs w:val="24"/>
          <w:lang w:val="eu-ES"/>
        </w:rPr>
      </w:pPr>
      <w:r w:rsidRPr="006A3A92">
        <w:rPr>
          <w:rFonts w:ascii="Calibri" w:eastAsia="Calibri" w:hAnsi="Calibri" w:cs="Calibri"/>
          <w:b/>
          <w:sz w:val="24"/>
          <w:szCs w:val="24"/>
          <w:lang w:val="eu-ES"/>
        </w:rPr>
        <w:t>Debekuzk</w:t>
      </w:r>
      <w:r w:rsidRPr="006A3A92">
        <w:rPr>
          <w:rFonts w:ascii="Calibri" w:eastAsia="Calibri" w:hAnsi="Calibri" w:cs="Calibri"/>
          <w:b/>
          <w:sz w:val="24"/>
          <w:szCs w:val="24"/>
          <w:lang w:val="eu-ES"/>
        </w:rPr>
        <w:t>o errorean</w:t>
      </w:r>
      <w:r w:rsidRPr="006A3A92">
        <w:rPr>
          <w:rFonts w:ascii="Calibri" w:eastAsia="Calibri" w:hAnsi="Calibri" w:cs="Calibri"/>
          <w:sz w:val="24"/>
          <w:szCs w:val="24"/>
          <w:lang w:val="eu-ES"/>
        </w:rPr>
        <w:t xml:space="preserve">, berriz, ekintzaren balorazioari buruzko errorea gertatzen da. Egileak badaki zer egiten duen, aurrekoan ez bezala, baina ez daki debekatuta dagoenik, adibidez, </w:t>
      </w:r>
      <w:proofErr w:type="spellStart"/>
      <w:r w:rsidRPr="006A3A92">
        <w:rPr>
          <w:rFonts w:ascii="Calibri" w:eastAsia="Calibri" w:hAnsi="Calibri" w:cs="Calibri"/>
          <w:sz w:val="24"/>
          <w:szCs w:val="24"/>
          <w:lang w:val="eu-ES"/>
        </w:rPr>
        <w:t>autoktonak</w:t>
      </w:r>
      <w:proofErr w:type="spellEnd"/>
      <w:r w:rsidRPr="006A3A92">
        <w:rPr>
          <w:rFonts w:ascii="Calibri" w:eastAsia="Calibri" w:hAnsi="Calibri" w:cs="Calibri"/>
          <w:sz w:val="24"/>
          <w:szCs w:val="24"/>
          <w:lang w:val="eu-ES"/>
        </w:rPr>
        <w:t xml:space="preserve"> ez diren landareak askatzea oreka biologikoa kaltetuz (KP 333 </w:t>
      </w:r>
      <w:proofErr w:type="spellStart"/>
      <w:r w:rsidRPr="006A3A92">
        <w:rPr>
          <w:rFonts w:ascii="Calibri" w:eastAsia="Calibri" w:hAnsi="Calibri" w:cs="Calibri"/>
          <w:sz w:val="24"/>
          <w:szCs w:val="24"/>
          <w:lang w:val="eu-ES"/>
        </w:rPr>
        <w:t>art</w:t>
      </w:r>
      <w:proofErr w:type="spellEnd"/>
      <w:r w:rsidRPr="006A3A92">
        <w:rPr>
          <w:rFonts w:ascii="Calibri" w:eastAsia="Calibri" w:hAnsi="Calibri" w:cs="Calibri"/>
          <w:sz w:val="24"/>
          <w:szCs w:val="24"/>
          <w:lang w:val="eu-ES"/>
        </w:rPr>
        <w:t>) delitu</w:t>
      </w:r>
      <w:r w:rsidRPr="006A3A92">
        <w:rPr>
          <w:rFonts w:ascii="Calibri" w:eastAsia="Calibri" w:hAnsi="Calibri" w:cs="Calibri"/>
          <w:sz w:val="24"/>
          <w:szCs w:val="24"/>
          <w:lang w:val="eu-ES"/>
        </w:rPr>
        <w:t>a dela ez dakien batek debekuzko errorepean jokatzen du.</w:t>
      </w:r>
      <w:r w:rsidRPr="006A3A92">
        <w:rPr>
          <w:rFonts w:ascii="Calibri" w:eastAsia="Calibri" w:hAnsi="Calibri" w:cs="Calibri"/>
          <w:color w:val="660066"/>
          <w:sz w:val="24"/>
          <w:szCs w:val="24"/>
          <w:lang w:val="eu-ES"/>
        </w:rPr>
        <w:t xml:space="preserve"> </w:t>
      </w:r>
    </w:p>
    <w:p w:rsidR="00A63FB0" w:rsidRPr="006A3A92" w:rsidRDefault="00204A43">
      <w:pPr>
        <w:numPr>
          <w:ilvl w:val="0"/>
          <w:numId w:val="8"/>
        </w:numPr>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KP 14.3 </w:t>
      </w:r>
      <w:proofErr w:type="spellStart"/>
      <w:r w:rsidRPr="006A3A92">
        <w:rPr>
          <w:rFonts w:ascii="Calibri" w:eastAsia="Calibri" w:hAnsi="Calibri" w:cs="Calibri"/>
          <w:sz w:val="24"/>
          <w:szCs w:val="24"/>
          <w:lang w:val="eu-ES"/>
        </w:rPr>
        <w:t>art</w:t>
      </w:r>
      <w:proofErr w:type="spellEnd"/>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garaitezina</w:t>
      </w:r>
      <w:proofErr w:type="spellEnd"/>
      <w:r w:rsidRPr="006A3A92">
        <w:rPr>
          <w:rFonts w:ascii="Calibri" w:eastAsia="Calibri" w:hAnsi="Calibri" w:cs="Calibri"/>
          <w:sz w:val="24"/>
          <w:szCs w:val="24"/>
          <w:lang w:val="eu-ES"/>
        </w:rPr>
        <w:t xml:space="preserve"> izanik berdin da, debekuzkoa edo tipozkoa, bietan zigor barik geratzen delako; </w:t>
      </w:r>
      <w:proofErr w:type="spellStart"/>
      <w:r w:rsidRPr="006A3A92">
        <w:rPr>
          <w:rFonts w:ascii="Calibri" w:eastAsia="Calibri" w:hAnsi="Calibri" w:cs="Calibri"/>
          <w:sz w:val="24"/>
          <w:szCs w:val="24"/>
          <w:lang w:val="eu-ES"/>
        </w:rPr>
        <w:t>garaikorra</w:t>
      </w:r>
      <w:proofErr w:type="spellEnd"/>
      <w:r w:rsidRPr="006A3A92">
        <w:rPr>
          <w:rFonts w:ascii="Calibri" w:eastAsia="Calibri" w:hAnsi="Calibri" w:cs="Calibri"/>
          <w:sz w:val="24"/>
          <w:szCs w:val="24"/>
          <w:lang w:val="eu-ES"/>
        </w:rPr>
        <w:t xml:space="preserve"> da errore horretatik </w:t>
      </w:r>
      <w:proofErr w:type="spellStart"/>
      <w:r w:rsidRPr="006A3A92">
        <w:rPr>
          <w:rFonts w:ascii="Calibri" w:eastAsia="Calibri" w:hAnsi="Calibri" w:cs="Calibri"/>
          <w:sz w:val="24"/>
          <w:szCs w:val="24"/>
          <w:lang w:val="eu-ES"/>
        </w:rPr>
        <w:t>urteteko</w:t>
      </w:r>
      <w:proofErr w:type="spellEnd"/>
      <w:r w:rsidRPr="006A3A92">
        <w:rPr>
          <w:rFonts w:ascii="Calibri" w:eastAsia="Calibri" w:hAnsi="Calibri" w:cs="Calibri"/>
          <w:sz w:val="24"/>
          <w:szCs w:val="24"/>
          <w:lang w:val="eu-ES"/>
        </w:rPr>
        <w:t xml:space="preserve"> kapaza da; beste pertsona </w:t>
      </w:r>
      <w:r w:rsidRPr="006A3A92">
        <w:rPr>
          <w:rFonts w:ascii="Calibri" w:eastAsia="Calibri" w:hAnsi="Calibri" w:cs="Calibri"/>
          <w:sz w:val="24"/>
          <w:szCs w:val="24"/>
          <w:lang w:val="eu-ES"/>
        </w:rPr>
        <w:lastRenderedPageBreak/>
        <w:t>bat bere egoera berdinean j</w:t>
      </w:r>
      <w:r w:rsidRPr="006A3A92">
        <w:rPr>
          <w:rFonts w:ascii="Calibri" w:eastAsia="Calibri" w:hAnsi="Calibri" w:cs="Calibri"/>
          <w:sz w:val="24"/>
          <w:szCs w:val="24"/>
          <w:lang w:val="eu-ES"/>
        </w:rPr>
        <w:t xml:space="preserve">arrita konturatzen denean, beharrezkoa zen diligentzia aplikatuta errore horretan ez zen jauziko.  Beharrezkoa den arreta jarri gabe errorea eginda </w:t>
      </w:r>
      <w:proofErr w:type="spellStart"/>
      <w:r w:rsidRPr="006A3A92">
        <w:rPr>
          <w:rFonts w:ascii="Calibri" w:eastAsia="Calibri" w:hAnsi="Calibri" w:cs="Calibri"/>
          <w:sz w:val="24"/>
          <w:szCs w:val="24"/>
          <w:lang w:val="eu-ES"/>
        </w:rPr>
        <w:t>zuhurztiagabekeriagatik</w:t>
      </w:r>
      <w:proofErr w:type="spellEnd"/>
      <w:r w:rsidRPr="006A3A92">
        <w:rPr>
          <w:rFonts w:ascii="Calibri" w:eastAsia="Calibri" w:hAnsi="Calibri" w:cs="Calibri"/>
          <w:sz w:val="24"/>
          <w:szCs w:val="24"/>
          <w:lang w:val="eu-ES"/>
        </w:rPr>
        <w:t xml:space="preserve"> zigortu; debekuzko errorea </w:t>
      </w:r>
      <w:proofErr w:type="spellStart"/>
      <w:r w:rsidRPr="006A3A92">
        <w:rPr>
          <w:rFonts w:ascii="Calibri" w:eastAsia="Calibri" w:hAnsi="Calibri" w:cs="Calibri"/>
          <w:sz w:val="24"/>
          <w:szCs w:val="24"/>
          <w:lang w:val="eu-ES"/>
        </w:rPr>
        <w:t>garaikorra</w:t>
      </w:r>
      <w:proofErr w:type="spellEnd"/>
      <w:r w:rsidRPr="006A3A92">
        <w:rPr>
          <w:rFonts w:ascii="Calibri" w:eastAsia="Calibri" w:hAnsi="Calibri" w:cs="Calibri"/>
          <w:sz w:val="24"/>
          <w:szCs w:val="24"/>
          <w:lang w:val="eu-ES"/>
        </w:rPr>
        <w:t xml:space="preserve"> izan </w:t>
      </w:r>
      <w:proofErr w:type="spellStart"/>
      <w:r w:rsidRPr="006A3A92">
        <w:rPr>
          <w:rFonts w:ascii="Calibri" w:eastAsia="Calibri" w:hAnsi="Calibri" w:cs="Calibri"/>
          <w:sz w:val="24"/>
          <w:szCs w:val="24"/>
          <w:lang w:val="eu-ES"/>
        </w:rPr>
        <w:t>leike</w:t>
      </w:r>
      <w:proofErr w:type="spellEnd"/>
      <w:r w:rsidRPr="006A3A92">
        <w:rPr>
          <w:rFonts w:ascii="Calibri" w:eastAsia="Calibri" w:hAnsi="Calibri" w:cs="Calibri"/>
          <w:sz w:val="24"/>
          <w:szCs w:val="24"/>
          <w:lang w:val="eu-ES"/>
        </w:rPr>
        <w:t xml:space="preserve"> beharrezkoa zen diligentzia jarrita</w:t>
      </w:r>
      <w:r w:rsidRPr="006A3A92">
        <w:rPr>
          <w:rFonts w:ascii="Calibri" w:eastAsia="Calibri" w:hAnsi="Calibri" w:cs="Calibri"/>
          <w:sz w:val="24"/>
          <w:szCs w:val="24"/>
          <w:lang w:val="eu-ES"/>
        </w:rPr>
        <w:t xml:space="preserve"> </w:t>
      </w:r>
    </w:p>
    <w:p w:rsidR="00A63FB0" w:rsidRPr="006A3A92" w:rsidRDefault="00A63FB0">
      <w:pPr>
        <w:jc w:val="both"/>
        <w:rPr>
          <w:rFonts w:ascii="Calibri" w:eastAsia="Calibri" w:hAnsi="Calibri" w:cs="Calibri"/>
          <w:color w:val="660066"/>
          <w:sz w:val="24"/>
          <w:szCs w:val="24"/>
          <w:lang w:val="eu-ES"/>
        </w:rPr>
      </w:pPr>
    </w:p>
    <w:p w:rsidR="00A63FB0" w:rsidRPr="006A3A92" w:rsidRDefault="00204A43">
      <w:pPr>
        <w:rPr>
          <w:rFonts w:ascii="Calibri" w:eastAsia="Calibri" w:hAnsi="Calibri" w:cs="Calibri"/>
          <w:sz w:val="24"/>
          <w:szCs w:val="24"/>
          <w:lang w:val="eu-ES"/>
        </w:rPr>
      </w:pPr>
      <w:bookmarkStart w:id="0" w:name="_GoBack"/>
      <w:bookmarkEnd w:id="0"/>
      <w:r w:rsidRPr="006A3A92">
        <w:rPr>
          <w:rFonts w:ascii="Calibri" w:eastAsia="Calibri" w:hAnsi="Calibri" w:cs="Calibri"/>
          <w:sz w:val="24"/>
          <w:szCs w:val="24"/>
          <w:lang w:val="eu-ES"/>
        </w:rPr>
        <w:t xml:space="preserve">Esan behar da, debekuzko errore hau jurisprudentzian oso gutxitan agertzen dela </w:t>
      </w:r>
      <w:proofErr w:type="spellStart"/>
      <w:r w:rsidRPr="006A3A92">
        <w:rPr>
          <w:rFonts w:ascii="Calibri" w:eastAsia="Calibri" w:hAnsi="Calibri" w:cs="Calibri"/>
          <w:sz w:val="24"/>
          <w:szCs w:val="24"/>
          <w:lang w:val="eu-ES"/>
        </w:rPr>
        <w:t>salbuesle</w:t>
      </w:r>
      <w:proofErr w:type="spellEnd"/>
      <w:r w:rsidRPr="006A3A92">
        <w:rPr>
          <w:rFonts w:ascii="Calibri" w:eastAsia="Calibri" w:hAnsi="Calibri" w:cs="Calibri"/>
          <w:sz w:val="24"/>
          <w:szCs w:val="24"/>
          <w:lang w:val="eu-ES"/>
        </w:rPr>
        <w:t xml:space="preserve"> oso bezala. Izan ere, era potentzialean agertzen da gehienetan, kontuan izan behar dugu, bere aldetik egileak jakiteko aukera zuen edo ez. Horregatik esaten du a</w:t>
      </w:r>
      <w:r w:rsidRPr="006A3A92">
        <w:rPr>
          <w:rFonts w:ascii="Calibri" w:eastAsia="Calibri" w:hAnsi="Calibri" w:cs="Calibri"/>
          <w:sz w:val="24"/>
          <w:szCs w:val="24"/>
          <w:lang w:val="eu-ES"/>
        </w:rPr>
        <w:t xml:space="preserve">rtikuluak egoera gaindigarria den kasuetan gradu bat edo bita murrizturiko pena aplikatuko zaiola. Kasurik ohikoena andrazkoen ablazio genitalen kasua eta ijitoen adingabeko ezkontzen kasuak dira.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Errakuntza gaindiezina baldin bada, zigorrik gabe geratuko da. Gaindigarria denean, gradu bat edo bi jaitsiko da, kasuaren arabera.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Zigor-kodea erruduntasunaren alde kokatu da. </w:t>
      </w:r>
      <w:proofErr w:type="spellStart"/>
      <w:r w:rsidRPr="006A3A92">
        <w:rPr>
          <w:rFonts w:ascii="Calibri" w:eastAsia="Calibri" w:hAnsi="Calibri" w:cs="Calibri"/>
          <w:sz w:val="24"/>
          <w:szCs w:val="24"/>
          <w:lang w:val="eu-ES"/>
        </w:rPr>
        <w:t>Bidezkotze-kausen</w:t>
      </w:r>
      <w:proofErr w:type="spellEnd"/>
      <w:r w:rsidRPr="006A3A92">
        <w:rPr>
          <w:rFonts w:ascii="Calibri" w:eastAsia="Calibri" w:hAnsi="Calibri" w:cs="Calibri"/>
          <w:sz w:val="24"/>
          <w:szCs w:val="24"/>
          <w:lang w:val="eu-ES"/>
        </w:rPr>
        <w:t xml:space="preserve"> inguruko errore batzuk tipozko errore moduan hartuko dira, e</w:t>
      </w:r>
      <w:r w:rsidRPr="006A3A92">
        <w:rPr>
          <w:rFonts w:ascii="Calibri" w:eastAsia="Calibri" w:hAnsi="Calibri" w:cs="Calibri"/>
          <w:sz w:val="24"/>
          <w:szCs w:val="24"/>
          <w:lang w:val="eu-ES"/>
        </w:rPr>
        <w:t xml:space="preserve">ta beste batzuk, debekuzko errore moduan. Bereizteko irizpidea muga, hedadura izango da. Mugaren ingurukoa bada debeku-errakuntza izango da. </w:t>
      </w:r>
    </w:p>
    <w:p w:rsidR="00A63FB0" w:rsidRPr="006A3A92" w:rsidRDefault="00204A43">
      <w:pPr>
        <w:numPr>
          <w:ilvl w:val="0"/>
          <w:numId w:val="4"/>
        </w:numPr>
        <w:contextualSpacing/>
        <w:rPr>
          <w:rFonts w:ascii="Calibri" w:eastAsia="Calibri" w:hAnsi="Calibri" w:cs="Calibri"/>
          <w:sz w:val="24"/>
          <w:szCs w:val="24"/>
          <w:lang w:val="eu-ES"/>
        </w:rPr>
      </w:pPr>
      <w:r w:rsidRPr="006A3A92">
        <w:rPr>
          <w:rFonts w:ascii="Calibri" w:eastAsia="Calibri" w:hAnsi="Calibri" w:cs="Calibri"/>
          <w:sz w:val="24"/>
          <w:szCs w:val="24"/>
          <w:lang w:val="eu-ES"/>
        </w:rPr>
        <w:t xml:space="preserve">Adibidez, </w:t>
      </w:r>
      <w:proofErr w:type="spellStart"/>
      <w:r w:rsidRPr="006A3A92">
        <w:rPr>
          <w:rFonts w:ascii="Calibri" w:eastAsia="Calibri" w:hAnsi="Calibri" w:cs="Calibri"/>
          <w:sz w:val="24"/>
          <w:szCs w:val="24"/>
          <w:lang w:val="eu-ES"/>
        </w:rPr>
        <w:t>legebidezko</w:t>
      </w:r>
      <w:proofErr w:type="spellEnd"/>
      <w:r w:rsidRPr="006A3A92">
        <w:rPr>
          <w:rFonts w:ascii="Calibri" w:eastAsia="Calibri" w:hAnsi="Calibri" w:cs="Calibri"/>
          <w:sz w:val="24"/>
          <w:szCs w:val="24"/>
          <w:lang w:val="eu-ES"/>
        </w:rPr>
        <w:t xml:space="preserve"> defentsan erasoa amaituta defendatzen jarraitzen badu, hedaduraren inguruko errorea egongo d</w:t>
      </w:r>
      <w:r w:rsidRPr="006A3A92">
        <w:rPr>
          <w:rFonts w:ascii="Calibri" w:eastAsia="Calibri" w:hAnsi="Calibri" w:cs="Calibri"/>
          <w:sz w:val="24"/>
          <w:szCs w:val="24"/>
          <w:lang w:val="eu-ES"/>
        </w:rPr>
        <w:t xml:space="preserve">a, eta beraz, debekuzko errakuntza izango da. </w:t>
      </w:r>
    </w:p>
    <w:p w:rsidR="00A63FB0" w:rsidRPr="006A3A92" w:rsidRDefault="00204A43">
      <w:pPr>
        <w:numPr>
          <w:ilvl w:val="0"/>
          <w:numId w:val="4"/>
        </w:numPr>
        <w:contextualSpacing/>
        <w:rPr>
          <w:rFonts w:ascii="Calibri" w:eastAsia="Calibri" w:hAnsi="Calibri" w:cs="Calibri"/>
          <w:sz w:val="24"/>
          <w:szCs w:val="24"/>
          <w:lang w:val="eu-ES"/>
        </w:rPr>
      </w:pPr>
      <w:r w:rsidRPr="006A3A92">
        <w:rPr>
          <w:rFonts w:ascii="Calibri" w:eastAsia="Calibri" w:hAnsi="Calibri" w:cs="Calibri"/>
          <w:sz w:val="24"/>
          <w:szCs w:val="24"/>
          <w:lang w:val="eu-ES"/>
        </w:rPr>
        <w:t xml:space="preserve">Adibidez, </w:t>
      </w:r>
      <w:proofErr w:type="spellStart"/>
      <w:r w:rsidRPr="006A3A92">
        <w:rPr>
          <w:rFonts w:ascii="Calibri" w:eastAsia="Calibri" w:hAnsi="Calibri" w:cs="Calibri"/>
          <w:sz w:val="24"/>
          <w:szCs w:val="24"/>
          <w:lang w:val="eu-ES"/>
        </w:rPr>
        <w:t>legebidezko</w:t>
      </w:r>
      <w:proofErr w:type="spellEnd"/>
      <w:r w:rsidRPr="006A3A92">
        <w:rPr>
          <w:rFonts w:ascii="Calibri" w:eastAsia="Calibri" w:hAnsi="Calibri" w:cs="Calibri"/>
          <w:sz w:val="24"/>
          <w:szCs w:val="24"/>
          <w:lang w:val="eu-ES"/>
        </w:rPr>
        <w:t xml:space="preserve"> defentsa aplikatuz pertsona bat jotzen bada erasotzen ari dela pentsatuz, tipozko errorea egongo da.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8"/>
          <w:szCs w:val="28"/>
          <w:lang w:val="eu-ES"/>
        </w:rPr>
      </w:pPr>
      <w:r w:rsidRPr="006A3A92">
        <w:rPr>
          <w:rFonts w:ascii="Calibri" w:eastAsia="Calibri" w:hAnsi="Calibri" w:cs="Calibri"/>
          <w:b/>
          <w:sz w:val="28"/>
          <w:szCs w:val="28"/>
          <w:lang w:val="eu-ES"/>
        </w:rPr>
        <w:t xml:space="preserve">12.4. DEBEKUZKO ERROREAREN MOTAK (Gainetik </w:t>
      </w:r>
      <w:proofErr w:type="spellStart"/>
      <w:r w:rsidRPr="006A3A92">
        <w:rPr>
          <w:rFonts w:ascii="Calibri" w:eastAsia="Calibri" w:hAnsi="Calibri" w:cs="Calibri"/>
          <w:b/>
          <w:sz w:val="28"/>
          <w:szCs w:val="28"/>
          <w:lang w:val="eu-ES"/>
        </w:rPr>
        <w:t>ikesi</w:t>
      </w:r>
      <w:proofErr w:type="spellEnd"/>
      <w:r w:rsidRPr="006A3A92">
        <w:rPr>
          <w:rFonts w:ascii="Calibri" w:eastAsia="Calibri" w:hAnsi="Calibri" w:cs="Calibri"/>
          <w:b/>
          <w:sz w:val="28"/>
          <w:szCs w:val="28"/>
          <w:lang w:val="eu-ES"/>
        </w:rPr>
        <w:t>)</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b/>
          <w:sz w:val="24"/>
          <w:szCs w:val="24"/>
          <w:lang w:val="eu-ES"/>
        </w:rPr>
        <w:t>Zuzeneko errorea</w:t>
      </w:r>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errorea</w:t>
      </w:r>
      <w:proofErr w:type="spellEnd"/>
      <w:r w:rsidRPr="006A3A92">
        <w:rPr>
          <w:rFonts w:ascii="Calibri" w:eastAsia="Calibri" w:hAnsi="Calibri" w:cs="Calibri"/>
          <w:sz w:val="24"/>
          <w:szCs w:val="24"/>
          <w:lang w:val="eu-ES"/>
        </w:rPr>
        <w:t>, ekintza</w:t>
      </w:r>
      <w:r w:rsidRPr="006A3A92">
        <w:rPr>
          <w:rFonts w:ascii="Calibri" w:eastAsia="Calibri" w:hAnsi="Calibri" w:cs="Calibri"/>
          <w:sz w:val="24"/>
          <w:szCs w:val="24"/>
          <w:lang w:val="eu-ES"/>
        </w:rPr>
        <w:t xml:space="preserve"> debekatzen duen arau juridikoaren gainekoa da, adibidez, aurreko paragrafoan aipatutakoa.</w:t>
      </w:r>
    </w:p>
    <w:p w:rsidR="00A63FB0" w:rsidRPr="006A3A92" w:rsidRDefault="00A63FB0">
      <w:pPr>
        <w:jc w:val="both"/>
        <w:rPr>
          <w:rFonts w:ascii="Calibri" w:eastAsia="Calibri" w:hAnsi="Calibri" w:cs="Calibri"/>
          <w:sz w:val="14"/>
          <w:szCs w:val="1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b/>
          <w:sz w:val="24"/>
          <w:szCs w:val="24"/>
          <w:lang w:val="eu-ES"/>
        </w:rPr>
        <w:t>Zeharkako errorea edo baimenezko errorea</w:t>
      </w:r>
      <w:r w:rsidRPr="006A3A92">
        <w:rPr>
          <w:rFonts w:ascii="Calibri" w:eastAsia="Calibri" w:hAnsi="Calibri" w:cs="Calibri"/>
          <w:sz w:val="24"/>
          <w:szCs w:val="24"/>
          <w:lang w:val="eu-ES"/>
        </w:rPr>
        <w:t xml:space="preserve">: hemen subjektuak badaki egiten duen ekintza debekatuta dagoela, baina aurrera jarraitzen du. Izan ere (3 </w:t>
      </w:r>
      <w:proofErr w:type="spellStart"/>
      <w:r w:rsidRPr="006A3A92">
        <w:rPr>
          <w:rFonts w:ascii="Calibri" w:eastAsia="Calibri" w:hAnsi="Calibri" w:cs="Calibri"/>
          <w:sz w:val="24"/>
          <w:szCs w:val="24"/>
          <w:lang w:val="eu-ES"/>
        </w:rPr>
        <w:t>azpimota</w:t>
      </w:r>
      <w:proofErr w:type="spellEnd"/>
      <w:r w:rsidRPr="006A3A92">
        <w:rPr>
          <w:rFonts w:ascii="Calibri" w:eastAsia="Calibri" w:hAnsi="Calibri" w:cs="Calibri"/>
          <w:sz w:val="24"/>
          <w:szCs w:val="24"/>
          <w:lang w:val="eu-ES"/>
        </w:rPr>
        <w:t>).</w:t>
      </w:r>
    </w:p>
    <w:p w:rsidR="00A63FB0" w:rsidRPr="006A3A92" w:rsidRDefault="00204A43">
      <w:pPr>
        <w:numPr>
          <w:ilvl w:val="0"/>
          <w:numId w:val="5"/>
        </w:numPr>
        <w:contextualSpacing/>
        <w:jc w:val="both"/>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bidezk</w:t>
      </w:r>
      <w:r w:rsidRPr="006A3A92">
        <w:rPr>
          <w:rFonts w:ascii="Calibri" w:eastAsia="Calibri" w:hAnsi="Calibri" w:cs="Calibri"/>
          <w:sz w:val="24"/>
          <w:szCs w:val="24"/>
          <w:lang w:val="eu-ES"/>
        </w:rPr>
        <w:t>otze</w:t>
      </w:r>
      <w:proofErr w:type="spellEnd"/>
      <w:r w:rsidRPr="006A3A92">
        <w:rPr>
          <w:rFonts w:ascii="Calibri" w:eastAsia="Calibri" w:hAnsi="Calibri" w:cs="Calibri"/>
          <w:sz w:val="24"/>
          <w:szCs w:val="24"/>
          <w:lang w:val="eu-ES"/>
        </w:rPr>
        <w:t xml:space="preserve"> kausa baten babesean ekintza egiten duela pentsatzen duelako, existitzen ez den </w:t>
      </w:r>
      <w:proofErr w:type="spellStart"/>
      <w:r w:rsidRPr="006A3A92">
        <w:rPr>
          <w:rFonts w:ascii="Calibri" w:eastAsia="Calibri" w:hAnsi="Calibri" w:cs="Calibri"/>
          <w:sz w:val="24"/>
          <w:szCs w:val="24"/>
          <w:lang w:val="eu-ES"/>
        </w:rPr>
        <w:t>bidezkotze</w:t>
      </w:r>
      <w:proofErr w:type="spellEnd"/>
      <w:r w:rsidRPr="006A3A92">
        <w:rPr>
          <w:rFonts w:ascii="Calibri" w:eastAsia="Calibri" w:hAnsi="Calibri" w:cs="Calibri"/>
          <w:sz w:val="24"/>
          <w:szCs w:val="24"/>
          <w:lang w:val="eu-ES"/>
        </w:rPr>
        <w:t xml:space="preserve"> kausa bat dagoela uste du.</w:t>
      </w:r>
    </w:p>
    <w:p w:rsidR="00A63FB0" w:rsidRPr="006A3A92" w:rsidRDefault="00204A43">
      <w:pPr>
        <w:numPr>
          <w:ilvl w:val="0"/>
          <w:numId w:val="5"/>
        </w:numPr>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edo </w:t>
      </w:r>
      <w:proofErr w:type="spellStart"/>
      <w:r w:rsidRPr="006A3A92">
        <w:rPr>
          <w:rFonts w:ascii="Calibri" w:eastAsia="Calibri" w:hAnsi="Calibri" w:cs="Calibri"/>
          <w:sz w:val="24"/>
          <w:szCs w:val="24"/>
          <w:lang w:val="eu-ES"/>
        </w:rPr>
        <w:t>bidezkotze</w:t>
      </w:r>
      <w:proofErr w:type="spellEnd"/>
      <w:r w:rsidRPr="006A3A92">
        <w:rPr>
          <w:rFonts w:ascii="Calibri" w:eastAsia="Calibri" w:hAnsi="Calibri" w:cs="Calibri"/>
          <w:sz w:val="24"/>
          <w:szCs w:val="24"/>
          <w:lang w:val="eu-ES"/>
        </w:rPr>
        <w:t xml:space="preserve"> kausa baten muga juridikoei buruzko errorepean jarduten duelako, adibidez, </w:t>
      </w:r>
      <w:proofErr w:type="spellStart"/>
      <w:r w:rsidRPr="006A3A92">
        <w:rPr>
          <w:rFonts w:ascii="Calibri" w:eastAsia="Calibri" w:hAnsi="Calibri" w:cs="Calibri"/>
          <w:sz w:val="24"/>
          <w:szCs w:val="24"/>
          <w:lang w:val="eu-ES"/>
        </w:rPr>
        <w:t>legebidezko</w:t>
      </w:r>
      <w:proofErr w:type="spellEnd"/>
      <w:r w:rsidRPr="006A3A92">
        <w:rPr>
          <w:rFonts w:ascii="Calibri" w:eastAsia="Calibri" w:hAnsi="Calibri" w:cs="Calibri"/>
          <w:sz w:val="24"/>
          <w:szCs w:val="24"/>
          <w:lang w:val="eu-ES"/>
        </w:rPr>
        <w:t xml:space="preserve"> defentsan, erasotzailea desarma</w:t>
      </w:r>
      <w:r w:rsidRPr="006A3A92">
        <w:rPr>
          <w:rFonts w:ascii="Calibri" w:eastAsia="Calibri" w:hAnsi="Calibri" w:cs="Calibri"/>
          <w:sz w:val="24"/>
          <w:szCs w:val="24"/>
          <w:lang w:val="eu-ES"/>
        </w:rPr>
        <w:t>turik eta lurrean dagoela kolpeka jarrai dezakeela pentsatzen duena.</w:t>
      </w:r>
    </w:p>
    <w:p w:rsidR="00A63FB0" w:rsidRPr="006A3A92" w:rsidRDefault="00204A43">
      <w:pPr>
        <w:numPr>
          <w:ilvl w:val="0"/>
          <w:numId w:val="5"/>
        </w:numPr>
        <w:contextualSpacing/>
        <w:jc w:val="both"/>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bidezkotze</w:t>
      </w:r>
      <w:proofErr w:type="spellEnd"/>
      <w:r w:rsidRPr="006A3A92">
        <w:rPr>
          <w:rFonts w:ascii="Calibri" w:eastAsia="Calibri" w:hAnsi="Calibri" w:cs="Calibri"/>
          <w:sz w:val="24"/>
          <w:szCs w:val="24"/>
          <w:lang w:val="eu-ES"/>
        </w:rPr>
        <w:t xml:space="preserve"> kausa baten egitatezko aurresuposamenduei buruzko errorepean jarduten duena, adibidez, aurreko </w:t>
      </w:r>
      <w:proofErr w:type="spellStart"/>
      <w:r w:rsidRPr="006A3A92">
        <w:rPr>
          <w:rFonts w:ascii="Calibri" w:eastAsia="Calibri" w:hAnsi="Calibri" w:cs="Calibri"/>
          <w:sz w:val="24"/>
          <w:szCs w:val="24"/>
          <w:lang w:val="eu-ES"/>
        </w:rPr>
        <w:t>supuestoan</w:t>
      </w:r>
      <w:proofErr w:type="spellEnd"/>
      <w:r w:rsidRPr="006A3A92">
        <w:rPr>
          <w:rFonts w:ascii="Calibri" w:eastAsia="Calibri" w:hAnsi="Calibri" w:cs="Calibri"/>
          <w:sz w:val="24"/>
          <w:szCs w:val="24"/>
          <w:lang w:val="eu-ES"/>
        </w:rPr>
        <w:t xml:space="preserve"> bidegabeko eraso baten aurrean </w:t>
      </w:r>
      <w:proofErr w:type="spellStart"/>
      <w:r w:rsidRPr="006A3A92">
        <w:rPr>
          <w:rFonts w:ascii="Calibri" w:eastAsia="Calibri" w:hAnsi="Calibri" w:cs="Calibri"/>
          <w:sz w:val="24"/>
          <w:szCs w:val="24"/>
          <w:lang w:val="eu-ES"/>
        </w:rPr>
        <w:t>gagozela</w:t>
      </w:r>
      <w:proofErr w:type="spellEnd"/>
      <w:r w:rsidRPr="006A3A92">
        <w:rPr>
          <w:rFonts w:ascii="Calibri" w:eastAsia="Calibri" w:hAnsi="Calibri" w:cs="Calibri"/>
          <w:sz w:val="24"/>
          <w:szCs w:val="24"/>
          <w:lang w:val="eu-ES"/>
        </w:rPr>
        <w:t xml:space="preserve"> pentsatzen </w:t>
      </w:r>
      <w:proofErr w:type="spellStart"/>
      <w:r w:rsidRPr="006A3A92">
        <w:rPr>
          <w:rFonts w:ascii="Calibri" w:eastAsia="Calibri" w:hAnsi="Calibri" w:cs="Calibri"/>
          <w:sz w:val="24"/>
          <w:szCs w:val="24"/>
          <w:lang w:val="eu-ES"/>
        </w:rPr>
        <w:t>duena-uztezko</w:t>
      </w:r>
      <w:proofErr w:type="spellEnd"/>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legeb</w:t>
      </w:r>
      <w:r w:rsidRPr="006A3A92">
        <w:rPr>
          <w:rFonts w:ascii="Calibri" w:eastAsia="Calibri" w:hAnsi="Calibri" w:cs="Calibri"/>
          <w:sz w:val="24"/>
          <w:szCs w:val="24"/>
          <w:lang w:val="eu-ES"/>
        </w:rPr>
        <w:t>idezko</w:t>
      </w:r>
      <w:proofErr w:type="spellEnd"/>
      <w:r w:rsidRPr="006A3A92">
        <w:rPr>
          <w:rFonts w:ascii="Calibri" w:eastAsia="Calibri" w:hAnsi="Calibri" w:cs="Calibri"/>
          <w:sz w:val="24"/>
          <w:szCs w:val="24"/>
          <w:lang w:val="eu-ES"/>
        </w:rPr>
        <w:t xml:space="preserve"> defentsa.</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b/>
          <w:sz w:val="24"/>
          <w:szCs w:val="24"/>
          <w:lang w:val="eu-ES"/>
        </w:rPr>
        <w:lastRenderedPageBreak/>
        <w:t>Debekuzko erroreari buruzko doktrinaren tratamendu juridikoa</w:t>
      </w:r>
      <w:r w:rsidRPr="006A3A92">
        <w:rPr>
          <w:rFonts w:ascii="Calibri" w:eastAsia="Calibri" w:hAnsi="Calibri" w:cs="Calibri"/>
          <w:sz w:val="24"/>
          <w:szCs w:val="24"/>
          <w:lang w:val="eu-ES"/>
        </w:rPr>
        <w:t xml:space="preserve">: kasu berezia </w:t>
      </w:r>
      <w:proofErr w:type="spellStart"/>
      <w:r w:rsidRPr="006A3A92">
        <w:rPr>
          <w:rFonts w:ascii="Calibri" w:eastAsia="Calibri" w:hAnsi="Calibri" w:cs="Calibri"/>
          <w:sz w:val="24"/>
          <w:szCs w:val="24"/>
          <w:lang w:val="eu-ES"/>
        </w:rPr>
        <w:t>bidezkotze</w:t>
      </w:r>
      <w:proofErr w:type="spellEnd"/>
      <w:r w:rsidRPr="006A3A92">
        <w:rPr>
          <w:rFonts w:ascii="Calibri" w:eastAsia="Calibri" w:hAnsi="Calibri" w:cs="Calibri"/>
          <w:sz w:val="24"/>
          <w:szCs w:val="24"/>
          <w:lang w:val="eu-ES"/>
        </w:rPr>
        <w:t xml:space="preserve"> kausa baten egitatezko aurresuposamenduei buruzko errorea</w:t>
      </w:r>
    </w:p>
    <w:p w:rsidR="00A63FB0" w:rsidRPr="006A3A92" w:rsidRDefault="00204A43">
      <w:pPr>
        <w:ind w:left="700"/>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 </w:t>
      </w:r>
    </w:p>
    <w:p w:rsidR="00A63FB0" w:rsidRPr="006A3A92" w:rsidRDefault="00204A43">
      <w:pPr>
        <w:jc w:val="both"/>
        <w:rPr>
          <w:rFonts w:ascii="Calibri" w:eastAsia="Calibri" w:hAnsi="Calibri" w:cs="Calibri"/>
          <w:sz w:val="24"/>
          <w:szCs w:val="24"/>
          <w:lang w:val="eu-ES"/>
        </w:rPr>
      </w:pPr>
      <w:proofErr w:type="spellStart"/>
      <w:r w:rsidRPr="006A3A92">
        <w:rPr>
          <w:rFonts w:ascii="Calibri" w:eastAsia="Calibri" w:hAnsi="Calibri" w:cs="Calibri"/>
          <w:b/>
          <w:sz w:val="24"/>
          <w:szCs w:val="24"/>
          <w:lang w:val="eu-ES"/>
        </w:rPr>
        <w:t>Kausalismo-Doluaren</w:t>
      </w:r>
      <w:proofErr w:type="spellEnd"/>
      <w:r w:rsidRPr="006A3A92">
        <w:rPr>
          <w:rFonts w:ascii="Calibri" w:eastAsia="Calibri" w:hAnsi="Calibri" w:cs="Calibri"/>
          <w:b/>
          <w:sz w:val="24"/>
          <w:szCs w:val="24"/>
          <w:lang w:val="eu-ES"/>
        </w:rPr>
        <w:t xml:space="preserve"> teoria (EZ SARTU)</w:t>
      </w:r>
      <w:r w:rsidRPr="006A3A92">
        <w:rPr>
          <w:rFonts w:ascii="Calibri" w:eastAsia="Calibri" w:hAnsi="Calibri" w:cs="Calibri"/>
          <w:sz w:val="24"/>
          <w:szCs w:val="24"/>
          <w:lang w:val="eu-ES"/>
        </w:rPr>
        <w:t xml:space="preserve">: Hauentzat </w:t>
      </w:r>
      <w:proofErr w:type="spellStart"/>
      <w:r w:rsidRPr="006A3A92">
        <w:rPr>
          <w:rFonts w:ascii="Calibri" w:eastAsia="Calibri" w:hAnsi="Calibri" w:cs="Calibri"/>
          <w:sz w:val="24"/>
          <w:szCs w:val="24"/>
          <w:lang w:val="eu-ES"/>
        </w:rPr>
        <w:t>zuzenbidekontrakotasunaren</w:t>
      </w:r>
      <w:proofErr w:type="spellEnd"/>
      <w:r w:rsidRPr="006A3A92">
        <w:rPr>
          <w:rFonts w:ascii="Calibri" w:eastAsia="Calibri" w:hAnsi="Calibri" w:cs="Calibri"/>
          <w:sz w:val="24"/>
          <w:szCs w:val="24"/>
          <w:lang w:val="eu-ES"/>
        </w:rPr>
        <w:t xml:space="preserve"> ezagutzak doluar</w:t>
      </w:r>
      <w:r w:rsidRPr="006A3A92">
        <w:rPr>
          <w:rFonts w:ascii="Calibri" w:eastAsia="Calibri" w:hAnsi="Calibri" w:cs="Calibri"/>
          <w:sz w:val="24"/>
          <w:szCs w:val="24"/>
          <w:lang w:val="eu-ES"/>
        </w:rPr>
        <w:t xml:space="preserve">en kontzeptua osatzen du eta aldi berean, dolua erruduntasunean kokatzen da. Beraz, bai tipozko erroreak bai debekuzkoak ondorio </w:t>
      </w:r>
      <w:proofErr w:type="spellStart"/>
      <w:r w:rsidRPr="006A3A92">
        <w:rPr>
          <w:rFonts w:ascii="Calibri" w:eastAsia="Calibri" w:hAnsi="Calibri" w:cs="Calibri"/>
          <w:sz w:val="24"/>
          <w:szCs w:val="24"/>
          <w:lang w:val="eu-ES"/>
        </w:rPr>
        <w:t>juridiko-penal</w:t>
      </w:r>
      <w:proofErr w:type="spellEnd"/>
      <w:r w:rsidRPr="006A3A92">
        <w:rPr>
          <w:rFonts w:ascii="Calibri" w:eastAsia="Calibri" w:hAnsi="Calibri" w:cs="Calibri"/>
          <w:sz w:val="24"/>
          <w:szCs w:val="24"/>
          <w:lang w:val="eu-ES"/>
        </w:rPr>
        <w:t xml:space="preserve"> berdinak dauzkate: </w:t>
      </w:r>
      <w:proofErr w:type="spellStart"/>
      <w:r w:rsidRPr="006A3A92">
        <w:rPr>
          <w:rFonts w:ascii="Calibri" w:eastAsia="Calibri" w:hAnsi="Calibri" w:cs="Calibri"/>
          <w:sz w:val="24"/>
          <w:szCs w:val="24"/>
          <w:lang w:val="eu-ES"/>
        </w:rPr>
        <w:t>garaitezina</w:t>
      </w:r>
      <w:proofErr w:type="spellEnd"/>
      <w:r w:rsidRPr="006A3A92">
        <w:rPr>
          <w:rFonts w:ascii="Calibri" w:eastAsia="Calibri" w:hAnsi="Calibri" w:cs="Calibri"/>
          <w:sz w:val="24"/>
          <w:szCs w:val="24"/>
          <w:lang w:val="eu-ES"/>
        </w:rPr>
        <w:t xml:space="preserve"> bada erruduntasuna eskluditzen du eta </w:t>
      </w:r>
      <w:proofErr w:type="spellStart"/>
      <w:r w:rsidRPr="006A3A92">
        <w:rPr>
          <w:rFonts w:ascii="Calibri" w:eastAsia="Calibri" w:hAnsi="Calibri" w:cs="Calibri"/>
          <w:sz w:val="24"/>
          <w:szCs w:val="24"/>
          <w:lang w:val="eu-ES"/>
        </w:rPr>
        <w:t>garaikorra</w:t>
      </w:r>
      <w:proofErr w:type="spellEnd"/>
      <w:r w:rsidRPr="006A3A92">
        <w:rPr>
          <w:rFonts w:ascii="Calibri" w:eastAsia="Calibri" w:hAnsi="Calibri" w:cs="Calibri"/>
          <w:sz w:val="24"/>
          <w:szCs w:val="24"/>
          <w:lang w:val="eu-ES"/>
        </w:rPr>
        <w:t xml:space="preserve"> bada dolua eskluditzen du, </w:t>
      </w:r>
      <w:proofErr w:type="spellStart"/>
      <w:r w:rsidRPr="006A3A92">
        <w:rPr>
          <w:rFonts w:ascii="Calibri" w:eastAsia="Calibri" w:hAnsi="Calibri" w:cs="Calibri"/>
          <w:sz w:val="24"/>
          <w:szCs w:val="24"/>
          <w:lang w:val="eu-ES"/>
        </w:rPr>
        <w:t>zuhur</w:t>
      </w:r>
      <w:r w:rsidRPr="006A3A92">
        <w:rPr>
          <w:rFonts w:ascii="Calibri" w:eastAsia="Calibri" w:hAnsi="Calibri" w:cs="Calibri"/>
          <w:sz w:val="24"/>
          <w:szCs w:val="24"/>
          <w:lang w:val="eu-ES"/>
        </w:rPr>
        <w:t>tzigabekeriazko</w:t>
      </w:r>
      <w:proofErr w:type="spellEnd"/>
      <w:r w:rsidRPr="006A3A92">
        <w:rPr>
          <w:rFonts w:ascii="Calibri" w:eastAsia="Calibri" w:hAnsi="Calibri" w:cs="Calibri"/>
          <w:sz w:val="24"/>
          <w:szCs w:val="24"/>
          <w:lang w:val="eu-ES"/>
        </w:rPr>
        <w:t xml:space="preserve"> zigorra aplikatzen zaio.</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proofErr w:type="spellStart"/>
      <w:r w:rsidRPr="006A3A92">
        <w:rPr>
          <w:rFonts w:ascii="Calibri" w:eastAsia="Calibri" w:hAnsi="Calibri" w:cs="Calibri"/>
          <w:b/>
          <w:sz w:val="24"/>
          <w:szCs w:val="24"/>
          <w:lang w:val="eu-ES"/>
        </w:rPr>
        <w:t>Finalismo</w:t>
      </w:r>
      <w:proofErr w:type="spellEnd"/>
      <w:r w:rsidRPr="006A3A92">
        <w:rPr>
          <w:rFonts w:ascii="Calibri" w:eastAsia="Calibri" w:hAnsi="Calibri" w:cs="Calibri"/>
          <w:b/>
          <w:sz w:val="24"/>
          <w:szCs w:val="24"/>
          <w:lang w:val="eu-ES"/>
        </w:rPr>
        <w:t>- Erruduntasunaren teoria (EZ SARTU)</w:t>
      </w:r>
      <w:r w:rsidRPr="006A3A92">
        <w:rPr>
          <w:rFonts w:ascii="Calibri" w:eastAsia="Calibri" w:hAnsi="Calibri" w:cs="Calibri"/>
          <w:sz w:val="24"/>
          <w:szCs w:val="24"/>
          <w:lang w:val="eu-ES"/>
        </w:rPr>
        <w:t>: Dolua eta errua, finalistentzat tipikotasunean kokatuta dagoz eta honek tipozko eta debekuzko erroreen tratamendu desberdina eragiten du. Alde batetik, tipozko errorea</w:t>
      </w:r>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garaitezinak</w:t>
      </w:r>
      <w:proofErr w:type="spellEnd"/>
      <w:r w:rsidRPr="006A3A92">
        <w:rPr>
          <w:rFonts w:ascii="Calibri" w:eastAsia="Calibri" w:hAnsi="Calibri" w:cs="Calibri"/>
          <w:sz w:val="24"/>
          <w:szCs w:val="24"/>
          <w:lang w:val="eu-ES"/>
        </w:rPr>
        <w:t xml:space="preserve"> tipikotasuna baztertzen du eta </w:t>
      </w:r>
      <w:proofErr w:type="spellStart"/>
      <w:r w:rsidRPr="006A3A92">
        <w:rPr>
          <w:rFonts w:ascii="Calibri" w:eastAsia="Calibri" w:hAnsi="Calibri" w:cs="Calibri"/>
          <w:sz w:val="24"/>
          <w:szCs w:val="24"/>
          <w:lang w:val="eu-ES"/>
        </w:rPr>
        <w:t>garaikorrak</w:t>
      </w:r>
      <w:proofErr w:type="spellEnd"/>
      <w:r w:rsidRPr="006A3A92">
        <w:rPr>
          <w:rFonts w:ascii="Calibri" w:eastAsia="Calibri" w:hAnsi="Calibri" w:cs="Calibri"/>
          <w:sz w:val="24"/>
          <w:szCs w:val="24"/>
          <w:lang w:val="eu-ES"/>
        </w:rPr>
        <w:t xml:space="preserve"> dolua, </w:t>
      </w:r>
      <w:proofErr w:type="spellStart"/>
      <w:r w:rsidRPr="006A3A92">
        <w:rPr>
          <w:rFonts w:ascii="Calibri" w:eastAsia="Calibri" w:hAnsi="Calibri" w:cs="Calibri"/>
          <w:sz w:val="24"/>
          <w:szCs w:val="24"/>
          <w:lang w:val="eu-ES"/>
        </w:rPr>
        <w:t>zuhurtzigabekeriagatik</w:t>
      </w:r>
      <w:proofErr w:type="spellEnd"/>
      <w:r w:rsidRPr="006A3A92">
        <w:rPr>
          <w:rFonts w:ascii="Calibri" w:eastAsia="Calibri" w:hAnsi="Calibri" w:cs="Calibri"/>
          <w:sz w:val="24"/>
          <w:szCs w:val="24"/>
          <w:lang w:val="eu-ES"/>
        </w:rPr>
        <w:t xml:space="preserve"> zigortzen delarik. Bestetik, debekuzko erroreak, erruduntasunean </w:t>
      </w:r>
      <w:proofErr w:type="spellStart"/>
      <w:r w:rsidRPr="006A3A92">
        <w:rPr>
          <w:rFonts w:ascii="Calibri" w:eastAsia="Calibri" w:hAnsi="Calibri" w:cs="Calibri"/>
          <w:sz w:val="24"/>
          <w:szCs w:val="24"/>
          <w:lang w:val="eu-ES"/>
        </w:rPr>
        <w:t>mantetzen</w:t>
      </w:r>
      <w:proofErr w:type="spellEnd"/>
      <w:r w:rsidRPr="006A3A92">
        <w:rPr>
          <w:rFonts w:ascii="Calibri" w:eastAsia="Calibri" w:hAnsi="Calibri" w:cs="Calibri"/>
          <w:sz w:val="24"/>
          <w:szCs w:val="24"/>
          <w:lang w:val="eu-ES"/>
        </w:rPr>
        <w:t xml:space="preserve"> dena, </w:t>
      </w:r>
      <w:proofErr w:type="spellStart"/>
      <w:r w:rsidRPr="006A3A92">
        <w:rPr>
          <w:rFonts w:ascii="Calibri" w:eastAsia="Calibri" w:hAnsi="Calibri" w:cs="Calibri"/>
          <w:sz w:val="24"/>
          <w:szCs w:val="24"/>
          <w:lang w:val="eu-ES"/>
        </w:rPr>
        <w:t>garaitezina</w:t>
      </w:r>
      <w:proofErr w:type="spellEnd"/>
      <w:r w:rsidRPr="006A3A92">
        <w:rPr>
          <w:rFonts w:ascii="Calibri" w:eastAsia="Calibri" w:hAnsi="Calibri" w:cs="Calibri"/>
          <w:sz w:val="24"/>
          <w:szCs w:val="24"/>
          <w:lang w:val="eu-ES"/>
        </w:rPr>
        <w:t xml:space="preserve"> bada, erruduntasuna eskluditzen du eta </w:t>
      </w:r>
      <w:proofErr w:type="spellStart"/>
      <w:r w:rsidRPr="006A3A92">
        <w:rPr>
          <w:rFonts w:ascii="Calibri" w:eastAsia="Calibri" w:hAnsi="Calibri" w:cs="Calibri"/>
          <w:sz w:val="24"/>
          <w:szCs w:val="24"/>
          <w:lang w:val="eu-ES"/>
        </w:rPr>
        <w:t>garaikorra</w:t>
      </w:r>
      <w:proofErr w:type="spellEnd"/>
      <w:r w:rsidRPr="006A3A92">
        <w:rPr>
          <w:rFonts w:ascii="Calibri" w:eastAsia="Calibri" w:hAnsi="Calibri" w:cs="Calibri"/>
          <w:sz w:val="24"/>
          <w:szCs w:val="24"/>
          <w:lang w:val="eu-ES"/>
        </w:rPr>
        <w:t xml:space="preserve"> bada, erruduntasuna arindu</w:t>
      </w:r>
      <w:r w:rsidRPr="006A3A92">
        <w:rPr>
          <w:rFonts w:ascii="Calibri" w:eastAsia="Calibri" w:hAnsi="Calibri" w:cs="Calibri"/>
          <w:sz w:val="24"/>
          <w:szCs w:val="24"/>
          <w:lang w:val="eu-ES"/>
        </w:rPr>
        <w:t>ko du.</w:t>
      </w:r>
    </w:p>
    <w:p w:rsidR="00A63FB0" w:rsidRPr="006A3A92" w:rsidRDefault="00204A43">
      <w:pPr>
        <w:ind w:left="700"/>
        <w:jc w:val="both"/>
        <w:rPr>
          <w:rFonts w:ascii="Calibri" w:eastAsia="Calibri" w:hAnsi="Calibri" w:cs="Calibri"/>
          <w:b/>
          <w:sz w:val="24"/>
          <w:szCs w:val="24"/>
          <w:lang w:val="eu-ES"/>
        </w:rPr>
      </w:pPr>
      <w:r w:rsidRPr="006A3A92">
        <w:rPr>
          <w:rFonts w:ascii="Calibri" w:eastAsia="Calibri" w:hAnsi="Calibri" w:cs="Calibri"/>
          <w:b/>
          <w:sz w:val="24"/>
          <w:szCs w:val="24"/>
          <w:lang w:val="eu-ES"/>
        </w:rPr>
        <w:t xml:space="preserve"> </w:t>
      </w:r>
    </w:p>
    <w:p w:rsidR="00A63FB0" w:rsidRPr="006A3A92" w:rsidRDefault="00204A43">
      <w:pPr>
        <w:jc w:val="both"/>
        <w:rPr>
          <w:rFonts w:ascii="Calibri" w:eastAsia="Calibri" w:hAnsi="Calibri" w:cs="Calibri"/>
          <w:b/>
          <w:sz w:val="24"/>
          <w:szCs w:val="24"/>
          <w:lang w:val="eu-ES"/>
        </w:rPr>
      </w:pPr>
      <w:r w:rsidRPr="006A3A92">
        <w:rPr>
          <w:rFonts w:ascii="Calibri" w:eastAsia="Calibri" w:hAnsi="Calibri" w:cs="Calibri"/>
          <w:b/>
          <w:sz w:val="24"/>
          <w:szCs w:val="24"/>
          <w:lang w:val="eu-ES"/>
        </w:rPr>
        <w:t xml:space="preserve">Kasu berezi bat: </w:t>
      </w:r>
      <w:proofErr w:type="spellStart"/>
      <w:r w:rsidRPr="006A3A92">
        <w:rPr>
          <w:rFonts w:ascii="Calibri" w:eastAsia="Calibri" w:hAnsi="Calibri" w:cs="Calibri"/>
          <w:b/>
          <w:sz w:val="24"/>
          <w:szCs w:val="24"/>
          <w:lang w:val="eu-ES"/>
        </w:rPr>
        <w:t>bidezkotze</w:t>
      </w:r>
      <w:proofErr w:type="spellEnd"/>
      <w:r w:rsidRPr="006A3A92">
        <w:rPr>
          <w:rFonts w:ascii="Calibri" w:eastAsia="Calibri" w:hAnsi="Calibri" w:cs="Calibri"/>
          <w:b/>
          <w:sz w:val="24"/>
          <w:szCs w:val="24"/>
          <w:lang w:val="eu-ES"/>
        </w:rPr>
        <w:t xml:space="preserve"> kausa baten egitatezko aurresuposamenduei buruzko errorea ( </w:t>
      </w:r>
      <w:proofErr w:type="spellStart"/>
      <w:r w:rsidRPr="006A3A92">
        <w:rPr>
          <w:rFonts w:ascii="Calibri" w:eastAsia="Calibri" w:hAnsi="Calibri" w:cs="Calibri"/>
          <w:b/>
          <w:sz w:val="24"/>
          <w:szCs w:val="24"/>
          <w:lang w:val="eu-ES"/>
        </w:rPr>
        <w:t>Mir</w:t>
      </w:r>
      <w:proofErr w:type="spellEnd"/>
      <w:r w:rsidRPr="006A3A92">
        <w:rPr>
          <w:rFonts w:ascii="Calibri" w:eastAsia="Calibri" w:hAnsi="Calibri" w:cs="Calibri"/>
          <w:b/>
          <w:sz w:val="24"/>
          <w:szCs w:val="24"/>
          <w:lang w:val="eu-ES"/>
        </w:rPr>
        <w:t xml:space="preserve"> </w:t>
      </w:r>
      <w:proofErr w:type="spellStart"/>
      <w:r w:rsidRPr="006A3A92">
        <w:rPr>
          <w:rFonts w:ascii="Calibri" w:eastAsia="Calibri" w:hAnsi="Calibri" w:cs="Calibri"/>
          <w:b/>
          <w:sz w:val="24"/>
          <w:szCs w:val="24"/>
          <w:lang w:val="eu-ES"/>
        </w:rPr>
        <w:t>Puig</w:t>
      </w:r>
      <w:proofErr w:type="spellEnd"/>
      <w:r w:rsidRPr="006A3A92">
        <w:rPr>
          <w:rFonts w:ascii="Calibri" w:eastAsia="Calibri" w:hAnsi="Calibri" w:cs="Calibri"/>
          <w:b/>
          <w:sz w:val="24"/>
          <w:szCs w:val="24"/>
          <w:lang w:val="eu-ES"/>
        </w:rPr>
        <w:t>)</w:t>
      </w:r>
    </w:p>
    <w:p w:rsidR="00A63FB0" w:rsidRPr="006A3A92" w:rsidRDefault="00A63FB0">
      <w:pPr>
        <w:jc w:val="both"/>
        <w:rPr>
          <w:rFonts w:ascii="Calibri" w:eastAsia="Calibri" w:hAnsi="Calibri" w:cs="Calibri"/>
          <w:sz w:val="24"/>
          <w:szCs w:val="24"/>
          <w:lang w:val="eu-ES"/>
        </w:rPr>
      </w:pP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8"/>
          <w:szCs w:val="28"/>
          <w:lang w:val="eu-ES"/>
        </w:rPr>
      </w:pPr>
      <w:r w:rsidRPr="006A3A92">
        <w:rPr>
          <w:rFonts w:ascii="Calibri" w:eastAsia="Calibri" w:hAnsi="Calibri" w:cs="Calibri"/>
          <w:b/>
          <w:sz w:val="28"/>
          <w:szCs w:val="28"/>
          <w:lang w:val="eu-ES"/>
        </w:rPr>
        <w:t xml:space="preserve">12.5.GALDAGARRITASUN PRINTZIPIOA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Hemen erruduntasun falta bizi den egoera larriak sortzen du, egoera psikologikoak sortzen dituen eraginak.</w:t>
      </w: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Egozgarritasuna eta </w:t>
      </w:r>
      <w:proofErr w:type="spellStart"/>
      <w:r w:rsidRPr="006A3A92">
        <w:rPr>
          <w:rFonts w:ascii="Calibri" w:eastAsia="Calibri" w:hAnsi="Calibri" w:cs="Calibri"/>
          <w:sz w:val="24"/>
          <w:szCs w:val="24"/>
          <w:lang w:val="eu-ES"/>
        </w:rPr>
        <w:t>galdagarritasuna</w:t>
      </w:r>
      <w:proofErr w:type="spellEnd"/>
      <w:r w:rsidRPr="006A3A92">
        <w:rPr>
          <w:rFonts w:ascii="Calibri" w:eastAsia="Calibri" w:hAnsi="Calibri" w:cs="Calibri"/>
          <w:sz w:val="24"/>
          <w:szCs w:val="24"/>
          <w:lang w:val="eu-ES"/>
        </w:rPr>
        <w:t xml:space="preserve"> bereizteko irizpidea funtsa da. </w:t>
      </w:r>
    </w:p>
    <w:p w:rsidR="00A63FB0" w:rsidRPr="006A3A92" w:rsidRDefault="00204A43">
      <w:pPr>
        <w:numPr>
          <w:ilvl w:val="0"/>
          <w:numId w:val="1"/>
        </w:numPr>
        <w:contextualSpacing/>
        <w:rPr>
          <w:rFonts w:ascii="Calibri" w:eastAsia="Calibri" w:hAnsi="Calibri" w:cs="Calibri"/>
          <w:sz w:val="24"/>
          <w:szCs w:val="24"/>
          <w:lang w:val="eu-ES"/>
        </w:rPr>
      </w:pPr>
      <w:r w:rsidRPr="006A3A92">
        <w:rPr>
          <w:rFonts w:ascii="Calibri" w:eastAsia="Calibri" w:hAnsi="Calibri" w:cs="Calibri"/>
          <w:sz w:val="24"/>
          <w:szCs w:val="24"/>
          <w:lang w:val="eu-ES"/>
        </w:rPr>
        <w:t xml:space="preserve">Egozgarritasuna kentzeko arrazoia gu bezalakoa ez izatea da, funtsa berdintasun materiala da. </w:t>
      </w:r>
    </w:p>
    <w:p w:rsidR="00A63FB0" w:rsidRPr="006A3A92" w:rsidRDefault="00204A43">
      <w:pPr>
        <w:numPr>
          <w:ilvl w:val="0"/>
          <w:numId w:val="1"/>
        </w:numPr>
        <w:contextualSpacing/>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Galdagarritasunean</w:t>
      </w:r>
      <w:proofErr w:type="spellEnd"/>
      <w:r w:rsidRPr="006A3A92">
        <w:rPr>
          <w:rFonts w:ascii="Calibri" w:eastAsia="Calibri" w:hAnsi="Calibri" w:cs="Calibri"/>
          <w:sz w:val="24"/>
          <w:szCs w:val="24"/>
          <w:lang w:val="eu-ES"/>
        </w:rPr>
        <w:t>, funtsa pertsona bati zer exijitu behar zaion eta zer ez da, egoera larr</w:t>
      </w:r>
      <w:r w:rsidRPr="006A3A92">
        <w:rPr>
          <w:rFonts w:ascii="Calibri" w:eastAsia="Calibri" w:hAnsi="Calibri" w:cs="Calibri"/>
          <w:sz w:val="24"/>
          <w:szCs w:val="24"/>
          <w:lang w:val="eu-ES"/>
        </w:rPr>
        <w:t>ietan zenbateraino exijitu behar zaion. Egoera larrian dagoen pertsonak ez dauka gainerakoek bezalako motibatzeko gaitasuna, eta beraz, ezin zaio gainerakoei adina exijitu.</w:t>
      </w:r>
    </w:p>
    <w:p w:rsidR="00A63FB0" w:rsidRPr="006A3A92" w:rsidRDefault="00204A43">
      <w:pPr>
        <w:numPr>
          <w:ilvl w:val="0"/>
          <w:numId w:val="1"/>
        </w:numPr>
        <w:contextualSpacing/>
        <w:jc w:val="both"/>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Errugabetzeko</w:t>
      </w:r>
      <w:proofErr w:type="spellEnd"/>
      <w:r w:rsidRPr="006A3A92">
        <w:rPr>
          <w:rFonts w:ascii="Calibri" w:eastAsia="Calibri" w:hAnsi="Calibri" w:cs="Calibri"/>
          <w:sz w:val="24"/>
          <w:szCs w:val="24"/>
          <w:lang w:val="eu-ES"/>
        </w:rPr>
        <w:t xml:space="preserve"> kausen funtsa </w:t>
      </w:r>
      <w:proofErr w:type="spellStart"/>
      <w:r w:rsidRPr="006A3A92">
        <w:rPr>
          <w:rFonts w:ascii="Calibri" w:eastAsia="Calibri" w:hAnsi="Calibri" w:cs="Calibri"/>
          <w:sz w:val="24"/>
          <w:szCs w:val="24"/>
          <w:lang w:val="eu-ES"/>
        </w:rPr>
        <w:t>motibagarritasun</w:t>
      </w:r>
      <w:proofErr w:type="spellEnd"/>
      <w:r w:rsidRPr="006A3A92">
        <w:rPr>
          <w:rFonts w:ascii="Calibri" w:eastAsia="Calibri" w:hAnsi="Calibri" w:cs="Calibri"/>
          <w:sz w:val="24"/>
          <w:szCs w:val="24"/>
          <w:lang w:val="eu-ES"/>
        </w:rPr>
        <w:t xml:space="preserve"> txikiagoan oinarritzen da, pertsona ka</w:t>
      </w:r>
      <w:r w:rsidRPr="006A3A92">
        <w:rPr>
          <w:rFonts w:ascii="Calibri" w:eastAsia="Calibri" w:hAnsi="Calibri" w:cs="Calibri"/>
          <w:sz w:val="24"/>
          <w:szCs w:val="24"/>
          <w:lang w:val="eu-ES"/>
        </w:rPr>
        <w:t xml:space="preserve">paza da motibatua izateko baina ez guztiz, motibazioa beranduago heltzen ari da bizitzen ari den egoera dela eta. </w:t>
      </w:r>
      <w:proofErr w:type="spellStart"/>
      <w:r w:rsidRPr="006A3A92">
        <w:rPr>
          <w:rFonts w:ascii="Calibri" w:eastAsia="Calibri" w:hAnsi="Calibri" w:cs="Calibri"/>
          <w:sz w:val="24"/>
          <w:szCs w:val="24"/>
          <w:lang w:val="eu-ES"/>
        </w:rPr>
        <w:t>Errugabetzailea</w:t>
      </w:r>
      <w:proofErr w:type="spellEnd"/>
      <w:r w:rsidRPr="006A3A92">
        <w:rPr>
          <w:rFonts w:ascii="Calibri" w:eastAsia="Calibri" w:hAnsi="Calibri" w:cs="Calibri"/>
          <w:sz w:val="24"/>
          <w:szCs w:val="24"/>
          <w:lang w:val="eu-ES"/>
        </w:rPr>
        <w:t xml:space="preserve"> dela esaten dugunean esan nahi duguna da egoera kontuan hartuta pertsona horri ezin zitzaiola beste modu batena jardutea eskat</w:t>
      </w:r>
      <w:r w:rsidRPr="006A3A92">
        <w:rPr>
          <w:rFonts w:ascii="Calibri" w:eastAsia="Calibri" w:hAnsi="Calibri" w:cs="Calibri"/>
          <w:sz w:val="24"/>
          <w:szCs w:val="24"/>
          <w:lang w:val="eu-ES"/>
        </w:rPr>
        <w:t xml:space="preserve">u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Galdagarritasunik</w:t>
      </w:r>
      <w:proofErr w:type="spellEnd"/>
      <w:r w:rsidRPr="006A3A92">
        <w:rPr>
          <w:rFonts w:ascii="Calibri" w:eastAsia="Calibri" w:hAnsi="Calibri" w:cs="Calibri"/>
          <w:sz w:val="24"/>
          <w:szCs w:val="24"/>
          <w:lang w:val="eu-ES"/>
        </w:rPr>
        <w:t xml:space="preserve"> ezaren kasuen artean koka ditzakegu beldur menperaezina eta ahaideen arteko estalketa. Hauek biak egoera larriak izango dira, baina, anomaliarik ez dutenak. Denborarekin posible da anomalia bat garatzea, eta orduan egozgarritasunaren </w:t>
      </w:r>
      <w:r w:rsidRPr="006A3A92">
        <w:rPr>
          <w:rFonts w:ascii="Calibri" w:eastAsia="Calibri" w:hAnsi="Calibri" w:cs="Calibri"/>
          <w:sz w:val="24"/>
          <w:szCs w:val="24"/>
          <w:lang w:val="eu-ES"/>
        </w:rPr>
        <w:t xml:space="preserve">kasuan </w:t>
      </w:r>
      <w:r w:rsidRPr="006A3A92">
        <w:rPr>
          <w:rFonts w:ascii="Calibri" w:eastAsia="Calibri" w:hAnsi="Calibri" w:cs="Calibri"/>
          <w:sz w:val="24"/>
          <w:szCs w:val="24"/>
          <w:lang w:val="eu-ES"/>
        </w:rPr>
        <w:lastRenderedPageBreak/>
        <w:t xml:space="preserve">kokatuko ginateke. Baina, hasiera batean, behintzat, ez dute zertan anomaliarik garatu, eta beraz, </w:t>
      </w:r>
      <w:proofErr w:type="spellStart"/>
      <w:r w:rsidRPr="006A3A92">
        <w:rPr>
          <w:rFonts w:ascii="Calibri" w:eastAsia="Calibri" w:hAnsi="Calibri" w:cs="Calibri"/>
          <w:sz w:val="24"/>
          <w:szCs w:val="24"/>
          <w:lang w:val="eu-ES"/>
        </w:rPr>
        <w:t>galdagarritasunaren</w:t>
      </w:r>
      <w:proofErr w:type="spellEnd"/>
      <w:r w:rsidRPr="006A3A92">
        <w:rPr>
          <w:rFonts w:ascii="Calibri" w:eastAsia="Calibri" w:hAnsi="Calibri" w:cs="Calibri"/>
          <w:sz w:val="24"/>
          <w:szCs w:val="24"/>
          <w:lang w:val="eu-ES"/>
        </w:rPr>
        <w:t xml:space="preserve"> ideian kokatuko gara.</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sz w:val="24"/>
          <w:szCs w:val="24"/>
          <w:lang w:val="eu-ES"/>
        </w:rPr>
        <w:t>Pertsona guztiei eskatu ahal zaigu delitu bat egin beharrean beste portaera bat burutzea. Baina badaude ego</w:t>
      </w:r>
      <w:r w:rsidRPr="006A3A92">
        <w:rPr>
          <w:rFonts w:ascii="Calibri" w:eastAsia="Calibri" w:hAnsi="Calibri" w:cs="Calibri"/>
          <w:sz w:val="24"/>
          <w:szCs w:val="24"/>
          <w:lang w:val="eu-ES"/>
        </w:rPr>
        <w:t xml:space="preserve">era batzuk non ezin daitekeen beste portaerarik eskatu, adibidez beldur menperaezina. Beldurrak </w:t>
      </w:r>
      <w:proofErr w:type="spellStart"/>
      <w:r w:rsidRPr="006A3A92">
        <w:rPr>
          <w:rFonts w:ascii="Calibri" w:eastAsia="Calibri" w:hAnsi="Calibri" w:cs="Calibri"/>
          <w:sz w:val="24"/>
          <w:szCs w:val="24"/>
          <w:lang w:val="eu-ES"/>
        </w:rPr>
        <w:t>motibagarritasunean</w:t>
      </w:r>
      <w:proofErr w:type="spellEnd"/>
      <w:r w:rsidRPr="006A3A92">
        <w:rPr>
          <w:rFonts w:ascii="Calibri" w:eastAsia="Calibri" w:hAnsi="Calibri" w:cs="Calibri"/>
          <w:sz w:val="24"/>
          <w:szCs w:val="24"/>
          <w:lang w:val="eu-ES"/>
        </w:rPr>
        <w:t xml:space="preserve"> eragina izan dezake</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b/>
          <w:sz w:val="24"/>
          <w:szCs w:val="24"/>
          <w:lang w:val="eu-ES"/>
        </w:rPr>
      </w:pPr>
      <w:r w:rsidRPr="006A3A92">
        <w:rPr>
          <w:rFonts w:ascii="Calibri" w:eastAsia="Calibri" w:hAnsi="Calibri" w:cs="Calibri"/>
          <w:b/>
          <w:sz w:val="24"/>
          <w:szCs w:val="24"/>
          <w:lang w:val="eu-ES"/>
        </w:rPr>
        <w:t>Zer baremo erabiliko dugu jakiteko pertsona bati beste modu batean aritu izana exijitu ahal zitzaion?</w:t>
      </w: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sz w:val="24"/>
          <w:szCs w:val="24"/>
          <w:lang w:val="eu-ES"/>
        </w:rPr>
        <w:t>Gizabanako arruntarena baina beti ere aztertzen ari garen portaeraren subjektuaren egoera berdinean aurkitzen dena eta subjektu horrek dituen ezagutza berdinekin. Eta hortik ondorioztatu behar dugu pertsona hori deliturik ez egitea exijitu ahal zitzaion ed</w:t>
      </w:r>
      <w:r w:rsidRPr="006A3A92">
        <w:rPr>
          <w:rFonts w:ascii="Calibri" w:eastAsia="Calibri" w:hAnsi="Calibri" w:cs="Calibri"/>
          <w:sz w:val="24"/>
          <w:szCs w:val="24"/>
          <w:lang w:val="eu-ES"/>
        </w:rPr>
        <w:t xml:space="preserve">o ez bizi zuen egoera kontuan hartuta ----&gt; hau da, </w:t>
      </w:r>
      <w:proofErr w:type="spellStart"/>
      <w:r w:rsidRPr="006A3A92">
        <w:rPr>
          <w:rFonts w:ascii="Calibri" w:eastAsia="Calibri" w:hAnsi="Calibri" w:cs="Calibri"/>
          <w:sz w:val="24"/>
          <w:szCs w:val="24"/>
          <w:lang w:val="eu-ES"/>
        </w:rPr>
        <w:t>errugabetzekokausen</w:t>
      </w:r>
      <w:proofErr w:type="spellEnd"/>
      <w:r w:rsidRPr="006A3A92">
        <w:rPr>
          <w:rFonts w:ascii="Calibri" w:eastAsia="Calibri" w:hAnsi="Calibri" w:cs="Calibri"/>
          <w:sz w:val="24"/>
          <w:szCs w:val="24"/>
          <w:lang w:val="eu-ES"/>
        </w:rPr>
        <w:t xml:space="preserve"> ezaugarri aman komuna</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4"/>
          <w:szCs w:val="24"/>
          <w:lang w:val="eu-ES"/>
        </w:rPr>
      </w:pPr>
      <w:r w:rsidRPr="006A3A92">
        <w:rPr>
          <w:rFonts w:ascii="Calibri" w:eastAsia="Calibri" w:hAnsi="Calibri" w:cs="Calibri"/>
          <w:b/>
          <w:sz w:val="24"/>
          <w:szCs w:val="24"/>
          <w:lang w:val="eu-ES"/>
        </w:rPr>
        <w:t>BELDUR MENPERAEZINA</w:t>
      </w:r>
    </w:p>
    <w:p w:rsidR="00A63FB0" w:rsidRPr="006A3A92" w:rsidRDefault="00A63FB0">
      <w:pPr>
        <w:rPr>
          <w:rFonts w:ascii="Calibri" w:eastAsia="Calibri" w:hAnsi="Calibri" w:cs="Calibri"/>
          <w:b/>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KP 20.6 artikuluan </w:t>
      </w:r>
      <w:proofErr w:type="spellStart"/>
      <w:r w:rsidRPr="006A3A92">
        <w:rPr>
          <w:rFonts w:ascii="Calibri" w:eastAsia="Calibri" w:hAnsi="Calibri" w:cs="Calibri"/>
          <w:sz w:val="24"/>
          <w:szCs w:val="24"/>
          <w:lang w:val="eu-ES"/>
        </w:rPr>
        <w:t>salbuesle</w:t>
      </w:r>
      <w:proofErr w:type="spellEnd"/>
      <w:r w:rsidRPr="006A3A92">
        <w:rPr>
          <w:rFonts w:ascii="Calibri" w:eastAsia="Calibri" w:hAnsi="Calibri" w:cs="Calibri"/>
          <w:sz w:val="24"/>
          <w:szCs w:val="24"/>
          <w:lang w:val="eu-ES"/>
        </w:rPr>
        <w:t xml:space="preserve"> bezala aurreikusten du:  “Erantzukizun kriminaletik salbuetsita daude hurrengo hauek: 6.) Beldur gaindiezinak b</w:t>
      </w:r>
      <w:r w:rsidRPr="006A3A92">
        <w:rPr>
          <w:rFonts w:ascii="Calibri" w:eastAsia="Calibri" w:hAnsi="Calibri" w:cs="Calibri"/>
          <w:sz w:val="24"/>
          <w:szCs w:val="24"/>
          <w:lang w:val="eu-ES"/>
        </w:rPr>
        <w:t xml:space="preserve">ultzatuta jokatzen duena.”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Jurisprudentzia eta doktrinak garatu egin behar izan dute figura hau.  </w:t>
      </w:r>
    </w:p>
    <w:p w:rsidR="00A63FB0" w:rsidRPr="006A3A92" w:rsidRDefault="00A63FB0">
      <w:pPr>
        <w:rPr>
          <w:rFonts w:ascii="Calibri" w:eastAsia="Calibri" w:hAnsi="Calibri" w:cs="Calibri"/>
          <w:b/>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b/>
          <w:sz w:val="24"/>
          <w:szCs w:val="24"/>
          <w:lang w:val="eu-ES"/>
        </w:rPr>
        <w:t xml:space="preserve">FUNTSA: </w:t>
      </w:r>
      <w:proofErr w:type="spellStart"/>
      <w:r w:rsidRPr="006A3A92">
        <w:rPr>
          <w:rFonts w:ascii="Calibri" w:eastAsia="Calibri" w:hAnsi="Calibri" w:cs="Calibri"/>
          <w:sz w:val="24"/>
          <w:szCs w:val="24"/>
          <w:lang w:val="eu-ES"/>
        </w:rPr>
        <w:t>Salbuesle</w:t>
      </w:r>
      <w:proofErr w:type="spellEnd"/>
      <w:r w:rsidRPr="006A3A92">
        <w:rPr>
          <w:rFonts w:ascii="Calibri" w:eastAsia="Calibri" w:hAnsi="Calibri" w:cs="Calibri"/>
          <w:sz w:val="24"/>
          <w:szCs w:val="24"/>
          <w:lang w:val="eu-ES"/>
        </w:rPr>
        <w:t xml:space="preserve"> honen funtsa: pertsonak bizi duen beldurra da eta ez gatazkaren zioen epaiketa objektiboa (beharrizan egoeran gertatzen den bezala adibi</w:t>
      </w:r>
      <w:r w:rsidRPr="006A3A92">
        <w:rPr>
          <w:rFonts w:ascii="Calibri" w:eastAsia="Calibri" w:hAnsi="Calibri" w:cs="Calibri"/>
          <w:sz w:val="24"/>
          <w:szCs w:val="24"/>
          <w:lang w:val="eu-ES"/>
        </w:rPr>
        <w:t>dez).</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Kasu honetan ezin zaio pertsona horri beste era batean portatzea </w:t>
      </w:r>
      <w:proofErr w:type="spellStart"/>
      <w:r w:rsidRPr="006A3A92">
        <w:rPr>
          <w:rFonts w:ascii="Calibri" w:eastAsia="Calibri" w:hAnsi="Calibri" w:cs="Calibri"/>
          <w:sz w:val="24"/>
          <w:szCs w:val="24"/>
          <w:lang w:val="eu-ES"/>
        </w:rPr>
        <w:t>exigitu</w:t>
      </w:r>
      <w:proofErr w:type="spellEnd"/>
      <w:r w:rsidRPr="006A3A92">
        <w:rPr>
          <w:rFonts w:ascii="Calibri" w:eastAsia="Calibri" w:hAnsi="Calibri" w:cs="Calibri"/>
          <w:sz w:val="24"/>
          <w:szCs w:val="24"/>
          <w:lang w:val="eu-ES"/>
        </w:rPr>
        <w:t xml:space="preserve">. Hori </w:t>
      </w:r>
      <w:proofErr w:type="spellStart"/>
      <w:r w:rsidRPr="006A3A92">
        <w:rPr>
          <w:rFonts w:ascii="Calibri" w:eastAsia="Calibri" w:hAnsi="Calibri" w:cs="Calibri"/>
          <w:sz w:val="24"/>
          <w:szCs w:val="24"/>
          <w:lang w:val="eu-ES"/>
        </w:rPr>
        <w:t>motibagarritasun</w:t>
      </w:r>
      <w:proofErr w:type="spellEnd"/>
      <w:r w:rsidRPr="006A3A92">
        <w:rPr>
          <w:rFonts w:ascii="Calibri" w:eastAsia="Calibri" w:hAnsi="Calibri" w:cs="Calibri"/>
          <w:sz w:val="24"/>
          <w:szCs w:val="24"/>
          <w:lang w:val="eu-ES"/>
        </w:rPr>
        <w:t xml:space="preserve"> teoriarekin lotu dezakegu. Beldurrak bere </w:t>
      </w:r>
      <w:proofErr w:type="spellStart"/>
      <w:r w:rsidRPr="006A3A92">
        <w:rPr>
          <w:rFonts w:ascii="Calibri" w:eastAsia="Calibri" w:hAnsi="Calibri" w:cs="Calibri"/>
          <w:sz w:val="24"/>
          <w:szCs w:val="24"/>
          <w:lang w:val="eu-ES"/>
        </w:rPr>
        <w:t>motibagarritasunean</w:t>
      </w:r>
      <w:proofErr w:type="spellEnd"/>
      <w:r w:rsidRPr="006A3A92">
        <w:rPr>
          <w:rFonts w:ascii="Calibri" w:eastAsia="Calibri" w:hAnsi="Calibri" w:cs="Calibri"/>
          <w:sz w:val="24"/>
          <w:szCs w:val="24"/>
          <w:lang w:val="eu-ES"/>
        </w:rPr>
        <w:t xml:space="preserve"> eragiten du. Beldurrak pertsona baten portaera edo pertsona bati </w:t>
      </w:r>
      <w:proofErr w:type="spellStart"/>
      <w:r w:rsidRPr="006A3A92">
        <w:rPr>
          <w:rFonts w:ascii="Calibri" w:eastAsia="Calibri" w:hAnsi="Calibri" w:cs="Calibri"/>
          <w:sz w:val="24"/>
          <w:szCs w:val="24"/>
          <w:lang w:val="eu-ES"/>
        </w:rPr>
        <w:t>exigitu</w:t>
      </w:r>
      <w:proofErr w:type="spellEnd"/>
      <w:r w:rsidRPr="006A3A92">
        <w:rPr>
          <w:rFonts w:ascii="Calibri" w:eastAsia="Calibri" w:hAnsi="Calibri" w:cs="Calibri"/>
          <w:sz w:val="24"/>
          <w:szCs w:val="24"/>
          <w:lang w:val="eu-ES"/>
        </w:rPr>
        <w:t xml:space="preserve"> ahal zaionean erag</w:t>
      </w:r>
      <w:r w:rsidRPr="006A3A92">
        <w:rPr>
          <w:rFonts w:ascii="Calibri" w:eastAsia="Calibri" w:hAnsi="Calibri" w:cs="Calibri"/>
          <w:sz w:val="24"/>
          <w:szCs w:val="24"/>
          <w:lang w:val="eu-ES"/>
        </w:rPr>
        <w:t>iten du.</w:t>
      </w: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Ezagutzen du egiten ari dena ez dela egokia baina bere </w:t>
      </w:r>
      <w:proofErr w:type="spellStart"/>
      <w:r w:rsidRPr="006A3A92">
        <w:rPr>
          <w:rFonts w:ascii="Calibri" w:eastAsia="Calibri" w:hAnsi="Calibri" w:cs="Calibri"/>
          <w:sz w:val="24"/>
          <w:szCs w:val="24"/>
          <w:lang w:val="eu-ES"/>
        </w:rPr>
        <w:t>motibagarritasuna</w:t>
      </w:r>
      <w:proofErr w:type="spellEnd"/>
      <w:r w:rsidRPr="006A3A92">
        <w:rPr>
          <w:rFonts w:ascii="Calibri" w:eastAsia="Calibri" w:hAnsi="Calibri" w:cs="Calibri"/>
          <w:sz w:val="24"/>
          <w:szCs w:val="24"/>
          <w:lang w:val="eu-ES"/>
        </w:rPr>
        <w:t xml:space="preserve"> ukituta dago eta beraz, ezin da beste pertsonak bezala baloratu. Hau falta bada pertsona hori ezin izango da zigortu ez delako erruduna bere horretan.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Baldintza batzuk bete</w:t>
      </w:r>
      <w:r w:rsidRPr="006A3A92">
        <w:rPr>
          <w:rFonts w:ascii="Calibri" w:eastAsia="Calibri" w:hAnsi="Calibri" w:cs="Calibri"/>
          <w:sz w:val="24"/>
          <w:szCs w:val="24"/>
          <w:lang w:val="eu-ES"/>
        </w:rPr>
        <w:t xml:space="preserve"> behar dira beldur menperaezina dagoela baieztatzeko: Beldurraren iturria: mehatxu </w:t>
      </w:r>
      <w:proofErr w:type="spellStart"/>
      <w:r w:rsidRPr="006A3A92">
        <w:rPr>
          <w:rFonts w:ascii="Calibri" w:eastAsia="Calibri" w:hAnsi="Calibri" w:cs="Calibri"/>
          <w:sz w:val="24"/>
          <w:szCs w:val="24"/>
          <w:lang w:val="eu-ES"/>
        </w:rPr>
        <w:t>benetazkoa</w:t>
      </w:r>
      <w:proofErr w:type="spellEnd"/>
      <w:r w:rsidRPr="006A3A92">
        <w:rPr>
          <w:rFonts w:ascii="Calibri" w:eastAsia="Calibri" w:hAnsi="Calibri" w:cs="Calibri"/>
          <w:sz w:val="24"/>
          <w:szCs w:val="24"/>
          <w:lang w:val="eu-ES"/>
        </w:rPr>
        <w:t xml:space="preserve"> eta larria.</w:t>
      </w:r>
    </w:p>
    <w:p w:rsidR="00A63FB0" w:rsidRPr="006A3A92" w:rsidRDefault="00A63FB0">
      <w:pPr>
        <w:rPr>
          <w:rFonts w:ascii="Calibri" w:eastAsia="Calibri" w:hAnsi="Calibri" w:cs="Calibri"/>
          <w:sz w:val="24"/>
          <w:szCs w:val="24"/>
          <w:lang w:val="eu-ES"/>
        </w:rPr>
      </w:pPr>
    </w:p>
    <w:p w:rsidR="00A63FB0" w:rsidRPr="006A3A92" w:rsidRDefault="00204A43">
      <w:pPr>
        <w:spacing w:line="360" w:lineRule="auto"/>
        <w:jc w:val="both"/>
        <w:rPr>
          <w:rFonts w:ascii="Calibri" w:eastAsia="Calibri" w:hAnsi="Calibri" w:cs="Calibri"/>
          <w:b/>
          <w:sz w:val="24"/>
          <w:szCs w:val="24"/>
          <w:lang w:val="eu-ES"/>
        </w:rPr>
      </w:pPr>
      <w:r w:rsidRPr="006A3A92">
        <w:rPr>
          <w:rFonts w:ascii="Calibri" w:eastAsia="Calibri" w:hAnsi="Calibri" w:cs="Calibri"/>
          <w:b/>
          <w:sz w:val="24"/>
          <w:szCs w:val="24"/>
          <w:lang w:val="eu-ES"/>
        </w:rPr>
        <w:t xml:space="preserve">BELDURRA: </w:t>
      </w:r>
    </w:p>
    <w:p w:rsidR="00A63FB0" w:rsidRPr="006A3A92" w:rsidRDefault="00204A43">
      <w:pPr>
        <w:numPr>
          <w:ilvl w:val="0"/>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Beldurrak subjektua intentsitate handiko egoera </w:t>
      </w:r>
      <w:proofErr w:type="spellStart"/>
      <w:r w:rsidRPr="006A3A92">
        <w:rPr>
          <w:rFonts w:ascii="Calibri" w:eastAsia="Calibri" w:hAnsi="Calibri" w:cs="Calibri"/>
          <w:sz w:val="24"/>
          <w:szCs w:val="24"/>
          <w:lang w:val="eu-ES"/>
        </w:rPr>
        <w:t>emotzionalean</w:t>
      </w:r>
      <w:proofErr w:type="spellEnd"/>
      <w:r w:rsidRPr="006A3A92">
        <w:rPr>
          <w:rFonts w:ascii="Calibri" w:eastAsia="Calibri" w:hAnsi="Calibri" w:cs="Calibri"/>
          <w:sz w:val="24"/>
          <w:szCs w:val="24"/>
          <w:lang w:val="eu-ES"/>
        </w:rPr>
        <w:t xml:space="preserve"> kokatu behar du. Bere intentsitate handiak beste modu batean jokatu izana ezin eskatzea  egiten duelarik.</w:t>
      </w:r>
    </w:p>
    <w:p w:rsidR="00A63FB0" w:rsidRPr="006A3A92" w:rsidRDefault="00204A43">
      <w:pPr>
        <w:numPr>
          <w:ilvl w:val="1"/>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Mehatxu larri eta serio bezala ulertu behar da (sinesgarritasuna duen mehatxua). Edozein</w:t>
      </w:r>
      <w:r w:rsidRPr="006A3A92">
        <w:rPr>
          <w:rFonts w:ascii="Calibri" w:eastAsia="Calibri" w:hAnsi="Calibri" w:cs="Calibri"/>
          <w:sz w:val="24"/>
          <w:szCs w:val="24"/>
          <w:lang w:val="eu-ES"/>
        </w:rPr>
        <w:t xml:space="preserve"> kasutan frogatu egin behar da beldurrak pertsona </w:t>
      </w:r>
      <w:r w:rsidRPr="006A3A92">
        <w:rPr>
          <w:rFonts w:ascii="Calibri" w:eastAsia="Calibri" w:hAnsi="Calibri" w:cs="Calibri"/>
          <w:sz w:val="24"/>
          <w:szCs w:val="24"/>
          <w:lang w:val="eu-ES"/>
        </w:rPr>
        <w:lastRenderedPageBreak/>
        <w:t>horrengan efektua sortu duela eta intentsitate handikoa dela zeinak, beste modu batean jokatu izana eragozten dion.</w:t>
      </w:r>
    </w:p>
    <w:p w:rsidR="00A63FB0" w:rsidRPr="006A3A92" w:rsidRDefault="00204A43">
      <w:pPr>
        <w:spacing w:line="360" w:lineRule="auto"/>
        <w:ind w:left="720"/>
        <w:jc w:val="both"/>
        <w:rPr>
          <w:rFonts w:ascii="Calibri" w:eastAsia="Calibri" w:hAnsi="Calibri" w:cs="Calibri"/>
          <w:sz w:val="24"/>
          <w:szCs w:val="24"/>
          <w:lang w:val="eu-ES"/>
        </w:rPr>
      </w:pPr>
      <w:r w:rsidRPr="006A3A92">
        <w:rPr>
          <w:rFonts w:ascii="Calibri" w:eastAsia="Calibri" w:hAnsi="Calibri" w:cs="Calibri"/>
          <w:sz w:val="24"/>
          <w:szCs w:val="24"/>
          <w:lang w:val="eu-ES"/>
        </w:rPr>
        <w:t>Baina beti ere zer portaera egikaritzea erabakitzea aukera edukita, hau da, bere borondate</w:t>
      </w:r>
      <w:r w:rsidRPr="006A3A92">
        <w:rPr>
          <w:rFonts w:ascii="Calibri" w:eastAsia="Calibri" w:hAnsi="Calibri" w:cs="Calibri"/>
          <w:sz w:val="24"/>
          <w:szCs w:val="24"/>
          <w:lang w:val="eu-ES"/>
        </w:rPr>
        <w:t xml:space="preserve">a jokoan sartzen delarik, bestela portaera </w:t>
      </w:r>
      <w:proofErr w:type="spellStart"/>
      <w:r w:rsidRPr="006A3A92">
        <w:rPr>
          <w:rFonts w:ascii="Calibri" w:eastAsia="Calibri" w:hAnsi="Calibri" w:cs="Calibri"/>
          <w:sz w:val="24"/>
          <w:szCs w:val="24"/>
          <w:lang w:val="eu-ES"/>
        </w:rPr>
        <w:t>exkludituko</w:t>
      </w:r>
      <w:proofErr w:type="spellEnd"/>
      <w:r w:rsidRPr="006A3A92">
        <w:rPr>
          <w:rFonts w:ascii="Calibri" w:eastAsia="Calibri" w:hAnsi="Calibri" w:cs="Calibri"/>
          <w:sz w:val="24"/>
          <w:szCs w:val="24"/>
          <w:lang w:val="eu-ES"/>
        </w:rPr>
        <w:t xml:space="preserve"> lukeelako.</w:t>
      </w:r>
    </w:p>
    <w:p w:rsidR="00A63FB0" w:rsidRPr="006A3A92" w:rsidRDefault="00204A43">
      <w:pPr>
        <w:spacing w:line="360" w:lineRule="auto"/>
        <w:ind w:left="720"/>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 </w:t>
      </w:r>
    </w:p>
    <w:p w:rsidR="00A63FB0" w:rsidRPr="006A3A92" w:rsidRDefault="00204A43">
      <w:pPr>
        <w:numPr>
          <w:ilvl w:val="1"/>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Pertsona horrengan efektu jakin bat sortu izana eskatzen da: bere erabakitzeko gaitasunean eragitea, beste modu batean jokatzea ezinezko bihurtu arte. </w:t>
      </w:r>
    </w:p>
    <w:p w:rsidR="00A63FB0" w:rsidRPr="006A3A92" w:rsidRDefault="00204A43">
      <w:pPr>
        <w:numPr>
          <w:ilvl w:val="1"/>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Frogatu behar da erabakitzeko askata</w:t>
      </w:r>
      <w:r w:rsidRPr="006A3A92">
        <w:rPr>
          <w:rFonts w:ascii="Calibri" w:eastAsia="Calibri" w:hAnsi="Calibri" w:cs="Calibri"/>
          <w:sz w:val="24"/>
          <w:szCs w:val="24"/>
          <w:lang w:val="eu-ES"/>
        </w:rPr>
        <w:t>suna galdu duela pertsona horrek delitua egiterakoan</w:t>
      </w:r>
    </w:p>
    <w:p w:rsidR="00A63FB0" w:rsidRPr="006A3A92" w:rsidRDefault="00204A43">
      <w:pPr>
        <w:numPr>
          <w:ilvl w:val="1"/>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Portaera guztiz </w:t>
      </w:r>
      <w:proofErr w:type="spellStart"/>
      <w:r w:rsidRPr="006A3A92">
        <w:rPr>
          <w:rFonts w:ascii="Calibri" w:eastAsia="Calibri" w:hAnsi="Calibri" w:cs="Calibri"/>
          <w:sz w:val="24"/>
          <w:szCs w:val="24"/>
          <w:lang w:val="eu-ES"/>
        </w:rPr>
        <w:t>eskluitzen</w:t>
      </w:r>
      <w:proofErr w:type="spellEnd"/>
      <w:r w:rsidRPr="006A3A92">
        <w:rPr>
          <w:rFonts w:ascii="Calibri" w:eastAsia="Calibri" w:hAnsi="Calibri" w:cs="Calibri"/>
          <w:sz w:val="24"/>
          <w:szCs w:val="24"/>
          <w:lang w:val="eu-ES"/>
        </w:rPr>
        <w:t xml:space="preserve"> badu beldurrak, portaera ere </w:t>
      </w:r>
      <w:proofErr w:type="spellStart"/>
      <w:r w:rsidRPr="006A3A92">
        <w:rPr>
          <w:rFonts w:ascii="Calibri" w:eastAsia="Calibri" w:hAnsi="Calibri" w:cs="Calibri"/>
          <w:sz w:val="24"/>
          <w:szCs w:val="24"/>
          <w:lang w:val="eu-ES"/>
        </w:rPr>
        <w:t>eskluitu</w:t>
      </w:r>
      <w:proofErr w:type="spellEnd"/>
      <w:r w:rsidRPr="006A3A92">
        <w:rPr>
          <w:rFonts w:ascii="Calibri" w:eastAsia="Calibri" w:hAnsi="Calibri" w:cs="Calibri"/>
          <w:sz w:val="24"/>
          <w:szCs w:val="24"/>
          <w:lang w:val="eu-ES"/>
        </w:rPr>
        <w:t xml:space="preserve"> ahalko luke beldurrak</w:t>
      </w:r>
    </w:p>
    <w:p w:rsidR="00A63FB0" w:rsidRPr="006A3A92" w:rsidRDefault="00204A43">
      <w:pPr>
        <w:spacing w:line="360" w:lineRule="auto"/>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Beste aldetik ere, ezin da ezaugarri patologikoetan oinarrituta izan </w:t>
      </w:r>
      <w:proofErr w:type="spellStart"/>
      <w:r w:rsidRPr="006A3A92">
        <w:rPr>
          <w:rFonts w:ascii="Calibri" w:eastAsia="Calibri" w:hAnsi="Calibri" w:cs="Calibri"/>
          <w:sz w:val="24"/>
          <w:szCs w:val="24"/>
          <w:lang w:val="eu-ES"/>
        </w:rPr>
        <w:t>egotzezintasunezko</w:t>
      </w:r>
      <w:proofErr w:type="spellEnd"/>
      <w:r w:rsidRPr="006A3A92">
        <w:rPr>
          <w:rFonts w:ascii="Calibri" w:eastAsia="Calibri" w:hAnsi="Calibri" w:cs="Calibri"/>
          <w:sz w:val="24"/>
          <w:szCs w:val="24"/>
          <w:lang w:val="eu-ES"/>
        </w:rPr>
        <w:t xml:space="preserve"> kausa bat osatuko lukeelako.</w:t>
      </w:r>
      <w:r w:rsidRPr="006A3A92">
        <w:rPr>
          <w:rFonts w:ascii="Calibri" w:eastAsia="Calibri" w:hAnsi="Calibri" w:cs="Calibri"/>
          <w:sz w:val="24"/>
          <w:szCs w:val="24"/>
          <w:lang w:val="eu-ES"/>
        </w:rPr>
        <w:t xml:space="preserve"> Pertsona horrek bizi duen beldurra hain </w:t>
      </w:r>
      <w:proofErr w:type="spellStart"/>
      <w:r w:rsidRPr="006A3A92">
        <w:rPr>
          <w:rFonts w:ascii="Calibri" w:eastAsia="Calibri" w:hAnsi="Calibri" w:cs="Calibri"/>
          <w:sz w:val="24"/>
          <w:szCs w:val="24"/>
          <w:lang w:val="eu-ES"/>
        </w:rPr>
        <w:t>intentsoa</w:t>
      </w:r>
      <w:proofErr w:type="spellEnd"/>
      <w:r w:rsidRPr="006A3A92">
        <w:rPr>
          <w:rFonts w:ascii="Calibri" w:eastAsia="Calibri" w:hAnsi="Calibri" w:cs="Calibri"/>
          <w:sz w:val="24"/>
          <w:szCs w:val="24"/>
          <w:lang w:val="eu-ES"/>
        </w:rPr>
        <w:t xml:space="preserve"> da zeina </w:t>
      </w:r>
      <w:proofErr w:type="spellStart"/>
      <w:r w:rsidRPr="006A3A92">
        <w:rPr>
          <w:rFonts w:ascii="Calibri" w:eastAsia="Calibri" w:hAnsi="Calibri" w:cs="Calibri"/>
          <w:sz w:val="24"/>
          <w:szCs w:val="24"/>
          <w:lang w:val="eu-ES"/>
        </w:rPr>
        <w:t>katatoniko</w:t>
      </w:r>
      <w:proofErr w:type="spellEnd"/>
      <w:r w:rsidRPr="006A3A92">
        <w:rPr>
          <w:rFonts w:ascii="Calibri" w:eastAsia="Calibri" w:hAnsi="Calibri" w:cs="Calibri"/>
          <w:sz w:val="24"/>
          <w:szCs w:val="24"/>
          <w:lang w:val="eu-ES"/>
        </w:rPr>
        <w:t xml:space="preserve"> gelditzen den eta beraz, ez legoke portaerarik.</w:t>
      </w:r>
    </w:p>
    <w:p w:rsidR="00A63FB0" w:rsidRPr="006A3A92" w:rsidRDefault="00A63FB0">
      <w:pPr>
        <w:spacing w:line="360" w:lineRule="auto"/>
        <w:jc w:val="both"/>
        <w:rPr>
          <w:rFonts w:ascii="Calibri" w:eastAsia="Calibri" w:hAnsi="Calibri" w:cs="Calibri"/>
          <w:sz w:val="24"/>
          <w:szCs w:val="24"/>
          <w:lang w:val="eu-ES"/>
        </w:rPr>
      </w:pPr>
    </w:p>
    <w:p w:rsidR="00A63FB0" w:rsidRPr="006A3A92" w:rsidRDefault="00204A43">
      <w:pPr>
        <w:numPr>
          <w:ilvl w:val="0"/>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Beldurra </w:t>
      </w:r>
      <w:proofErr w:type="spellStart"/>
      <w:r w:rsidRPr="006A3A92">
        <w:rPr>
          <w:rFonts w:ascii="Calibri" w:eastAsia="Calibri" w:hAnsi="Calibri" w:cs="Calibri"/>
          <w:sz w:val="24"/>
          <w:szCs w:val="24"/>
          <w:lang w:val="eu-ES"/>
        </w:rPr>
        <w:t>benetazkoa</w:t>
      </w:r>
      <w:proofErr w:type="spellEnd"/>
      <w:r w:rsidRPr="006A3A92">
        <w:rPr>
          <w:rFonts w:ascii="Calibri" w:eastAsia="Calibri" w:hAnsi="Calibri" w:cs="Calibri"/>
          <w:sz w:val="24"/>
          <w:szCs w:val="24"/>
          <w:lang w:val="eu-ES"/>
        </w:rPr>
        <w:t xml:space="preserve">, egiaztatzekoa eta efektiboa den datu (mehatxu) batean oinarritu behar da. </w:t>
      </w:r>
      <w:proofErr w:type="spellStart"/>
      <w:r w:rsidRPr="006A3A92">
        <w:rPr>
          <w:rFonts w:ascii="Calibri" w:eastAsia="Calibri" w:hAnsi="Calibri" w:cs="Calibri"/>
          <w:sz w:val="24"/>
          <w:szCs w:val="24"/>
          <w:lang w:val="eu-ES"/>
        </w:rPr>
        <w:t>Benetazkoa</w:t>
      </w:r>
      <w:proofErr w:type="spellEnd"/>
      <w:r w:rsidRPr="006A3A92">
        <w:rPr>
          <w:rFonts w:ascii="Calibri" w:eastAsia="Calibri" w:hAnsi="Calibri" w:cs="Calibri"/>
          <w:sz w:val="24"/>
          <w:szCs w:val="24"/>
          <w:lang w:val="eu-ES"/>
        </w:rPr>
        <w:t xml:space="preserve"> ez bada errorearen figuraren e</w:t>
      </w:r>
      <w:r w:rsidRPr="006A3A92">
        <w:rPr>
          <w:rFonts w:ascii="Calibri" w:eastAsia="Calibri" w:hAnsi="Calibri" w:cs="Calibri"/>
          <w:sz w:val="24"/>
          <w:szCs w:val="24"/>
          <w:lang w:val="eu-ES"/>
        </w:rPr>
        <w:t>rregelak aplikatu behar dira.</w:t>
      </w:r>
    </w:p>
    <w:p w:rsidR="00A63FB0" w:rsidRPr="006A3A92" w:rsidRDefault="00204A43">
      <w:pPr>
        <w:numPr>
          <w:ilvl w:val="0"/>
          <w:numId w:val="2"/>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Jokaeraren zio bakarra beldurra izan behar da.</w:t>
      </w:r>
    </w:p>
    <w:p w:rsidR="00A63FB0" w:rsidRPr="006A3A92" w:rsidRDefault="00A63FB0">
      <w:pPr>
        <w:spacing w:line="360" w:lineRule="auto"/>
        <w:jc w:val="both"/>
        <w:rPr>
          <w:rFonts w:ascii="Calibri" w:eastAsia="Calibri" w:hAnsi="Calibri" w:cs="Calibri"/>
          <w:sz w:val="24"/>
          <w:szCs w:val="24"/>
          <w:lang w:val="eu-ES"/>
        </w:rPr>
      </w:pPr>
    </w:p>
    <w:p w:rsidR="00A63FB0" w:rsidRPr="006A3A92" w:rsidRDefault="00204A43">
      <w:pPr>
        <w:spacing w:line="360" w:lineRule="auto"/>
        <w:jc w:val="both"/>
        <w:rPr>
          <w:rFonts w:ascii="Calibri" w:eastAsia="Calibri" w:hAnsi="Calibri" w:cs="Calibri"/>
          <w:b/>
          <w:sz w:val="24"/>
          <w:szCs w:val="24"/>
          <w:lang w:val="eu-ES"/>
        </w:rPr>
      </w:pPr>
      <w:r w:rsidRPr="006A3A92">
        <w:rPr>
          <w:rFonts w:ascii="Calibri" w:eastAsia="Calibri" w:hAnsi="Calibri" w:cs="Calibri"/>
          <w:sz w:val="24"/>
          <w:szCs w:val="24"/>
          <w:lang w:val="eu-ES"/>
        </w:rPr>
        <w:t xml:space="preserve">Beldurraren neurria: </w:t>
      </w:r>
      <w:r w:rsidRPr="006A3A92">
        <w:rPr>
          <w:rFonts w:ascii="Calibri" w:eastAsia="Calibri" w:hAnsi="Calibri" w:cs="Calibri"/>
          <w:b/>
          <w:sz w:val="24"/>
          <w:szCs w:val="24"/>
          <w:lang w:val="eu-ES"/>
        </w:rPr>
        <w:t>MENPERAEZINA</w:t>
      </w:r>
    </w:p>
    <w:p w:rsidR="00A63FB0" w:rsidRPr="006A3A92" w:rsidRDefault="00A63FB0">
      <w:pPr>
        <w:spacing w:line="360" w:lineRule="auto"/>
        <w:jc w:val="both"/>
        <w:rPr>
          <w:rFonts w:ascii="Calibri" w:eastAsia="Calibri" w:hAnsi="Calibri" w:cs="Calibri"/>
          <w:sz w:val="24"/>
          <w:szCs w:val="24"/>
          <w:lang w:val="eu-ES"/>
        </w:rPr>
      </w:pPr>
    </w:p>
    <w:p w:rsidR="00A63FB0" w:rsidRPr="006A3A92" w:rsidRDefault="00204A43">
      <w:pPr>
        <w:numPr>
          <w:ilvl w:val="0"/>
          <w:numId w:val="6"/>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Beldurra menperaezina izatea. Beste modu batean aurre egin ezin zitzaionean</w:t>
      </w:r>
    </w:p>
    <w:p w:rsidR="00A63FB0" w:rsidRPr="006A3A92" w:rsidRDefault="00204A43">
      <w:pPr>
        <w:numPr>
          <w:ilvl w:val="0"/>
          <w:numId w:val="6"/>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BAREMOA: gizabanako arrunta (ez bereziki ausarta ezta koldarra ere)</w:t>
      </w:r>
      <w:r w:rsidRPr="006A3A92">
        <w:rPr>
          <w:rFonts w:ascii="Calibri" w:eastAsia="Calibri" w:hAnsi="Calibri" w:cs="Calibri"/>
          <w:sz w:val="24"/>
          <w:szCs w:val="24"/>
          <w:lang w:val="eu-ES"/>
        </w:rPr>
        <w:t xml:space="preserve"> baina ezaugarri zehatzekin.</w:t>
      </w:r>
    </w:p>
    <w:p w:rsidR="00A63FB0" w:rsidRPr="006A3A92" w:rsidRDefault="00204A43">
      <w:pPr>
        <w:numPr>
          <w:ilvl w:val="0"/>
          <w:numId w:val="6"/>
        </w:numPr>
        <w:spacing w:line="360" w:lineRule="auto"/>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Beldur Menperaezina subjektiboa da, eta lekua egin behar zaio. Egoera eta ezaugarri zehatzak kontuan hartu beharko ditugulako, baina ez ezaugarri patologikoak. </w:t>
      </w:r>
    </w:p>
    <w:p w:rsidR="00A63FB0" w:rsidRPr="006A3A92" w:rsidRDefault="00204A43">
      <w:pPr>
        <w:numPr>
          <w:ilvl w:val="1"/>
          <w:numId w:val="6"/>
        </w:numPr>
        <w:spacing w:line="360" w:lineRule="auto"/>
        <w:contextualSpacing/>
        <w:jc w:val="both"/>
        <w:rPr>
          <w:lang w:val="eu-ES"/>
        </w:rPr>
      </w:pPr>
      <w:proofErr w:type="spellStart"/>
      <w:r w:rsidRPr="006A3A92">
        <w:rPr>
          <w:rFonts w:ascii="Calibri" w:eastAsia="Calibri" w:hAnsi="Calibri" w:cs="Calibri"/>
          <w:sz w:val="24"/>
          <w:szCs w:val="24"/>
          <w:lang w:val="eu-ES"/>
        </w:rPr>
        <w:t>Inexijilibidadean</w:t>
      </w:r>
      <w:proofErr w:type="spellEnd"/>
      <w:r w:rsidRPr="006A3A92">
        <w:rPr>
          <w:rFonts w:ascii="Calibri" w:eastAsia="Calibri" w:hAnsi="Calibri" w:cs="Calibri"/>
          <w:sz w:val="24"/>
          <w:szCs w:val="24"/>
          <w:lang w:val="eu-ES"/>
        </w:rPr>
        <w:t xml:space="preserve"> ari garela ulertu behar da eta beraz, azterketa </w:t>
      </w:r>
      <w:r w:rsidRPr="006A3A92">
        <w:rPr>
          <w:rFonts w:ascii="Calibri" w:eastAsia="Calibri" w:hAnsi="Calibri" w:cs="Calibri"/>
          <w:sz w:val="24"/>
          <w:szCs w:val="24"/>
          <w:lang w:val="eu-ES"/>
        </w:rPr>
        <w:t xml:space="preserve">subjektiboagoa izan behar dela aurrekoekin konparatuz. Azterketa </w:t>
      </w:r>
      <w:proofErr w:type="spellStart"/>
      <w:r w:rsidRPr="006A3A92">
        <w:rPr>
          <w:rFonts w:ascii="Calibri" w:eastAsia="Calibri" w:hAnsi="Calibri" w:cs="Calibri"/>
          <w:sz w:val="24"/>
          <w:szCs w:val="24"/>
          <w:lang w:val="eu-ES"/>
        </w:rPr>
        <w:t>subjektibizatu</w:t>
      </w:r>
      <w:proofErr w:type="spellEnd"/>
      <w:r w:rsidRPr="006A3A92">
        <w:rPr>
          <w:rFonts w:ascii="Calibri" w:eastAsia="Calibri" w:hAnsi="Calibri" w:cs="Calibri"/>
          <w:sz w:val="24"/>
          <w:szCs w:val="24"/>
          <w:lang w:val="eu-ES"/>
        </w:rPr>
        <w:t xml:space="preserve"> behar da. Lehentasuna eman behar zaio pertsona horrek bizi duen egoerari eta duen egora pertsonalari       </w:t>
      </w:r>
    </w:p>
    <w:p w:rsidR="00A63FB0" w:rsidRPr="006A3A92" w:rsidRDefault="00A63FB0">
      <w:pPr>
        <w:spacing w:line="360" w:lineRule="auto"/>
        <w:jc w:val="both"/>
        <w:rPr>
          <w:rFonts w:ascii="Calibri" w:eastAsia="Calibri" w:hAnsi="Calibri" w:cs="Calibri"/>
          <w:sz w:val="24"/>
          <w:szCs w:val="24"/>
          <w:lang w:val="eu-ES"/>
        </w:rPr>
      </w:pPr>
    </w:p>
    <w:p w:rsidR="00A63FB0" w:rsidRPr="006A3A92" w:rsidRDefault="00204A43">
      <w:pPr>
        <w:spacing w:line="360" w:lineRule="auto"/>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Mularena egitea beste herrialde batetik drogak ekartzeko: pertsona batek drogak ekartzea mehatxatu dutelako bere familiari </w:t>
      </w:r>
      <w:proofErr w:type="spellStart"/>
      <w:r w:rsidRPr="006A3A92">
        <w:rPr>
          <w:rFonts w:ascii="Calibri" w:eastAsia="Calibri" w:hAnsi="Calibri" w:cs="Calibri"/>
          <w:sz w:val="24"/>
          <w:szCs w:val="24"/>
          <w:lang w:val="eu-ES"/>
        </w:rPr>
        <w:t>zeozer</w:t>
      </w:r>
      <w:proofErr w:type="spellEnd"/>
      <w:r w:rsidRPr="006A3A92">
        <w:rPr>
          <w:rFonts w:ascii="Calibri" w:eastAsia="Calibri" w:hAnsi="Calibri" w:cs="Calibri"/>
          <w:sz w:val="24"/>
          <w:szCs w:val="24"/>
          <w:lang w:val="eu-ES"/>
        </w:rPr>
        <w:t xml:space="preserve"> gertatuko zaiola hori egiten ez badu</w:t>
      </w:r>
    </w:p>
    <w:p w:rsidR="00A63FB0" w:rsidRPr="006A3A92" w:rsidRDefault="00204A43">
      <w:pPr>
        <w:numPr>
          <w:ilvl w:val="1"/>
          <w:numId w:val="6"/>
        </w:numPr>
        <w:spacing w:line="360" w:lineRule="auto"/>
        <w:contextualSpacing/>
        <w:jc w:val="both"/>
        <w:rPr>
          <w:lang w:val="eu-ES"/>
        </w:rPr>
      </w:pPr>
      <w:r w:rsidRPr="006A3A92">
        <w:rPr>
          <w:rFonts w:ascii="Calibri" w:eastAsia="Calibri" w:hAnsi="Calibri" w:cs="Calibri"/>
          <w:sz w:val="24"/>
          <w:szCs w:val="24"/>
          <w:lang w:val="eu-ES"/>
        </w:rPr>
        <w:t>Familia hiltzea mehatxu larria da, mehatxua gertatzeko probabilitate altua dago? Aurretik</w:t>
      </w:r>
      <w:r w:rsidRPr="006A3A92">
        <w:rPr>
          <w:rFonts w:ascii="Calibri" w:eastAsia="Calibri" w:hAnsi="Calibri" w:cs="Calibri"/>
          <w:sz w:val="24"/>
          <w:szCs w:val="24"/>
          <w:lang w:val="eu-ES"/>
        </w:rPr>
        <w:t xml:space="preserve"> horrelako mehatxuak egin zaie beste pertsona batzuei mehatxugile berdinak? Puntualki egindako mehatxua da?</w:t>
      </w:r>
    </w:p>
    <w:p w:rsidR="00A63FB0" w:rsidRPr="006A3A92" w:rsidRDefault="00204A43">
      <w:pPr>
        <w:numPr>
          <w:ilvl w:val="1"/>
          <w:numId w:val="6"/>
        </w:numPr>
        <w:spacing w:line="360" w:lineRule="auto"/>
        <w:contextualSpacing/>
        <w:jc w:val="both"/>
        <w:rPr>
          <w:lang w:val="eu-ES"/>
        </w:rPr>
      </w:pPr>
      <w:r w:rsidRPr="006A3A92">
        <w:rPr>
          <w:rFonts w:ascii="Calibri" w:eastAsia="Calibri" w:hAnsi="Calibri" w:cs="Calibri"/>
          <w:sz w:val="24"/>
          <w:szCs w:val="24"/>
          <w:lang w:val="eu-ES"/>
        </w:rPr>
        <w:t xml:space="preserve">Jurisprudentziak gehienetan aringarri analogiko bezala aplikatzen du eta </w:t>
      </w:r>
      <w:proofErr w:type="spellStart"/>
      <w:r w:rsidRPr="006A3A92">
        <w:rPr>
          <w:rFonts w:ascii="Calibri" w:eastAsia="Calibri" w:hAnsi="Calibri" w:cs="Calibri"/>
          <w:sz w:val="24"/>
          <w:szCs w:val="24"/>
          <w:lang w:val="eu-ES"/>
        </w:rPr>
        <w:t>inkluso</w:t>
      </w:r>
      <w:proofErr w:type="spellEnd"/>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salbuesle</w:t>
      </w:r>
      <w:proofErr w:type="spellEnd"/>
      <w:r w:rsidRPr="006A3A92">
        <w:rPr>
          <w:rFonts w:ascii="Calibri" w:eastAsia="Calibri" w:hAnsi="Calibri" w:cs="Calibri"/>
          <w:sz w:val="24"/>
          <w:szCs w:val="24"/>
          <w:lang w:val="eu-ES"/>
        </w:rPr>
        <w:t xml:space="preserve"> ez oso bezala </w:t>
      </w:r>
    </w:p>
    <w:p w:rsidR="00A63FB0" w:rsidRPr="006A3A92" w:rsidRDefault="00A63FB0">
      <w:pPr>
        <w:spacing w:line="360" w:lineRule="auto"/>
        <w:jc w:val="both"/>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Askotan </w:t>
      </w:r>
      <w:proofErr w:type="spellStart"/>
      <w:r w:rsidRPr="006A3A92">
        <w:rPr>
          <w:rFonts w:ascii="Calibri" w:eastAsia="Calibri" w:hAnsi="Calibri" w:cs="Calibri"/>
          <w:sz w:val="24"/>
          <w:szCs w:val="24"/>
          <w:lang w:val="eu-ES"/>
        </w:rPr>
        <w:t>legebidezko</w:t>
      </w:r>
      <w:proofErr w:type="spellEnd"/>
      <w:r w:rsidRPr="006A3A92">
        <w:rPr>
          <w:rFonts w:ascii="Calibri" w:eastAsia="Calibri" w:hAnsi="Calibri" w:cs="Calibri"/>
          <w:sz w:val="24"/>
          <w:szCs w:val="24"/>
          <w:lang w:val="eu-ES"/>
        </w:rPr>
        <w:t xml:space="preserve"> defentsaren gehiegike</w:t>
      </w:r>
      <w:r w:rsidRPr="006A3A92">
        <w:rPr>
          <w:rFonts w:ascii="Calibri" w:eastAsia="Calibri" w:hAnsi="Calibri" w:cs="Calibri"/>
          <w:sz w:val="24"/>
          <w:szCs w:val="24"/>
          <w:lang w:val="eu-ES"/>
        </w:rPr>
        <w:t xml:space="preserve">ria intentsiboaren, </w:t>
      </w:r>
      <w:proofErr w:type="spellStart"/>
      <w:r w:rsidRPr="006A3A92">
        <w:rPr>
          <w:rFonts w:ascii="Calibri" w:eastAsia="Calibri" w:hAnsi="Calibri" w:cs="Calibri"/>
          <w:sz w:val="24"/>
          <w:szCs w:val="24"/>
          <w:lang w:val="eu-ES"/>
        </w:rPr>
        <w:t>supuesto</w:t>
      </w:r>
      <w:proofErr w:type="spellEnd"/>
      <w:r w:rsidRPr="006A3A92">
        <w:rPr>
          <w:rFonts w:ascii="Calibri" w:eastAsia="Calibri" w:hAnsi="Calibri" w:cs="Calibri"/>
          <w:sz w:val="24"/>
          <w:szCs w:val="24"/>
          <w:lang w:val="eu-ES"/>
        </w:rPr>
        <w:t xml:space="preserve"> zehatzetan, aplikagarri izaten da (genero indarkeri kasuetan batez ere), </w:t>
      </w:r>
      <w:proofErr w:type="spellStart"/>
      <w:r w:rsidRPr="006A3A92">
        <w:rPr>
          <w:rFonts w:ascii="Calibri" w:eastAsia="Calibri" w:hAnsi="Calibri" w:cs="Calibri"/>
          <w:sz w:val="24"/>
          <w:szCs w:val="24"/>
          <w:lang w:val="eu-ES"/>
        </w:rPr>
        <w:t>salbuesle</w:t>
      </w:r>
      <w:proofErr w:type="spellEnd"/>
      <w:r w:rsidRPr="006A3A92">
        <w:rPr>
          <w:rFonts w:ascii="Calibri" w:eastAsia="Calibri" w:hAnsi="Calibri" w:cs="Calibri"/>
          <w:sz w:val="24"/>
          <w:szCs w:val="24"/>
          <w:lang w:val="eu-ES"/>
        </w:rPr>
        <w:t xml:space="preserve"> oso gisara!.</w:t>
      </w:r>
    </w:p>
    <w:p w:rsidR="00A63FB0" w:rsidRPr="006A3A92" w:rsidRDefault="00A63FB0">
      <w:pPr>
        <w:rPr>
          <w:rFonts w:ascii="Calibri" w:eastAsia="Calibri" w:hAnsi="Calibri" w:cs="Calibri"/>
          <w:sz w:val="24"/>
          <w:szCs w:val="24"/>
          <w:lang w:val="eu-ES"/>
        </w:rPr>
      </w:pP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4"/>
          <w:szCs w:val="24"/>
          <w:lang w:val="eu-ES"/>
        </w:rPr>
      </w:pPr>
      <w:r w:rsidRPr="006A3A92">
        <w:rPr>
          <w:rFonts w:ascii="Calibri" w:eastAsia="Calibri" w:hAnsi="Calibri" w:cs="Calibri"/>
          <w:b/>
          <w:sz w:val="24"/>
          <w:szCs w:val="24"/>
          <w:lang w:val="eu-ES"/>
        </w:rPr>
        <w:t>AHAIDEEN ARTEKO ESTALKETA</w:t>
      </w:r>
    </w:p>
    <w:p w:rsidR="00A63FB0" w:rsidRPr="006A3A92" w:rsidRDefault="00A63FB0">
      <w:pPr>
        <w:rPr>
          <w:rFonts w:ascii="Calibri" w:eastAsia="Calibri" w:hAnsi="Calibri" w:cs="Calibri"/>
          <w:b/>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b/>
          <w:sz w:val="24"/>
          <w:szCs w:val="24"/>
          <w:lang w:val="eu-ES"/>
        </w:rPr>
        <w:t>Funtsa:</w:t>
      </w:r>
      <w:r w:rsidRPr="006A3A92">
        <w:rPr>
          <w:rFonts w:ascii="Calibri" w:eastAsia="Calibri" w:hAnsi="Calibri" w:cs="Calibri"/>
          <w:sz w:val="24"/>
          <w:szCs w:val="24"/>
          <w:lang w:val="eu-ES"/>
        </w:rPr>
        <w:t xml:space="preserve"> Pertsona bati exijitu ahal zaio.</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Zigor kodearen 454.artikuluan agertzen da, </w:t>
      </w:r>
      <w:proofErr w:type="spellStart"/>
      <w:r w:rsidRPr="006A3A92">
        <w:rPr>
          <w:rFonts w:ascii="Calibri" w:eastAsia="Calibri" w:hAnsi="Calibri" w:cs="Calibri"/>
          <w:sz w:val="24"/>
          <w:szCs w:val="24"/>
          <w:lang w:val="eu-ES"/>
        </w:rPr>
        <w:t>salbuesle</w:t>
      </w:r>
      <w:proofErr w:type="spellEnd"/>
      <w:r w:rsidRPr="006A3A92">
        <w:rPr>
          <w:rFonts w:ascii="Calibri" w:eastAsia="Calibri" w:hAnsi="Calibri" w:cs="Calibri"/>
          <w:sz w:val="24"/>
          <w:szCs w:val="24"/>
          <w:lang w:val="eu-ES"/>
        </w:rPr>
        <w:t xml:space="preserve"> oso bez</w:t>
      </w:r>
      <w:r w:rsidRPr="006A3A92">
        <w:rPr>
          <w:rFonts w:ascii="Calibri" w:eastAsia="Calibri" w:hAnsi="Calibri" w:cs="Calibri"/>
          <w:sz w:val="24"/>
          <w:szCs w:val="24"/>
          <w:lang w:val="eu-ES"/>
        </w:rPr>
        <w:t xml:space="preserve">ala.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Afektibitate egoera horrek ere eragin psikologiko berezia sortarazten du. Hala ere, 451.1 artikuluaren kasuan (laguntzea ez </w:t>
      </w:r>
      <w:proofErr w:type="spellStart"/>
      <w:r w:rsidRPr="006A3A92">
        <w:rPr>
          <w:rFonts w:ascii="Calibri" w:eastAsia="Calibri" w:hAnsi="Calibri" w:cs="Calibri"/>
          <w:sz w:val="24"/>
          <w:szCs w:val="24"/>
          <w:lang w:val="eu-ES"/>
        </w:rPr>
        <w:t>eskutatzen</w:t>
      </w:r>
      <w:proofErr w:type="spellEnd"/>
      <w:r w:rsidRPr="006A3A92">
        <w:rPr>
          <w:rFonts w:ascii="Calibri" w:eastAsia="Calibri" w:hAnsi="Calibri" w:cs="Calibri"/>
          <w:sz w:val="24"/>
          <w:szCs w:val="24"/>
          <w:lang w:val="eu-ES"/>
        </w:rPr>
        <w:t>, baizik eta bere delituaz profitatzeko) ez da mantentzen.</w:t>
      </w:r>
    </w:p>
    <w:p w:rsidR="00A63FB0" w:rsidRPr="006A3A92" w:rsidRDefault="00A63FB0">
      <w:pPr>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Sopikuntza</w:t>
      </w:r>
      <w:proofErr w:type="spellEnd"/>
      <w:r w:rsidRPr="006A3A92">
        <w:rPr>
          <w:rFonts w:ascii="Calibri" w:eastAsia="Calibri" w:hAnsi="Calibri" w:cs="Calibri"/>
          <w:sz w:val="24"/>
          <w:szCs w:val="24"/>
          <w:lang w:val="eu-ES"/>
        </w:rPr>
        <w:t xml:space="preserve"> eta estalketa oso hurbil daude elkarrengandik.</w:t>
      </w:r>
    </w:p>
    <w:p w:rsidR="00A63FB0" w:rsidRPr="006A3A92" w:rsidRDefault="00204A43">
      <w:pPr>
        <w:numPr>
          <w:ilvl w:val="0"/>
          <w:numId w:val="3"/>
        </w:numPr>
        <w:contextualSpacing/>
        <w:jc w:val="both"/>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Sopikuntza</w:t>
      </w:r>
      <w:proofErr w:type="spellEnd"/>
      <w:r w:rsidRPr="006A3A92">
        <w:rPr>
          <w:rFonts w:ascii="Calibri" w:eastAsia="Calibri" w:hAnsi="Calibri" w:cs="Calibri"/>
          <w:sz w:val="24"/>
          <w:szCs w:val="24"/>
          <w:lang w:val="eu-ES"/>
        </w:rPr>
        <w:t xml:space="preserve">: etekina ateratzen laguntzen diote </w:t>
      </w:r>
    </w:p>
    <w:p w:rsidR="00A63FB0" w:rsidRPr="006A3A92" w:rsidRDefault="00204A43">
      <w:pPr>
        <w:numPr>
          <w:ilvl w:val="0"/>
          <w:numId w:val="3"/>
        </w:numPr>
        <w:contextualSpacing/>
        <w:jc w:val="both"/>
        <w:rPr>
          <w:rFonts w:ascii="Calibri" w:eastAsia="Calibri" w:hAnsi="Calibri" w:cs="Calibri"/>
          <w:sz w:val="24"/>
          <w:szCs w:val="24"/>
          <w:lang w:val="eu-ES"/>
        </w:rPr>
      </w:pPr>
      <w:r w:rsidRPr="006A3A92">
        <w:rPr>
          <w:rFonts w:ascii="Calibri" w:eastAsia="Calibri" w:hAnsi="Calibri" w:cs="Calibri"/>
          <w:sz w:val="24"/>
          <w:szCs w:val="24"/>
          <w:lang w:val="eu-ES"/>
        </w:rPr>
        <w:t>Estalketa: deskubritua ez izate horretan laguntzen diote</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Senideak izanik zergatik </w:t>
      </w:r>
      <w:proofErr w:type="spellStart"/>
      <w:r w:rsidRPr="006A3A92">
        <w:rPr>
          <w:rFonts w:ascii="Calibri" w:eastAsia="Calibri" w:hAnsi="Calibri" w:cs="Calibri"/>
          <w:sz w:val="24"/>
          <w:szCs w:val="24"/>
          <w:lang w:val="eu-ES"/>
        </w:rPr>
        <w:t>errugabetzeko</w:t>
      </w:r>
      <w:proofErr w:type="spellEnd"/>
      <w:r w:rsidRPr="006A3A92">
        <w:rPr>
          <w:rFonts w:ascii="Calibri" w:eastAsia="Calibri" w:hAnsi="Calibri" w:cs="Calibri"/>
          <w:sz w:val="24"/>
          <w:szCs w:val="24"/>
          <w:lang w:val="eu-ES"/>
        </w:rPr>
        <w:t xml:space="preserve"> kausatzat hartu ahaideen arteko estalketa? Zer da bult</w:t>
      </w:r>
      <w:r w:rsidRPr="006A3A92">
        <w:rPr>
          <w:rFonts w:ascii="Calibri" w:eastAsia="Calibri" w:hAnsi="Calibri" w:cs="Calibri"/>
          <w:sz w:val="24"/>
          <w:szCs w:val="24"/>
          <w:lang w:val="eu-ES"/>
        </w:rPr>
        <w:t>zatzen zaituena? Maitasunak, harreman estuak.. bultzatzen zaitu.</w:t>
      </w:r>
    </w:p>
    <w:p w:rsidR="00A63FB0" w:rsidRPr="006A3A92" w:rsidRDefault="00A63FB0">
      <w:pPr>
        <w:jc w:val="both"/>
        <w:rPr>
          <w:rFonts w:ascii="Calibri" w:eastAsia="Calibri" w:hAnsi="Calibri" w:cs="Calibri"/>
          <w:sz w:val="24"/>
          <w:szCs w:val="24"/>
          <w:lang w:val="eu-ES"/>
        </w:rPr>
      </w:pP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sz w:val="24"/>
          <w:szCs w:val="24"/>
          <w:lang w:val="eu-ES"/>
        </w:rPr>
        <w:t xml:space="preserve">Zergatik </w:t>
      </w:r>
      <w:proofErr w:type="spellStart"/>
      <w:r w:rsidRPr="006A3A92">
        <w:rPr>
          <w:rFonts w:ascii="Calibri" w:eastAsia="Calibri" w:hAnsi="Calibri" w:cs="Calibri"/>
          <w:sz w:val="24"/>
          <w:szCs w:val="24"/>
          <w:lang w:val="eu-ES"/>
        </w:rPr>
        <w:t>errugabetzapeneko</w:t>
      </w:r>
      <w:proofErr w:type="spellEnd"/>
      <w:r w:rsidRPr="006A3A92">
        <w:rPr>
          <w:rFonts w:ascii="Calibri" w:eastAsia="Calibri" w:hAnsi="Calibri" w:cs="Calibri"/>
          <w:sz w:val="24"/>
          <w:szCs w:val="24"/>
          <w:lang w:val="eu-ES"/>
        </w:rPr>
        <w:t xml:space="preserve"> kausa bat eta ez beste mota bateko kausa bat? Kausa guztiei </w:t>
      </w:r>
      <w:proofErr w:type="spellStart"/>
      <w:r w:rsidRPr="006A3A92">
        <w:rPr>
          <w:rFonts w:ascii="Calibri" w:eastAsia="Calibri" w:hAnsi="Calibri" w:cs="Calibri"/>
          <w:sz w:val="24"/>
          <w:szCs w:val="24"/>
          <w:lang w:val="eu-ES"/>
        </w:rPr>
        <w:t>amankomuna</w:t>
      </w:r>
      <w:proofErr w:type="spellEnd"/>
      <w:r w:rsidRPr="006A3A92">
        <w:rPr>
          <w:rFonts w:ascii="Calibri" w:eastAsia="Calibri" w:hAnsi="Calibri" w:cs="Calibri"/>
          <w:sz w:val="24"/>
          <w:szCs w:val="24"/>
          <w:lang w:val="eu-ES"/>
        </w:rPr>
        <w:t xml:space="preserve"> zaien funtsa: beste modu batean jokatzea galdatzearen ezintasuna.  Zer exijitu ahal zaio per</w:t>
      </w:r>
      <w:r w:rsidRPr="006A3A92">
        <w:rPr>
          <w:rFonts w:ascii="Calibri" w:eastAsia="Calibri" w:hAnsi="Calibri" w:cs="Calibri"/>
          <w:sz w:val="24"/>
          <w:szCs w:val="24"/>
          <w:lang w:val="eu-ES"/>
        </w:rPr>
        <w:t>tsona bati? Bere anaia entregatzeraino exijitu ahal zaio? Zuzenbide penala espainiarrak uste du ezetz. Ahaideen artean edo oso gertu dagoen hirugarren baten artean</w:t>
      </w:r>
    </w:p>
    <w:p w:rsidR="00A63FB0" w:rsidRPr="006A3A92" w:rsidRDefault="00204A43">
      <w:pPr>
        <w:jc w:val="both"/>
        <w:rPr>
          <w:rFonts w:ascii="Calibri" w:eastAsia="Calibri" w:hAnsi="Calibri" w:cs="Calibri"/>
          <w:sz w:val="24"/>
          <w:szCs w:val="24"/>
          <w:lang w:val="eu-ES"/>
        </w:rPr>
      </w:pPr>
      <w:proofErr w:type="spellStart"/>
      <w:r w:rsidRPr="006A3A92">
        <w:rPr>
          <w:rFonts w:ascii="Calibri" w:eastAsia="Calibri" w:hAnsi="Calibri" w:cs="Calibri"/>
          <w:sz w:val="24"/>
          <w:szCs w:val="24"/>
          <w:lang w:val="eu-ES"/>
        </w:rPr>
        <w:t>Exigibilidade</w:t>
      </w:r>
      <w:proofErr w:type="spellEnd"/>
      <w:r w:rsidRPr="006A3A92">
        <w:rPr>
          <w:rFonts w:ascii="Calibri" w:eastAsia="Calibri" w:hAnsi="Calibri" w:cs="Calibri"/>
          <w:sz w:val="24"/>
          <w:szCs w:val="24"/>
          <w:lang w:val="eu-ES"/>
        </w:rPr>
        <w:t xml:space="preserve"> gradua ez da berdina delitugilearekin duen harremana dela eta. Ahaideen artean</w:t>
      </w:r>
      <w:r w:rsidRPr="006A3A92">
        <w:rPr>
          <w:rFonts w:ascii="Calibri" w:eastAsia="Calibri" w:hAnsi="Calibri" w:cs="Calibri"/>
          <w:sz w:val="24"/>
          <w:szCs w:val="24"/>
          <w:lang w:val="eu-ES"/>
        </w:rPr>
        <w:t xml:space="preserve"> dagoen </w:t>
      </w:r>
      <w:proofErr w:type="spellStart"/>
      <w:r w:rsidRPr="006A3A92">
        <w:rPr>
          <w:rFonts w:ascii="Calibri" w:eastAsia="Calibri" w:hAnsi="Calibri" w:cs="Calibri"/>
          <w:sz w:val="24"/>
          <w:szCs w:val="24"/>
          <w:lang w:val="eu-ES"/>
        </w:rPr>
        <w:t>exigibilitatea</w:t>
      </w:r>
      <w:proofErr w:type="spellEnd"/>
      <w:r w:rsidRPr="006A3A92">
        <w:rPr>
          <w:rFonts w:ascii="Calibri" w:eastAsia="Calibri" w:hAnsi="Calibri" w:cs="Calibri"/>
          <w:sz w:val="24"/>
          <w:szCs w:val="24"/>
          <w:lang w:val="eu-ES"/>
        </w:rPr>
        <w:t xml:space="preserve"> eta hirugarren baten artean dagoena ezberdina da. </w:t>
      </w:r>
    </w:p>
    <w:p w:rsidR="00A63FB0" w:rsidRPr="006A3A92" w:rsidRDefault="00204A43">
      <w:pPr>
        <w:jc w:val="both"/>
        <w:rPr>
          <w:rFonts w:ascii="Calibri" w:eastAsia="Calibri" w:hAnsi="Calibri" w:cs="Calibri"/>
          <w:sz w:val="24"/>
          <w:szCs w:val="24"/>
          <w:lang w:val="eu-ES"/>
        </w:rPr>
      </w:pPr>
      <w:r w:rsidRPr="006A3A92">
        <w:rPr>
          <w:rFonts w:ascii="Calibri" w:eastAsia="Calibri" w:hAnsi="Calibri" w:cs="Calibri"/>
          <w:sz w:val="24"/>
          <w:szCs w:val="24"/>
          <w:lang w:val="eu-ES"/>
        </w:rPr>
        <w:lastRenderedPageBreak/>
        <w:t xml:space="preserve">Exijitzen ideian oinarritzen da, horregatik da </w:t>
      </w:r>
      <w:proofErr w:type="spellStart"/>
      <w:r w:rsidRPr="006A3A92">
        <w:rPr>
          <w:rFonts w:ascii="Calibri" w:eastAsia="Calibri" w:hAnsi="Calibri" w:cs="Calibri"/>
          <w:sz w:val="24"/>
          <w:szCs w:val="24"/>
          <w:lang w:val="eu-ES"/>
        </w:rPr>
        <w:t>errugabetzeko</w:t>
      </w:r>
      <w:proofErr w:type="spellEnd"/>
      <w:r w:rsidRPr="006A3A92">
        <w:rPr>
          <w:rFonts w:ascii="Calibri" w:eastAsia="Calibri" w:hAnsi="Calibri" w:cs="Calibri"/>
          <w:sz w:val="24"/>
          <w:szCs w:val="24"/>
          <w:lang w:val="eu-ES"/>
        </w:rPr>
        <w:t xml:space="preserve"> kausa, ezin zaiolako </w:t>
      </w:r>
      <w:proofErr w:type="spellStart"/>
      <w:r w:rsidRPr="006A3A92">
        <w:rPr>
          <w:rFonts w:ascii="Calibri" w:eastAsia="Calibri" w:hAnsi="Calibri" w:cs="Calibri"/>
          <w:sz w:val="24"/>
          <w:szCs w:val="24"/>
          <w:lang w:val="eu-ES"/>
        </w:rPr>
        <w:t>exiijitu</w:t>
      </w:r>
      <w:proofErr w:type="spellEnd"/>
      <w:r w:rsidRPr="006A3A92">
        <w:rPr>
          <w:rFonts w:ascii="Calibri" w:eastAsia="Calibri" w:hAnsi="Calibri" w:cs="Calibri"/>
          <w:sz w:val="24"/>
          <w:szCs w:val="24"/>
          <w:lang w:val="eu-ES"/>
        </w:rPr>
        <w:t xml:space="preserve"> beste modu batean portatu izana, ahaide bat estaltzen duenari ezin zaio beste modu batean p</w:t>
      </w:r>
      <w:r w:rsidRPr="006A3A92">
        <w:rPr>
          <w:rFonts w:ascii="Calibri" w:eastAsia="Calibri" w:hAnsi="Calibri" w:cs="Calibri"/>
          <w:sz w:val="24"/>
          <w:szCs w:val="24"/>
          <w:lang w:val="eu-ES"/>
        </w:rPr>
        <w:t xml:space="preserve">ortatzea exijitu </w:t>
      </w:r>
    </w:p>
    <w:p w:rsidR="00A63FB0" w:rsidRPr="006A3A92" w:rsidRDefault="00A63FB0">
      <w:pPr>
        <w:rPr>
          <w:rFonts w:ascii="Calibri" w:eastAsia="Calibri" w:hAnsi="Calibri" w:cs="Calibri"/>
          <w:sz w:val="24"/>
          <w:szCs w:val="24"/>
          <w:lang w:val="eu-ES"/>
        </w:rPr>
      </w:pPr>
    </w:p>
    <w:p w:rsidR="00A63FB0" w:rsidRPr="006A3A92" w:rsidRDefault="00204A43">
      <w:pPr>
        <w:rPr>
          <w:rFonts w:ascii="Calibri" w:eastAsia="Calibri" w:hAnsi="Calibri" w:cs="Calibri"/>
          <w:b/>
          <w:sz w:val="24"/>
          <w:szCs w:val="24"/>
          <w:highlight w:val="cyan"/>
          <w:lang w:val="eu-ES"/>
        </w:rPr>
      </w:pPr>
      <w:r w:rsidRPr="006A3A92">
        <w:rPr>
          <w:rFonts w:ascii="Calibri" w:eastAsia="Calibri" w:hAnsi="Calibri" w:cs="Calibri"/>
          <w:b/>
          <w:sz w:val="24"/>
          <w:szCs w:val="24"/>
          <w:lang w:val="eu-ES"/>
        </w:rPr>
        <w:t xml:space="preserve">BEHARRIZAN ERRUGABETZAILEA: </w:t>
      </w:r>
      <w:r w:rsidRPr="006A3A92">
        <w:rPr>
          <w:rFonts w:ascii="Calibri" w:eastAsia="Calibri" w:hAnsi="Calibri" w:cs="Calibri"/>
          <w:b/>
          <w:sz w:val="24"/>
          <w:szCs w:val="24"/>
          <w:highlight w:val="cyan"/>
          <w:lang w:val="eu-ES"/>
        </w:rPr>
        <w:t>EZ GALDETU</w:t>
      </w:r>
    </w:p>
    <w:p w:rsidR="00A63FB0" w:rsidRPr="006A3A92" w:rsidRDefault="00A63FB0">
      <w:pPr>
        <w:rPr>
          <w:rFonts w:ascii="Calibri" w:eastAsia="Calibri" w:hAnsi="Calibri" w:cs="Calibri"/>
          <w:b/>
          <w:sz w:val="24"/>
          <w:szCs w:val="24"/>
          <w:highlight w:val="cyan"/>
          <w:lang w:val="eu-ES"/>
        </w:rPr>
      </w:pP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Erruduntasunean kokatzen da, </w:t>
      </w:r>
      <w:proofErr w:type="spellStart"/>
      <w:r w:rsidRPr="006A3A92">
        <w:rPr>
          <w:rFonts w:ascii="Calibri" w:eastAsia="Calibri" w:hAnsi="Calibri" w:cs="Calibri"/>
          <w:sz w:val="24"/>
          <w:szCs w:val="24"/>
          <w:lang w:val="eu-ES"/>
        </w:rPr>
        <w:t>errugabetzapenezko</w:t>
      </w:r>
      <w:proofErr w:type="spellEnd"/>
      <w:r w:rsidRPr="006A3A92">
        <w:rPr>
          <w:rFonts w:ascii="Calibri" w:eastAsia="Calibri" w:hAnsi="Calibri" w:cs="Calibri"/>
          <w:sz w:val="24"/>
          <w:szCs w:val="24"/>
          <w:lang w:val="eu-ES"/>
        </w:rPr>
        <w:t xml:space="preserve"> kausetan. Bere definizioa, </w:t>
      </w:r>
      <w:proofErr w:type="spellStart"/>
      <w:r w:rsidRPr="006A3A92">
        <w:rPr>
          <w:rFonts w:ascii="Calibri" w:eastAsia="Calibri" w:hAnsi="Calibri" w:cs="Calibri"/>
          <w:sz w:val="24"/>
          <w:szCs w:val="24"/>
          <w:lang w:val="eu-ES"/>
        </w:rPr>
        <w:t>bidezkotze</w:t>
      </w:r>
      <w:proofErr w:type="spellEnd"/>
      <w:r w:rsidRPr="006A3A92">
        <w:rPr>
          <w:rFonts w:ascii="Calibri" w:eastAsia="Calibri" w:hAnsi="Calibri" w:cs="Calibri"/>
          <w:sz w:val="24"/>
          <w:szCs w:val="24"/>
          <w:lang w:val="eu-ES"/>
        </w:rPr>
        <w:t xml:space="preserve"> kausetan kokatzen da, ondasun juridiko bat salbatzeko bide bakarra beste bat kaltetzea denean. </w:t>
      </w:r>
      <w:proofErr w:type="spellStart"/>
      <w:r w:rsidRPr="006A3A92">
        <w:rPr>
          <w:rFonts w:ascii="Calibri" w:eastAsia="Calibri" w:hAnsi="Calibri" w:cs="Calibri"/>
          <w:sz w:val="24"/>
          <w:szCs w:val="24"/>
          <w:lang w:val="eu-ES"/>
        </w:rPr>
        <w:t>Ukanbeharra</w:t>
      </w:r>
      <w:proofErr w:type="spellEnd"/>
      <w:r w:rsidRPr="006A3A92">
        <w:rPr>
          <w:rFonts w:ascii="Calibri" w:eastAsia="Calibri" w:hAnsi="Calibri" w:cs="Calibri"/>
          <w:sz w:val="24"/>
          <w:szCs w:val="24"/>
          <w:lang w:val="eu-ES"/>
        </w:rPr>
        <w:t xml:space="preserve"> da sortutako kaltea ezin dela </w:t>
      </w:r>
      <w:proofErr w:type="spellStart"/>
      <w:r w:rsidRPr="006A3A92">
        <w:rPr>
          <w:rFonts w:ascii="Calibri" w:eastAsia="Calibri" w:hAnsi="Calibri" w:cs="Calibri"/>
          <w:sz w:val="24"/>
          <w:szCs w:val="24"/>
          <w:lang w:val="eu-ES"/>
        </w:rPr>
        <w:t>ekiditzen</w:t>
      </w:r>
      <w:proofErr w:type="spellEnd"/>
      <w:r w:rsidRPr="006A3A92">
        <w:rPr>
          <w:rFonts w:ascii="Calibri" w:eastAsia="Calibri" w:hAnsi="Calibri" w:cs="Calibri"/>
          <w:sz w:val="24"/>
          <w:szCs w:val="24"/>
          <w:lang w:val="eu-ES"/>
        </w:rPr>
        <w:t xml:space="preserve"> ari dena baino handiago</w:t>
      </w:r>
      <w:r w:rsidRPr="006A3A92">
        <w:rPr>
          <w:rFonts w:ascii="Calibri" w:eastAsia="Calibri" w:hAnsi="Calibri" w:cs="Calibri"/>
          <w:sz w:val="24"/>
          <w:szCs w:val="24"/>
          <w:lang w:val="eu-ES"/>
        </w:rPr>
        <w:t xml:space="preserve">a izan. (kalte </w:t>
      </w:r>
      <w:proofErr w:type="spellStart"/>
      <w:r w:rsidRPr="006A3A92">
        <w:rPr>
          <w:rFonts w:ascii="Calibri" w:eastAsia="Calibri" w:hAnsi="Calibri" w:cs="Calibri"/>
          <w:sz w:val="24"/>
          <w:szCs w:val="24"/>
          <w:lang w:val="eu-ES"/>
        </w:rPr>
        <w:t>ponderazioa</w:t>
      </w:r>
      <w:proofErr w:type="spellEnd"/>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bidegabetzailea</w:t>
      </w:r>
      <w:proofErr w:type="spellEnd"/>
      <w:r w:rsidRPr="006A3A92">
        <w:rPr>
          <w:rFonts w:ascii="Calibri" w:eastAsia="Calibri" w:hAnsi="Calibri" w:cs="Calibri"/>
          <w:sz w:val="24"/>
          <w:szCs w:val="24"/>
          <w:lang w:val="eu-ES"/>
        </w:rPr>
        <w:t xml:space="preserve"> izateko, handiagoa edo parekoa bada, </w:t>
      </w:r>
      <w:proofErr w:type="spellStart"/>
      <w:r w:rsidRPr="006A3A92">
        <w:rPr>
          <w:rFonts w:ascii="Calibri" w:eastAsia="Calibri" w:hAnsi="Calibri" w:cs="Calibri"/>
          <w:sz w:val="24"/>
          <w:szCs w:val="24"/>
          <w:lang w:val="eu-ES"/>
        </w:rPr>
        <w:t>errugabetzailea</w:t>
      </w:r>
      <w:proofErr w:type="spellEnd"/>
      <w:r w:rsidRPr="006A3A92">
        <w:rPr>
          <w:rFonts w:ascii="Calibri" w:eastAsia="Calibri" w:hAnsi="Calibri" w:cs="Calibri"/>
          <w:sz w:val="24"/>
          <w:szCs w:val="24"/>
          <w:lang w:val="eu-ES"/>
        </w:rPr>
        <w:t xml:space="preserve"> izango da, bere </w:t>
      </w:r>
      <w:proofErr w:type="spellStart"/>
      <w:r w:rsidRPr="006A3A92">
        <w:rPr>
          <w:rFonts w:ascii="Calibri" w:eastAsia="Calibri" w:hAnsi="Calibri" w:cs="Calibri"/>
          <w:sz w:val="24"/>
          <w:szCs w:val="24"/>
          <w:lang w:val="eu-ES"/>
        </w:rPr>
        <w:t>psicis-ean</w:t>
      </w:r>
      <w:proofErr w:type="spellEnd"/>
      <w:r w:rsidRPr="006A3A92">
        <w:rPr>
          <w:rFonts w:ascii="Calibri" w:eastAsia="Calibri" w:hAnsi="Calibri" w:cs="Calibri"/>
          <w:sz w:val="24"/>
          <w:szCs w:val="24"/>
          <w:lang w:val="eu-ES"/>
        </w:rPr>
        <w:t xml:space="preserve"> eragina izan badu.</w:t>
      </w: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Egoera hauek aurreko estadioak dira, askotan denboran zehar garatu izan direnak, baina ez dauka zergatik. Egoera </w:t>
      </w:r>
      <w:r w:rsidRPr="006A3A92">
        <w:rPr>
          <w:rFonts w:ascii="Calibri" w:eastAsia="Calibri" w:hAnsi="Calibri" w:cs="Calibri"/>
          <w:sz w:val="24"/>
          <w:szCs w:val="24"/>
          <w:lang w:val="eu-ES"/>
        </w:rPr>
        <w:t>anormal bati erantzuten diote, beldur edo afektibitate harremanengatik.</w:t>
      </w:r>
    </w:p>
    <w:p w:rsidR="00A63FB0" w:rsidRPr="006A3A92" w:rsidRDefault="00204A43">
      <w:pPr>
        <w:rPr>
          <w:rFonts w:ascii="Calibri" w:eastAsia="Calibri" w:hAnsi="Calibri" w:cs="Calibri"/>
          <w:sz w:val="24"/>
          <w:szCs w:val="24"/>
          <w:lang w:val="eu-ES"/>
        </w:rPr>
      </w:pPr>
      <w:r w:rsidRPr="006A3A92">
        <w:rPr>
          <w:rFonts w:ascii="Calibri" w:eastAsia="Calibri" w:hAnsi="Calibri" w:cs="Calibri"/>
          <w:sz w:val="24"/>
          <w:szCs w:val="24"/>
          <w:lang w:val="eu-ES"/>
        </w:rPr>
        <w:t xml:space="preserve">Azkenik esan behar da bestelako portaera bat exijitzeko gaitasuna </w:t>
      </w:r>
      <w:proofErr w:type="spellStart"/>
      <w:r w:rsidRPr="006A3A92">
        <w:rPr>
          <w:rFonts w:ascii="Calibri" w:eastAsia="Calibri" w:hAnsi="Calibri" w:cs="Calibri"/>
          <w:sz w:val="24"/>
          <w:szCs w:val="24"/>
          <w:lang w:val="eu-ES"/>
        </w:rPr>
        <w:t>galdagarritasun</w:t>
      </w:r>
      <w:proofErr w:type="spellEnd"/>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exigibilidad</w:t>
      </w:r>
      <w:proofErr w:type="spellEnd"/>
      <w:r w:rsidRPr="006A3A92">
        <w:rPr>
          <w:rFonts w:ascii="Calibri" w:eastAsia="Calibri" w:hAnsi="Calibri" w:cs="Calibri"/>
          <w:sz w:val="24"/>
          <w:szCs w:val="24"/>
          <w:lang w:val="eu-ES"/>
        </w:rPr>
        <w:t>) kontzeptuarekin dagoela zuzenean loturik. Kasu honetan muturrezko egoeran oinarritzen d</w:t>
      </w:r>
      <w:r w:rsidRPr="006A3A92">
        <w:rPr>
          <w:rFonts w:ascii="Calibri" w:eastAsia="Calibri" w:hAnsi="Calibri" w:cs="Calibri"/>
          <w:sz w:val="24"/>
          <w:szCs w:val="24"/>
          <w:lang w:val="eu-ES"/>
        </w:rPr>
        <w:t xml:space="preserve">a, eta honek eragiten dion efektu psikologikoarekin, du lotura </w:t>
      </w:r>
      <w:proofErr w:type="spellStart"/>
      <w:r w:rsidRPr="006A3A92">
        <w:rPr>
          <w:rFonts w:ascii="Calibri" w:eastAsia="Calibri" w:hAnsi="Calibri" w:cs="Calibri"/>
          <w:sz w:val="24"/>
          <w:szCs w:val="24"/>
          <w:lang w:val="eu-ES"/>
        </w:rPr>
        <w:t>galdagarritasun-eza</w:t>
      </w:r>
      <w:proofErr w:type="spellEnd"/>
      <w:r w:rsidRPr="006A3A92">
        <w:rPr>
          <w:rFonts w:ascii="Calibri" w:eastAsia="Calibri" w:hAnsi="Calibri" w:cs="Calibri"/>
          <w:sz w:val="24"/>
          <w:szCs w:val="24"/>
          <w:lang w:val="eu-ES"/>
        </w:rPr>
        <w:t xml:space="preserve"> eta ondorioz erruduntasun falta. Bis </w:t>
      </w:r>
      <w:proofErr w:type="spellStart"/>
      <w:r w:rsidRPr="006A3A92">
        <w:rPr>
          <w:rFonts w:ascii="Calibri" w:eastAsia="Calibri" w:hAnsi="Calibri" w:cs="Calibri"/>
          <w:sz w:val="24"/>
          <w:szCs w:val="24"/>
          <w:lang w:val="eu-ES"/>
        </w:rPr>
        <w:t>in</w:t>
      </w:r>
      <w:proofErr w:type="spellEnd"/>
      <w:r w:rsidRPr="006A3A92">
        <w:rPr>
          <w:rFonts w:ascii="Calibri" w:eastAsia="Calibri" w:hAnsi="Calibri" w:cs="Calibri"/>
          <w:sz w:val="24"/>
          <w:szCs w:val="24"/>
          <w:lang w:val="eu-ES"/>
        </w:rPr>
        <w:t xml:space="preserve"> </w:t>
      </w:r>
      <w:proofErr w:type="spellStart"/>
      <w:r w:rsidRPr="006A3A92">
        <w:rPr>
          <w:rFonts w:ascii="Calibri" w:eastAsia="Calibri" w:hAnsi="Calibri" w:cs="Calibri"/>
          <w:sz w:val="24"/>
          <w:szCs w:val="24"/>
          <w:lang w:val="eu-ES"/>
        </w:rPr>
        <w:t>idem</w:t>
      </w:r>
      <w:proofErr w:type="spellEnd"/>
      <w:r w:rsidRPr="006A3A92">
        <w:rPr>
          <w:rFonts w:ascii="Calibri" w:eastAsia="Calibri" w:hAnsi="Calibri" w:cs="Calibri"/>
          <w:sz w:val="24"/>
          <w:szCs w:val="24"/>
          <w:lang w:val="eu-ES"/>
        </w:rPr>
        <w:t xml:space="preserve"> deritzo egoera honi, adibidez, intoxikazio egoera batean kokatzea. Izan ere, desberdina dena desberdin tratatu beharko dugu.</w:t>
      </w:r>
    </w:p>
    <w:p w:rsidR="00A63FB0" w:rsidRPr="006A3A92" w:rsidRDefault="00A63FB0">
      <w:pPr>
        <w:rPr>
          <w:rFonts w:ascii="Calibri" w:eastAsia="Calibri" w:hAnsi="Calibri" w:cs="Calibri"/>
          <w:sz w:val="24"/>
          <w:szCs w:val="24"/>
          <w:lang w:val="eu-ES"/>
        </w:rPr>
      </w:pPr>
    </w:p>
    <w:p w:rsidR="00A63FB0" w:rsidRPr="006A3A92" w:rsidRDefault="00A63FB0">
      <w:pPr>
        <w:rPr>
          <w:rFonts w:ascii="Calibri" w:eastAsia="Calibri" w:hAnsi="Calibri" w:cs="Calibri"/>
          <w:sz w:val="24"/>
          <w:szCs w:val="24"/>
          <w:lang w:val="eu-ES"/>
        </w:rPr>
      </w:pPr>
    </w:p>
    <w:p w:rsidR="00A63FB0" w:rsidRPr="006A3A92" w:rsidRDefault="00A63FB0">
      <w:pPr>
        <w:rPr>
          <w:rFonts w:ascii="Calibri" w:eastAsia="Calibri" w:hAnsi="Calibri" w:cs="Calibri"/>
          <w:sz w:val="24"/>
          <w:szCs w:val="24"/>
          <w:lang w:val="eu-ES"/>
        </w:rPr>
      </w:pPr>
    </w:p>
    <w:sectPr w:rsidR="00A63FB0" w:rsidRPr="006A3A92">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43" w:rsidRDefault="00204A43" w:rsidP="006A3A92">
      <w:pPr>
        <w:spacing w:line="240" w:lineRule="auto"/>
      </w:pPr>
      <w:r>
        <w:separator/>
      </w:r>
    </w:p>
  </w:endnote>
  <w:endnote w:type="continuationSeparator" w:id="0">
    <w:p w:rsidR="00204A43" w:rsidRDefault="00204A43" w:rsidP="006A3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10575"/>
      <w:docPartObj>
        <w:docPartGallery w:val="Page Numbers (Bottom of Page)"/>
        <w:docPartUnique/>
      </w:docPartObj>
    </w:sdtPr>
    <w:sdtContent>
      <w:p w:rsidR="006A3A92" w:rsidRDefault="006A3A92">
        <w:pPr>
          <w:pStyle w:val="Piedepgina"/>
          <w:jc w:val="center"/>
        </w:pPr>
        <w:r>
          <w:fldChar w:fldCharType="begin"/>
        </w:r>
        <w:r>
          <w:instrText>PAGE   \* MERGEFORMAT</w:instrText>
        </w:r>
        <w:r>
          <w:fldChar w:fldCharType="separate"/>
        </w:r>
        <w:r w:rsidRPr="006A3A92">
          <w:rPr>
            <w:noProof/>
            <w:lang w:val="es-ES"/>
          </w:rPr>
          <w:t>1</w:t>
        </w:r>
        <w:r>
          <w:fldChar w:fldCharType="end"/>
        </w:r>
      </w:p>
    </w:sdtContent>
  </w:sdt>
  <w:p w:rsidR="006A3A92" w:rsidRDefault="006A3A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43" w:rsidRDefault="00204A43" w:rsidP="006A3A92">
      <w:pPr>
        <w:spacing w:line="240" w:lineRule="auto"/>
      </w:pPr>
      <w:r>
        <w:separator/>
      </w:r>
    </w:p>
  </w:footnote>
  <w:footnote w:type="continuationSeparator" w:id="0">
    <w:p w:rsidR="00204A43" w:rsidRDefault="00204A43" w:rsidP="006A3A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32A9"/>
    <w:multiLevelType w:val="multilevel"/>
    <w:tmpl w:val="9AA42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320A15"/>
    <w:multiLevelType w:val="multilevel"/>
    <w:tmpl w:val="04DE1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A487173"/>
    <w:multiLevelType w:val="multilevel"/>
    <w:tmpl w:val="1596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6A4439"/>
    <w:multiLevelType w:val="multilevel"/>
    <w:tmpl w:val="037C21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97648DD"/>
    <w:multiLevelType w:val="multilevel"/>
    <w:tmpl w:val="122C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B92A18"/>
    <w:multiLevelType w:val="multilevel"/>
    <w:tmpl w:val="4B78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0B7209"/>
    <w:multiLevelType w:val="multilevel"/>
    <w:tmpl w:val="15FA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EE0D43"/>
    <w:multiLevelType w:val="multilevel"/>
    <w:tmpl w:val="F242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3FB0"/>
    <w:rsid w:val="00204A43"/>
    <w:rsid w:val="006A3A92"/>
    <w:rsid w:val="00A63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6A3A9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3A92"/>
  </w:style>
  <w:style w:type="paragraph" w:styleId="Piedepgina">
    <w:name w:val="footer"/>
    <w:basedOn w:val="Normal"/>
    <w:link w:val="PiedepginaCar"/>
    <w:uiPriority w:val="99"/>
    <w:unhideWhenUsed/>
    <w:rsid w:val="006A3A9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3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6A3A9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3A92"/>
  </w:style>
  <w:style w:type="paragraph" w:styleId="Piedepgina">
    <w:name w:val="footer"/>
    <w:basedOn w:val="Normal"/>
    <w:link w:val="PiedepginaCar"/>
    <w:uiPriority w:val="99"/>
    <w:unhideWhenUsed/>
    <w:rsid w:val="006A3A9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2018-01-18T08:39:00Z</dcterms:created>
  <dcterms:modified xsi:type="dcterms:W3CDTF">2018-01-18T08:39:00Z</dcterms:modified>
</cp:coreProperties>
</file>